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C26" w:rsidRPr="00801349" w:rsidRDefault="00CC6619" w:rsidP="00CC6619">
      <w:pPr>
        <w:spacing w:after="0" w:line="240" w:lineRule="auto"/>
        <w:jc w:val="center"/>
        <w:rPr>
          <w:rFonts w:ascii="Times New Roman" w:hAnsi="Times New Roman" w:cs="Times New Roman"/>
          <w:sz w:val="28"/>
          <w:szCs w:val="28"/>
        </w:rPr>
      </w:pPr>
      <w:r w:rsidRPr="00801349">
        <w:rPr>
          <w:rFonts w:ascii="Times New Roman" w:hAnsi="Times New Roman" w:cs="Times New Roman"/>
          <w:sz w:val="28"/>
          <w:szCs w:val="28"/>
        </w:rPr>
        <w:t>Antonio Montanari</w:t>
      </w:r>
    </w:p>
    <w:p w:rsidR="00177811" w:rsidRPr="00801349" w:rsidRDefault="00177811" w:rsidP="00CC6619">
      <w:pPr>
        <w:spacing w:after="0" w:line="240" w:lineRule="auto"/>
        <w:jc w:val="center"/>
        <w:rPr>
          <w:rFonts w:ascii="Times New Roman" w:hAnsi="Times New Roman" w:cs="Times New Roman"/>
          <w:b/>
          <w:sz w:val="36"/>
          <w:szCs w:val="36"/>
        </w:rPr>
      </w:pPr>
      <w:r w:rsidRPr="00801349">
        <w:rPr>
          <w:rFonts w:ascii="Times New Roman" w:hAnsi="Times New Roman" w:cs="Times New Roman"/>
          <w:b/>
          <w:sz w:val="36"/>
          <w:szCs w:val="36"/>
        </w:rPr>
        <w:t>La dottrina dei sensi spirituali</w:t>
      </w:r>
      <w:r w:rsidR="009715D5" w:rsidRPr="00801349">
        <w:rPr>
          <w:rFonts w:ascii="Times New Roman" w:hAnsi="Times New Roman" w:cs="Times New Roman"/>
          <w:b/>
          <w:sz w:val="36"/>
          <w:szCs w:val="36"/>
        </w:rPr>
        <w:t xml:space="preserve"> in ep</w:t>
      </w:r>
      <w:r w:rsidR="009715D5" w:rsidRPr="00801349">
        <w:rPr>
          <w:rFonts w:ascii="Times New Roman" w:hAnsi="Times New Roman" w:cs="Times New Roman"/>
          <w:b/>
          <w:sz w:val="36"/>
          <w:szCs w:val="36"/>
        </w:rPr>
        <w:t>o</w:t>
      </w:r>
      <w:r w:rsidR="009715D5" w:rsidRPr="00801349">
        <w:rPr>
          <w:rFonts w:ascii="Times New Roman" w:hAnsi="Times New Roman" w:cs="Times New Roman"/>
          <w:b/>
          <w:sz w:val="36"/>
          <w:szCs w:val="36"/>
        </w:rPr>
        <w:t>ca patristica:</w:t>
      </w:r>
      <w:r w:rsidRPr="00801349">
        <w:rPr>
          <w:rFonts w:ascii="Times New Roman" w:hAnsi="Times New Roman" w:cs="Times New Roman"/>
          <w:b/>
          <w:sz w:val="36"/>
          <w:szCs w:val="36"/>
        </w:rPr>
        <w:t xml:space="preserve">Origene </w:t>
      </w:r>
      <w:r w:rsidR="009715D5" w:rsidRPr="00801349">
        <w:rPr>
          <w:rFonts w:ascii="Times New Roman" w:hAnsi="Times New Roman" w:cs="Times New Roman"/>
          <w:b/>
          <w:sz w:val="36"/>
          <w:szCs w:val="36"/>
        </w:rPr>
        <w:t>e</w:t>
      </w:r>
      <w:r w:rsidRPr="00801349">
        <w:rPr>
          <w:rFonts w:ascii="Times New Roman" w:hAnsi="Times New Roman" w:cs="Times New Roman"/>
          <w:b/>
          <w:sz w:val="36"/>
          <w:szCs w:val="36"/>
        </w:rPr>
        <w:t xml:space="preserve"> Agostino</w:t>
      </w:r>
    </w:p>
    <w:p w:rsidR="00342965" w:rsidRPr="00801349" w:rsidRDefault="00342965" w:rsidP="00E633BF">
      <w:pPr>
        <w:spacing w:after="0" w:line="240" w:lineRule="auto"/>
        <w:rPr>
          <w:rFonts w:ascii="Times New Roman" w:hAnsi="Times New Roman" w:cs="Times New Roman"/>
          <w:sz w:val="24"/>
          <w:szCs w:val="24"/>
        </w:rPr>
      </w:pPr>
    </w:p>
    <w:p w:rsidR="00C4156F" w:rsidRPr="00801349" w:rsidRDefault="00C4156F" w:rsidP="00E633BF">
      <w:pPr>
        <w:spacing w:after="0" w:line="240" w:lineRule="auto"/>
        <w:rPr>
          <w:rFonts w:ascii="Times New Roman" w:hAnsi="Times New Roman" w:cs="Times New Roman"/>
          <w:sz w:val="24"/>
          <w:szCs w:val="24"/>
        </w:rPr>
      </w:pPr>
    </w:p>
    <w:p w:rsidR="008A4B88" w:rsidRPr="00801349" w:rsidRDefault="008A4B88" w:rsidP="00A14A46">
      <w:pPr>
        <w:pStyle w:val="minifont"/>
        <w:spacing w:before="0" w:beforeAutospacing="0" w:after="0" w:afterAutospacing="0"/>
        <w:ind w:left="2977"/>
        <w:jc w:val="right"/>
        <w:rPr>
          <w:rStyle w:val="Enfasicorsivo"/>
          <w:sz w:val="20"/>
          <w:szCs w:val="20"/>
        </w:rPr>
      </w:pPr>
      <w:r w:rsidRPr="00801349">
        <w:rPr>
          <w:rStyle w:val="Enfasicorsivo"/>
          <w:sz w:val="20"/>
          <w:szCs w:val="20"/>
        </w:rPr>
        <w:t xml:space="preserve">Il cristianesimo ha inventato </w:t>
      </w:r>
    </w:p>
    <w:p w:rsidR="008A4B88" w:rsidRPr="00801349" w:rsidRDefault="008A4B88" w:rsidP="00A14A46">
      <w:pPr>
        <w:pStyle w:val="minifont"/>
        <w:spacing w:before="0" w:beforeAutospacing="0" w:after="0" w:afterAutospacing="0"/>
        <w:ind w:left="2977"/>
        <w:jc w:val="right"/>
        <w:rPr>
          <w:rStyle w:val="Enfasicorsivo"/>
          <w:sz w:val="20"/>
          <w:szCs w:val="20"/>
        </w:rPr>
      </w:pPr>
      <w:r w:rsidRPr="00801349">
        <w:rPr>
          <w:rStyle w:val="Enfasicorsivo"/>
          <w:sz w:val="20"/>
          <w:szCs w:val="20"/>
        </w:rPr>
        <w:t xml:space="preserve">la religione del contatto, </w:t>
      </w:r>
    </w:p>
    <w:p w:rsidR="008A4B88" w:rsidRPr="00801349" w:rsidRDefault="008A4B88" w:rsidP="00A14A46">
      <w:pPr>
        <w:pStyle w:val="minifont"/>
        <w:spacing w:before="0" w:beforeAutospacing="0" w:after="0" w:afterAutospacing="0"/>
        <w:ind w:left="2977"/>
        <w:jc w:val="right"/>
        <w:rPr>
          <w:rStyle w:val="Enfasicorsivo"/>
          <w:sz w:val="20"/>
          <w:szCs w:val="20"/>
        </w:rPr>
      </w:pPr>
      <w:r w:rsidRPr="00801349">
        <w:rPr>
          <w:rStyle w:val="Enfasicorsivo"/>
          <w:sz w:val="20"/>
          <w:szCs w:val="20"/>
        </w:rPr>
        <w:t xml:space="preserve">del sensibile, </w:t>
      </w:r>
    </w:p>
    <w:p w:rsidR="00A14A46" w:rsidRPr="00801349" w:rsidRDefault="008A4B88" w:rsidP="00A14A46">
      <w:pPr>
        <w:pStyle w:val="minifont"/>
        <w:spacing w:before="0" w:beforeAutospacing="0" w:after="0" w:afterAutospacing="0"/>
        <w:ind w:left="2977"/>
        <w:jc w:val="right"/>
        <w:rPr>
          <w:rStyle w:val="Enfasicorsivo"/>
          <w:sz w:val="20"/>
          <w:szCs w:val="20"/>
        </w:rPr>
      </w:pPr>
      <w:r w:rsidRPr="00801349">
        <w:rPr>
          <w:rStyle w:val="Enfasicorsivo"/>
          <w:sz w:val="20"/>
          <w:szCs w:val="20"/>
        </w:rPr>
        <w:t xml:space="preserve">della presenza immediata </w:t>
      </w:r>
    </w:p>
    <w:p w:rsidR="008A4B88" w:rsidRPr="00801349" w:rsidRDefault="00A14A46" w:rsidP="00A14A46">
      <w:pPr>
        <w:pStyle w:val="minifont"/>
        <w:spacing w:before="0" w:beforeAutospacing="0" w:after="0" w:afterAutospacing="0"/>
        <w:ind w:left="2977"/>
        <w:jc w:val="right"/>
        <w:rPr>
          <w:rStyle w:val="Enfasicorsivo"/>
          <w:sz w:val="20"/>
          <w:szCs w:val="20"/>
        </w:rPr>
      </w:pPr>
      <w:r w:rsidRPr="00801349">
        <w:rPr>
          <w:rStyle w:val="Enfasicorsivo"/>
          <w:sz w:val="20"/>
          <w:szCs w:val="20"/>
        </w:rPr>
        <w:t>al corpo e al cuore</w:t>
      </w:r>
    </w:p>
    <w:p w:rsidR="008A4B88" w:rsidRPr="00801349" w:rsidRDefault="00A14A46" w:rsidP="00A14A46">
      <w:pPr>
        <w:pStyle w:val="minifont"/>
        <w:spacing w:before="0" w:beforeAutospacing="0" w:after="0" w:afterAutospacing="0"/>
        <w:ind w:left="2977"/>
        <w:jc w:val="right"/>
        <w:rPr>
          <w:rStyle w:val="Enfasicorsivo"/>
          <w:i w:val="0"/>
          <w:sz w:val="20"/>
          <w:szCs w:val="20"/>
        </w:rPr>
      </w:pPr>
      <w:r w:rsidRPr="00801349">
        <w:rPr>
          <w:rStyle w:val="Enfasicorsivo"/>
          <w:i w:val="0"/>
          <w:sz w:val="20"/>
          <w:szCs w:val="20"/>
        </w:rPr>
        <w:t>(</w:t>
      </w:r>
      <w:r w:rsidR="008A4B88" w:rsidRPr="00801349">
        <w:rPr>
          <w:rStyle w:val="Enfasicorsivo"/>
          <w:i w:val="0"/>
          <w:sz w:val="20"/>
          <w:szCs w:val="20"/>
        </w:rPr>
        <w:t>J.</w:t>
      </w:r>
      <w:r w:rsidRPr="00801349">
        <w:rPr>
          <w:rStyle w:val="Enfasicorsivo"/>
          <w:i w:val="0"/>
          <w:sz w:val="20"/>
          <w:szCs w:val="20"/>
        </w:rPr>
        <w:t>-</w:t>
      </w:r>
      <w:r w:rsidR="008A4B88" w:rsidRPr="00801349">
        <w:rPr>
          <w:rStyle w:val="Enfasicorsivo"/>
          <w:i w:val="0"/>
          <w:sz w:val="20"/>
          <w:szCs w:val="20"/>
        </w:rPr>
        <w:t>L. Nancy</w:t>
      </w:r>
      <w:r w:rsidRPr="00801349">
        <w:rPr>
          <w:rStyle w:val="Enfasicorsivo"/>
          <w:i w:val="0"/>
          <w:sz w:val="20"/>
          <w:szCs w:val="20"/>
        </w:rPr>
        <w:t>)</w:t>
      </w:r>
      <w:r w:rsidR="008A4B88" w:rsidRPr="00801349">
        <w:rPr>
          <w:rStyle w:val="Rimandonotaapidipagina"/>
          <w:iCs/>
          <w:sz w:val="20"/>
          <w:szCs w:val="20"/>
        </w:rPr>
        <w:footnoteReference w:id="2"/>
      </w:r>
      <w:r w:rsidR="008A4B88" w:rsidRPr="00801349">
        <w:rPr>
          <w:rStyle w:val="Enfasicorsivo"/>
          <w:i w:val="0"/>
          <w:sz w:val="20"/>
          <w:szCs w:val="20"/>
        </w:rPr>
        <w:t xml:space="preserve">. </w:t>
      </w:r>
    </w:p>
    <w:p w:rsidR="00B2153B" w:rsidRPr="00801349" w:rsidRDefault="00B2153B" w:rsidP="00E633BF">
      <w:pPr>
        <w:spacing w:after="0" w:line="240" w:lineRule="auto"/>
        <w:rPr>
          <w:rFonts w:ascii="Times New Roman" w:hAnsi="Times New Roman" w:cs="Times New Roman"/>
          <w:sz w:val="24"/>
          <w:szCs w:val="24"/>
        </w:rPr>
      </w:pPr>
    </w:p>
    <w:p w:rsidR="0023062D" w:rsidRPr="00801349" w:rsidRDefault="0023062D" w:rsidP="00E633BF">
      <w:pPr>
        <w:spacing w:after="0" w:line="240" w:lineRule="auto"/>
        <w:jc w:val="both"/>
        <w:rPr>
          <w:rFonts w:ascii="Times New Roman" w:hAnsi="Times New Roman" w:cs="Times New Roman"/>
          <w:sz w:val="24"/>
          <w:szCs w:val="24"/>
        </w:rPr>
      </w:pPr>
    </w:p>
    <w:p w:rsidR="00A14A46" w:rsidRPr="00801349" w:rsidRDefault="00A14A46" w:rsidP="00A14A46">
      <w:pPr>
        <w:keepNext/>
        <w:framePr w:dropCap="drop" w:lines="2" w:wrap="around" w:vAnchor="text" w:hAnchor="text"/>
        <w:spacing w:after="0" w:line="551" w:lineRule="exact"/>
        <w:jc w:val="both"/>
        <w:textAlignment w:val="baseline"/>
        <w:rPr>
          <w:rStyle w:val="testofaq"/>
          <w:rFonts w:ascii="Times New Roman" w:hAnsi="Times New Roman" w:cs="Times New Roman"/>
          <w:position w:val="-5"/>
          <w:sz w:val="67"/>
          <w:szCs w:val="24"/>
        </w:rPr>
      </w:pPr>
      <w:r w:rsidRPr="00801349">
        <w:rPr>
          <w:rStyle w:val="testofaq"/>
          <w:rFonts w:ascii="Times New Roman" w:hAnsi="Times New Roman" w:cs="Times New Roman"/>
          <w:position w:val="-5"/>
          <w:sz w:val="67"/>
          <w:szCs w:val="24"/>
        </w:rPr>
        <w:t>G</w:t>
      </w:r>
    </w:p>
    <w:p w:rsidR="00BA3BCE" w:rsidRPr="00801349" w:rsidRDefault="00093B93" w:rsidP="00E633BF">
      <w:pPr>
        <w:spacing w:after="0" w:line="240" w:lineRule="auto"/>
        <w:jc w:val="both"/>
        <w:rPr>
          <w:rFonts w:ascii="Times New Roman" w:hAnsi="Times New Roman" w:cs="Times New Roman"/>
          <w:sz w:val="24"/>
          <w:szCs w:val="24"/>
        </w:rPr>
      </w:pPr>
      <w:r w:rsidRPr="00801349">
        <w:rPr>
          <w:rStyle w:val="testofaq"/>
          <w:rFonts w:ascii="Times New Roman" w:hAnsi="Times New Roman" w:cs="Times New Roman"/>
          <w:sz w:val="24"/>
          <w:szCs w:val="24"/>
        </w:rPr>
        <w:t xml:space="preserve">li autori cristiani </w:t>
      </w:r>
      <w:r w:rsidR="0045404B" w:rsidRPr="00801349">
        <w:rPr>
          <w:rStyle w:val="testofaq"/>
          <w:rFonts w:ascii="Times New Roman" w:hAnsi="Times New Roman" w:cs="Times New Roman"/>
          <w:sz w:val="24"/>
          <w:szCs w:val="24"/>
        </w:rPr>
        <w:t>dell’Antichità</w:t>
      </w:r>
      <w:r w:rsidR="00F628AB" w:rsidRPr="00801349">
        <w:rPr>
          <w:rStyle w:val="testofaq"/>
          <w:rFonts w:ascii="Times New Roman" w:hAnsi="Times New Roman" w:cs="Times New Roman"/>
          <w:sz w:val="24"/>
          <w:szCs w:val="24"/>
        </w:rPr>
        <w:t xml:space="preserve">,per parlare dell’incontro dell’uomo con Dio, </w:t>
      </w:r>
      <w:r w:rsidRPr="00801349">
        <w:rPr>
          <w:rStyle w:val="testofaq"/>
          <w:rFonts w:ascii="Times New Roman" w:hAnsi="Times New Roman" w:cs="Times New Roman"/>
          <w:sz w:val="24"/>
          <w:szCs w:val="24"/>
        </w:rPr>
        <w:t xml:space="preserve">hanno fatto </w:t>
      </w:r>
      <w:r w:rsidR="00F23636" w:rsidRPr="00801349">
        <w:rPr>
          <w:rStyle w:val="testofaq"/>
          <w:rFonts w:ascii="Times New Roman" w:hAnsi="Times New Roman" w:cs="Times New Roman"/>
          <w:sz w:val="24"/>
          <w:szCs w:val="24"/>
        </w:rPr>
        <w:t>ampi</w:t>
      </w:r>
      <w:r w:rsidRPr="00801349">
        <w:rPr>
          <w:rStyle w:val="testofaq"/>
          <w:rFonts w:ascii="Times New Roman" w:hAnsi="Times New Roman" w:cs="Times New Roman"/>
          <w:sz w:val="24"/>
          <w:szCs w:val="24"/>
        </w:rPr>
        <w:t>o uso del lingua</w:t>
      </w:r>
      <w:r w:rsidRPr="00801349">
        <w:rPr>
          <w:rStyle w:val="testofaq"/>
          <w:rFonts w:ascii="Times New Roman" w:hAnsi="Times New Roman" w:cs="Times New Roman"/>
          <w:sz w:val="24"/>
          <w:szCs w:val="24"/>
        </w:rPr>
        <w:t>g</w:t>
      </w:r>
      <w:r w:rsidRPr="00801349">
        <w:rPr>
          <w:rStyle w:val="testofaq"/>
          <w:rFonts w:ascii="Times New Roman" w:hAnsi="Times New Roman" w:cs="Times New Roman"/>
          <w:sz w:val="24"/>
          <w:szCs w:val="24"/>
        </w:rPr>
        <w:t>gio dei sensi</w:t>
      </w:r>
      <w:r w:rsidR="00646820" w:rsidRPr="00801349">
        <w:rPr>
          <w:rStyle w:val="Rimandonotaapidipagina"/>
          <w:rFonts w:ascii="Times New Roman" w:hAnsi="Times New Roman" w:cs="Times New Roman"/>
          <w:sz w:val="24"/>
          <w:szCs w:val="24"/>
        </w:rPr>
        <w:footnoteReference w:id="3"/>
      </w:r>
      <w:r w:rsidR="00E34FF6" w:rsidRPr="00801349">
        <w:rPr>
          <w:rStyle w:val="testofaq"/>
          <w:rFonts w:ascii="Times New Roman" w:hAnsi="Times New Roman" w:cs="Times New Roman"/>
          <w:sz w:val="24"/>
          <w:szCs w:val="24"/>
        </w:rPr>
        <w:t>, t</w:t>
      </w:r>
      <w:r w:rsidR="002E0D50" w:rsidRPr="00801349">
        <w:rPr>
          <w:rStyle w:val="testofaq"/>
          <w:rFonts w:ascii="Times New Roman" w:hAnsi="Times New Roman" w:cs="Times New Roman"/>
          <w:sz w:val="24"/>
          <w:szCs w:val="24"/>
        </w:rPr>
        <w:t xml:space="preserve">uttavia, non si deve ignorare che </w:t>
      </w:r>
      <w:r w:rsidR="0045404B" w:rsidRPr="00801349">
        <w:rPr>
          <w:rStyle w:val="testofaq"/>
          <w:rFonts w:ascii="Times New Roman" w:hAnsi="Times New Roman" w:cs="Times New Roman"/>
          <w:sz w:val="24"/>
          <w:szCs w:val="24"/>
        </w:rPr>
        <w:t>una tratt</w:t>
      </w:r>
      <w:r w:rsidR="0045404B" w:rsidRPr="00801349">
        <w:rPr>
          <w:rStyle w:val="testofaq"/>
          <w:rFonts w:ascii="Times New Roman" w:hAnsi="Times New Roman" w:cs="Times New Roman"/>
          <w:sz w:val="24"/>
          <w:szCs w:val="24"/>
        </w:rPr>
        <w:t>a</w:t>
      </w:r>
      <w:r w:rsidR="0045404B" w:rsidRPr="00801349">
        <w:rPr>
          <w:rStyle w:val="testofaq"/>
          <w:rFonts w:ascii="Times New Roman" w:hAnsi="Times New Roman" w:cs="Times New Roman"/>
          <w:sz w:val="24"/>
          <w:szCs w:val="24"/>
        </w:rPr>
        <w:t>zione sistematica d</w:t>
      </w:r>
      <w:r w:rsidR="005A02D5" w:rsidRPr="00801349">
        <w:rPr>
          <w:rStyle w:val="testofaq"/>
          <w:rFonts w:ascii="Times New Roman" w:hAnsi="Times New Roman" w:cs="Times New Roman"/>
          <w:sz w:val="24"/>
          <w:szCs w:val="24"/>
        </w:rPr>
        <w:t>ella dottrina dei sensi spirituali</w:t>
      </w:r>
      <w:r w:rsidR="0045404B" w:rsidRPr="00801349">
        <w:rPr>
          <w:rStyle w:val="testofaq"/>
          <w:rFonts w:ascii="Times New Roman" w:hAnsi="Times New Roman" w:cs="Times New Roman"/>
          <w:sz w:val="24"/>
          <w:szCs w:val="24"/>
        </w:rPr>
        <w:t xml:space="preserve"> può essere ri</w:t>
      </w:r>
      <w:r w:rsidR="00FD6C0D" w:rsidRPr="00801349">
        <w:rPr>
          <w:rStyle w:val="testofaq"/>
          <w:rFonts w:ascii="Times New Roman" w:hAnsi="Times New Roman" w:cs="Times New Roman"/>
          <w:sz w:val="24"/>
          <w:szCs w:val="24"/>
        </w:rPr>
        <w:t>lev</w:t>
      </w:r>
      <w:r w:rsidR="0045404B" w:rsidRPr="00801349">
        <w:rPr>
          <w:rStyle w:val="testofaq"/>
          <w:rFonts w:ascii="Times New Roman" w:hAnsi="Times New Roman" w:cs="Times New Roman"/>
          <w:sz w:val="24"/>
          <w:szCs w:val="24"/>
        </w:rPr>
        <w:t xml:space="preserve">ata </w:t>
      </w:r>
      <w:r w:rsidR="00016BCE" w:rsidRPr="00801349">
        <w:rPr>
          <w:rStyle w:val="testofaq"/>
          <w:rFonts w:ascii="Times New Roman" w:hAnsi="Times New Roman" w:cs="Times New Roman"/>
          <w:sz w:val="24"/>
          <w:szCs w:val="24"/>
        </w:rPr>
        <w:t>solo a partire dal Medioevo</w:t>
      </w:r>
      <w:r w:rsidR="0045404B" w:rsidRPr="00801349">
        <w:rPr>
          <w:rStyle w:val="testofaq"/>
          <w:rFonts w:ascii="Times New Roman" w:hAnsi="Times New Roman" w:cs="Times New Roman"/>
          <w:sz w:val="24"/>
          <w:szCs w:val="24"/>
        </w:rPr>
        <w:t>.</w:t>
      </w:r>
      <w:r w:rsidR="00715945">
        <w:rPr>
          <w:rStyle w:val="testofaq"/>
          <w:rFonts w:ascii="Times New Roman" w:hAnsi="Times New Roman" w:cs="Times New Roman"/>
          <w:sz w:val="24"/>
          <w:szCs w:val="24"/>
        </w:rPr>
        <w:t xml:space="preserve"> </w:t>
      </w:r>
      <w:r w:rsidR="00557DF3" w:rsidRPr="00801349">
        <w:rPr>
          <w:rStyle w:val="testofaq"/>
          <w:rFonts w:ascii="Times New Roman" w:hAnsi="Times New Roman" w:cs="Times New Roman"/>
          <w:sz w:val="24"/>
          <w:szCs w:val="24"/>
        </w:rPr>
        <w:t>È noto infatti che g</w:t>
      </w:r>
      <w:r w:rsidR="006E3643" w:rsidRPr="00801349">
        <w:rPr>
          <w:rStyle w:val="testofaq"/>
          <w:rFonts w:ascii="Times New Roman" w:hAnsi="Times New Roman" w:cs="Times New Roman"/>
          <w:sz w:val="24"/>
          <w:szCs w:val="24"/>
        </w:rPr>
        <w:t>li a</w:t>
      </w:r>
      <w:r w:rsidR="006E3643" w:rsidRPr="00801349">
        <w:rPr>
          <w:rStyle w:val="testofaq"/>
          <w:rFonts w:ascii="Times New Roman" w:hAnsi="Times New Roman" w:cs="Times New Roman"/>
          <w:sz w:val="24"/>
          <w:szCs w:val="24"/>
        </w:rPr>
        <w:t>u</w:t>
      </w:r>
      <w:r w:rsidR="006E3643" w:rsidRPr="00801349">
        <w:rPr>
          <w:rStyle w:val="testofaq"/>
          <w:rFonts w:ascii="Times New Roman" w:hAnsi="Times New Roman" w:cs="Times New Roman"/>
          <w:sz w:val="24"/>
          <w:szCs w:val="24"/>
        </w:rPr>
        <w:t>tori patristici</w:t>
      </w:r>
      <w:r w:rsidR="00715945">
        <w:rPr>
          <w:rStyle w:val="testofaq"/>
          <w:rFonts w:ascii="Times New Roman" w:hAnsi="Times New Roman" w:cs="Times New Roman"/>
          <w:sz w:val="24"/>
          <w:szCs w:val="24"/>
        </w:rPr>
        <w:t xml:space="preserve"> </w:t>
      </w:r>
      <w:r w:rsidR="006E3643" w:rsidRPr="00801349">
        <w:rPr>
          <w:rStyle w:val="testofaq"/>
          <w:rFonts w:ascii="Times New Roman" w:hAnsi="Times New Roman" w:cs="Times New Roman"/>
          <w:sz w:val="24"/>
          <w:szCs w:val="24"/>
        </w:rPr>
        <w:t>esprim</w:t>
      </w:r>
      <w:r w:rsidR="0045404B" w:rsidRPr="00801349">
        <w:rPr>
          <w:rStyle w:val="testofaq"/>
          <w:rFonts w:ascii="Times New Roman" w:hAnsi="Times New Roman" w:cs="Times New Roman"/>
          <w:sz w:val="24"/>
          <w:szCs w:val="24"/>
        </w:rPr>
        <w:t>evano</w:t>
      </w:r>
      <w:r w:rsidR="006E3643" w:rsidRPr="00801349">
        <w:rPr>
          <w:rStyle w:val="testofaq"/>
          <w:rFonts w:ascii="Times New Roman" w:hAnsi="Times New Roman" w:cs="Times New Roman"/>
          <w:sz w:val="24"/>
          <w:szCs w:val="24"/>
        </w:rPr>
        <w:t xml:space="preserve"> la percezione spirituale</w:t>
      </w:r>
      <w:r w:rsidR="00715945">
        <w:rPr>
          <w:rStyle w:val="testofaq"/>
          <w:rFonts w:ascii="Times New Roman" w:hAnsi="Times New Roman" w:cs="Times New Roman"/>
          <w:sz w:val="24"/>
          <w:szCs w:val="24"/>
        </w:rPr>
        <w:t xml:space="preserve"> </w:t>
      </w:r>
      <w:r w:rsidR="00557DF3" w:rsidRPr="00801349">
        <w:rPr>
          <w:rStyle w:val="testofaq"/>
          <w:rFonts w:ascii="Times New Roman" w:hAnsi="Times New Roman" w:cs="Times New Roman"/>
          <w:sz w:val="24"/>
          <w:szCs w:val="24"/>
        </w:rPr>
        <w:t>con un v</w:t>
      </w:r>
      <w:r w:rsidR="00557DF3" w:rsidRPr="00801349">
        <w:rPr>
          <w:rStyle w:val="testofaq"/>
          <w:rFonts w:ascii="Times New Roman" w:hAnsi="Times New Roman" w:cs="Times New Roman"/>
          <w:sz w:val="24"/>
          <w:szCs w:val="24"/>
        </w:rPr>
        <w:t>o</w:t>
      </w:r>
      <w:r w:rsidR="00557DF3" w:rsidRPr="00801349">
        <w:rPr>
          <w:rStyle w:val="testofaq"/>
          <w:rFonts w:ascii="Times New Roman" w:hAnsi="Times New Roman" w:cs="Times New Roman"/>
          <w:sz w:val="24"/>
          <w:szCs w:val="24"/>
        </w:rPr>
        <w:t xml:space="preserve">cabolario </w:t>
      </w:r>
      <w:r w:rsidR="009561D5" w:rsidRPr="00801349">
        <w:rPr>
          <w:rStyle w:val="st"/>
          <w:rFonts w:ascii="Times New Roman" w:hAnsi="Times New Roman" w:cs="Times New Roman"/>
          <w:sz w:val="24"/>
          <w:szCs w:val="24"/>
        </w:rPr>
        <w:t xml:space="preserve">ricchissimo e sfaccettato </w:t>
      </w:r>
      <w:r w:rsidR="00D010FF" w:rsidRPr="00801349">
        <w:rPr>
          <w:rStyle w:val="testofaq"/>
          <w:rFonts w:ascii="Times New Roman" w:hAnsi="Times New Roman" w:cs="Times New Roman"/>
          <w:sz w:val="24"/>
          <w:szCs w:val="24"/>
        </w:rPr>
        <w:t xml:space="preserve">‒ </w:t>
      </w:r>
      <w:r w:rsidR="001211CB" w:rsidRPr="00801349">
        <w:rPr>
          <w:rStyle w:val="testofaq"/>
          <w:rFonts w:ascii="Times New Roman" w:hAnsi="Times New Roman" w:cs="Times New Roman"/>
          <w:sz w:val="24"/>
          <w:szCs w:val="24"/>
        </w:rPr>
        <w:t>nei loro scritti si altern</w:t>
      </w:r>
      <w:r w:rsidR="001211CB" w:rsidRPr="00801349">
        <w:rPr>
          <w:rStyle w:val="testofaq"/>
          <w:rFonts w:ascii="Times New Roman" w:hAnsi="Times New Roman" w:cs="Times New Roman"/>
          <w:sz w:val="24"/>
          <w:szCs w:val="24"/>
        </w:rPr>
        <w:t>a</w:t>
      </w:r>
      <w:r w:rsidR="001211CB" w:rsidRPr="00801349">
        <w:rPr>
          <w:rStyle w:val="testofaq"/>
          <w:rFonts w:ascii="Times New Roman" w:hAnsi="Times New Roman" w:cs="Times New Roman"/>
          <w:sz w:val="24"/>
          <w:szCs w:val="24"/>
        </w:rPr>
        <w:t xml:space="preserve">no infatti varie espressioni come </w:t>
      </w:r>
      <w:r w:rsidR="00D010FF" w:rsidRPr="00801349">
        <w:rPr>
          <w:rFonts w:ascii="Times New Roman" w:hAnsi="Times New Roman" w:cs="Times New Roman"/>
          <w:sz w:val="24"/>
          <w:szCs w:val="24"/>
        </w:rPr>
        <w:t>senso dell’anima, sensi div</w:t>
      </w:r>
      <w:r w:rsidR="00D010FF" w:rsidRPr="00801349">
        <w:rPr>
          <w:rFonts w:ascii="Times New Roman" w:hAnsi="Times New Roman" w:cs="Times New Roman"/>
          <w:sz w:val="24"/>
          <w:szCs w:val="24"/>
        </w:rPr>
        <w:t>i</w:t>
      </w:r>
      <w:r w:rsidR="00D010FF" w:rsidRPr="00801349">
        <w:rPr>
          <w:rFonts w:ascii="Times New Roman" w:hAnsi="Times New Roman" w:cs="Times New Roman"/>
          <w:sz w:val="24"/>
          <w:szCs w:val="24"/>
        </w:rPr>
        <w:t>ni, sensi dell’uomo interiore, sensi del cuore, sensi spir</w:t>
      </w:r>
      <w:r w:rsidR="00D010FF" w:rsidRPr="00801349">
        <w:rPr>
          <w:rFonts w:ascii="Times New Roman" w:hAnsi="Times New Roman" w:cs="Times New Roman"/>
          <w:sz w:val="24"/>
          <w:szCs w:val="24"/>
        </w:rPr>
        <w:t>i</w:t>
      </w:r>
      <w:r w:rsidR="00D010FF" w:rsidRPr="00801349">
        <w:rPr>
          <w:rFonts w:ascii="Times New Roman" w:hAnsi="Times New Roman" w:cs="Times New Roman"/>
          <w:sz w:val="24"/>
          <w:szCs w:val="24"/>
        </w:rPr>
        <w:t>tuali</w:t>
      </w:r>
      <w:r w:rsidR="00D010FF" w:rsidRPr="00801349">
        <w:rPr>
          <w:rStyle w:val="testofaq"/>
          <w:rFonts w:ascii="Times New Roman" w:hAnsi="Times New Roman" w:cs="Times New Roman"/>
          <w:sz w:val="24"/>
          <w:szCs w:val="24"/>
        </w:rPr>
        <w:t xml:space="preserve"> ‒</w:t>
      </w:r>
      <w:r w:rsidR="00F04657" w:rsidRPr="00801349">
        <w:rPr>
          <w:rStyle w:val="testofaq"/>
          <w:rFonts w:ascii="Times New Roman" w:hAnsi="Times New Roman" w:cs="Times New Roman"/>
          <w:sz w:val="24"/>
          <w:szCs w:val="24"/>
        </w:rPr>
        <w:t xml:space="preserve">,ma anche </w:t>
      </w:r>
      <w:r w:rsidR="0045404B" w:rsidRPr="00801349">
        <w:rPr>
          <w:rStyle w:val="testofaq"/>
          <w:rFonts w:ascii="Times New Roman" w:hAnsi="Times New Roman" w:cs="Times New Roman"/>
          <w:sz w:val="24"/>
          <w:szCs w:val="24"/>
        </w:rPr>
        <w:t>estremamente</w:t>
      </w:r>
      <w:r w:rsidR="00016BCE" w:rsidRPr="00801349">
        <w:rPr>
          <w:rStyle w:val="testofaq"/>
          <w:rFonts w:ascii="Times New Roman" w:hAnsi="Times New Roman" w:cs="Times New Roman"/>
          <w:sz w:val="24"/>
          <w:szCs w:val="24"/>
        </w:rPr>
        <w:t xml:space="preserve"> fluido</w:t>
      </w:r>
      <w:r w:rsidR="00F04657" w:rsidRPr="00801349">
        <w:rPr>
          <w:rStyle w:val="testofaq"/>
          <w:rFonts w:ascii="Times New Roman" w:hAnsi="Times New Roman" w:cs="Times New Roman"/>
          <w:sz w:val="24"/>
          <w:szCs w:val="24"/>
        </w:rPr>
        <w:t xml:space="preserve"> e, quindi, difficilmente def</w:t>
      </w:r>
      <w:r w:rsidR="00F04657" w:rsidRPr="00801349">
        <w:rPr>
          <w:rStyle w:val="testofaq"/>
          <w:rFonts w:ascii="Times New Roman" w:hAnsi="Times New Roman" w:cs="Times New Roman"/>
          <w:sz w:val="24"/>
          <w:szCs w:val="24"/>
        </w:rPr>
        <w:t>i</w:t>
      </w:r>
      <w:r w:rsidR="00F04657" w:rsidRPr="00801349">
        <w:rPr>
          <w:rStyle w:val="testofaq"/>
          <w:rFonts w:ascii="Times New Roman" w:hAnsi="Times New Roman" w:cs="Times New Roman"/>
          <w:sz w:val="24"/>
          <w:szCs w:val="24"/>
        </w:rPr>
        <w:t>nibile</w:t>
      </w:r>
      <w:r w:rsidR="00FE2464" w:rsidRPr="00801349">
        <w:rPr>
          <w:rFonts w:ascii="Times New Roman" w:hAnsi="Times New Roman" w:cs="Times New Roman"/>
          <w:sz w:val="24"/>
          <w:szCs w:val="24"/>
        </w:rPr>
        <w:t xml:space="preserve">. </w:t>
      </w:r>
      <w:r w:rsidR="00481CDB" w:rsidRPr="00801349">
        <w:rPr>
          <w:rStyle w:val="testofaq"/>
          <w:rFonts w:ascii="Times New Roman" w:hAnsi="Times New Roman" w:cs="Times New Roman"/>
          <w:sz w:val="24"/>
          <w:szCs w:val="24"/>
        </w:rPr>
        <w:t xml:space="preserve">Pertanto, </w:t>
      </w:r>
      <w:r w:rsidR="001211CB" w:rsidRPr="00801349">
        <w:rPr>
          <w:rStyle w:val="testofaq"/>
          <w:rFonts w:ascii="Times New Roman" w:hAnsi="Times New Roman" w:cs="Times New Roman"/>
          <w:sz w:val="24"/>
          <w:szCs w:val="24"/>
        </w:rPr>
        <w:t>affrontando questo tema</w:t>
      </w:r>
      <w:r w:rsidR="008910B5" w:rsidRPr="00801349">
        <w:rPr>
          <w:rStyle w:val="testofaq"/>
          <w:rFonts w:ascii="Times New Roman" w:hAnsi="Times New Roman" w:cs="Times New Roman"/>
          <w:sz w:val="24"/>
          <w:szCs w:val="24"/>
        </w:rPr>
        <w:t xml:space="preserve"> negli autori di epoca patristica</w:t>
      </w:r>
      <w:r w:rsidR="001211CB" w:rsidRPr="00801349">
        <w:rPr>
          <w:rStyle w:val="testofaq"/>
          <w:rFonts w:ascii="Times New Roman" w:hAnsi="Times New Roman" w:cs="Times New Roman"/>
          <w:sz w:val="24"/>
          <w:szCs w:val="24"/>
        </w:rPr>
        <w:t xml:space="preserve">, </w:t>
      </w:r>
      <w:r w:rsidR="00481CDB" w:rsidRPr="00801349">
        <w:rPr>
          <w:rStyle w:val="testofaq"/>
          <w:rFonts w:ascii="Times New Roman" w:hAnsi="Times New Roman" w:cs="Times New Roman"/>
          <w:sz w:val="24"/>
          <w:szCs w:val="24"/>
        </w:rPr>
        <w:t>u</w:t>
      </w:r>
      <w:r w:rsidR="0000628F" w:rsidRPr="00801349">
        <w:rPr>
          <w:rFonts w:ascii="Times New Roman" w:hAnsi="Times New Roman" w:cs="Times New Roman"/>
          <w:sz w:val="24"/>
          <w:szCs w:val="24"/>
        </w:rPr>
        <w:t>na corretta metodologia esige</w:t>
      </w:r>
      <w:r w:rsidR="00715945">
        <w:rPr>
          <w:rFonts w:ascii="Times New Roman" w:hAnsi="Times New Roman" w:cs="Times New Roman"/>
          <w:sz w:val="24"/>
          <w:szCs w:val="24"/>
        </w:rPr>
        <w:t xml:space="preserve"> </w:t>
      </w:r>
      <w:r w:rsidR="0000628F" w:rsidRPr="00801349">
        <w:rPr>
          <w:rStyle w:val="testofaq"/>
          <w:rFonts w:ascii="Times New Roman" w:hAnsi="Times New Roman" w:cs="Times New Roman"/>
          <w:sz w:val="24"/>
          <w:szCs w:val="24"/>
        </w:rPr>
        <w:t xml:space="preserve">che si </w:t>
      </w:r>
      <w:r w:rsidR="00557DF3" w:rsidRPr="00801349">
        <w:rPr>
          <w:rStyle w:val="testofaq"/>
          <w:rFonts w:ascii="Times New Roman" w:hAnsi="Times New Roman" w:cs="Times New Roman"/>
          <w:sz w:val="24"/>
          <w:szCs w:val="24"/>
        </w:rPr>
        <w:t>evit</w:t>
      </w:r>
      <w:r w:rsidR="0000628F" w:rsidRPr="00801349">
        <w:rPr>
          <w:rStyle w:val="testofaq"/>
          <w:rFonts w:ascii="Times New Roman" w:hAnsi="Times New Roman" w:cs="Times New Roman"/>
          <w:sz w:val="24"/>
          <w:szCs w:val="24"/>
        </w:rPr>
        <w:t>i</w:t>
      </w:r>
      <w:r w:rsidR="00715945">
        <w:rPr>
          <w:rStyle w:val="testofaq"/>
          <w:rFonts w:ascii="Times New Roman" w:hAnsi="Times New Roman" w:cs="Times New Roman"/>
          <w:sz w:val="24"/>
          <w:szCs w:val="24"/>
        </w:rPr>
        <w:t xml:space="preserve"> </w:t>
      </w:r>
      <w:r w:rsidR="00557DF3" w:rsidRPr="00801349">
        <w:rPr>
          <w:rStyle w:val="testofaq"/>
          <w:rFonts w:ascii="Times New Roman" w:hAnsi="Times New Roman" w:cs="Times New Roman"/>
          <w:sz w:val="24"/>
          <w:szCs w:val="24"/>
        </w:rPr>
        <w:t>di i</w:t>
      </w:r>
      <w:r w:rsidR="00557DF3" w:rsidRPr="00801349">
        <w:rPr>
          <w:rStyle w:val="testofaq"/>
          <w:rFonts w:ascii="Times New Roman" w:hAnsi="Times New Roman" w:cs="Times New Roman"/>
          <w:sz w:val="24"/>
          <w:szCs w:val="24"/>
        </w:rPr>
        <w:t>m</w:t>
      </w:r>
      <w:r w:rsidR="00557DF3" w:rsidRPr="00801349">
        <w:rPr>
          <w:rStyle w:val="testofaq"/>
          <w:rFonts w:ascii="Times New Roman" w:hAnsi="Times New Roman" w:cs="Times New Roman"/>
          <w:sz w:val="24"/>
          <w:szCs w:val="24"/>
        </w:rPr>
        <w:lastRenderedPageBreak/>
        <w:t xml:space="preserve">porre loro </w:t>
      </w:r>
      <w:r w:rsidR="00265E7C" w:rsidRPr="00801349">
        <w:rPr>
          <w:rStyle w:val="testofaq"/>
          <w:rFonts w:ascii="Times New Roman" w:hAnsi="Times New Roman" w:cs="Times New Roman"/>
          <w:sz w:val="24"/>
          <w:szCs w:val="24"/>
        </w:rPr>
        <w:t xml:space="preserve">dall’esterno </w:t>
      </w:r>
      <w:r w:rsidR="00557DF3" w:rsidRPr="00801349">
        <w:rPr>
          <w:rStyle w:val="testofaq"/>
          <w:rFonts w:ascii="Times New Roman" w:hAnsi="Times New Roman" w:cs="Times New Roman"/>
          <w:sz w:val="24"/>
          <w:szCs w:val="24"/>
        </w:rPr>
        <w:t>una sistematizzazione artificiale, che ignor</w:t>
      </w:r>
      <w:r w:rsidR="00CC2C78" w:rsidRPr="00801349">
        <w:rPr>
          <w:rStyle w:val="testofaq"/>
          <w:rFonts w:ascii="Times New Roman" w:hAnsi="Times New Roman" w:cs="Times New Roman"/>
          <w:sz w:val="24"/>
          <w:szCs w:val="24"/>
        </w:rPr>
        <w:t>i</w:t>
      </w:r>
      <w:r w:rsidR="00956226" w:rsidRPr="00801349">
        <w:rPr>
          <w:rStyle w:val="testofaq"/>
          <w:rFonts w:ascii="Times New Roman" w:hAnsi="Times New Roman" w:cs="Times New Roman"/>
          <w:sz w:val="24"/>
          <w:szCs w:val="24"/>
        </w:rPr>
        <w:t xml:space="preserve">il contesto della trattazione e </w:t>
      </w:r>
      <w:r w:rsidR="00557DF3" w:rsidRPr="00801349">
        <w:rPr>
          <w:rStyle w:val="testofaq"/>
          <w:rFonts w:ascii="Times New Roman" w:hAnsi="Times New Roman" w:cs="Times New Roman"/>
          <w:sz w:val="24"/>
          <w:szCs w:val="24"/>
        </w:rPr>
        <w:t xml:space="preserve">la complessità </w:t>
      </w:r>
      <w:r w:rsidR="00CC2C78" w:rsidRPr="00801349">
        <w:rPr>
          <w:rStyle w:val="testofaq"/>
          <w:rFonts w:ascii="Times New Roman" w:hAnsi="Times New Roman" w:cs="Times New Roman"/>
          <w:sz w:val="24"/>
          <w:szCs w:val="24"/>
        </w:rPr>
        <w:t>che caratt</w:t>
      </w:r>
      <w:r w:rsidR="00CC2C78" w:rsidRPr="00801349">
        <w:rPr>
          <w:rStyle w:val="testofaq"/>
          <w:rFonts w:ascii="Times New Roman" w:hAnsi="Times New Roman" w:cs="Times New Roman"/>
          <w:sz w:val="24"/>
          <w:szCs w:val="24"/>
        </w:rPr>
        <w:t>e</w:t>
      </w:r>
      <w:r w:rsidR="00CC2C78" w:rsidRPr="00801349">
        <w:rPr>
          <w:rStyle w:val="testofaq"/>
          <w:rFonts w:ascii="Times New Roman" w:hAnsi="Times New Roman" w:cs="Times New Roman"/>
          <w:sz w:val="24"/>
          <w:szCs w:val="24"/>
        </w:rPr>
        <w:t>rizza i loro scritti</w:t>
      </w:r>
      <w:r w:rsidR="006E3643" w:rsidRPr="00801349">
        <w:rPr>
          <w:rStyle w:val="Rimandonotaapidipagina"/>
          <w:rFonts w:ascii="Times New Roman" w:hAnsi="Times New Roman" w:cs="Times New Roman"/>
          <w:sz w:val="24"/>
          <w:szCs w:val="24"/>
        </w:rPr>
        <w:footnoteReference w:id="4"/>
      </w:r>
      <w:r w:rsidR="006E3643" w:rsidRPr="00801349">
        <w:rPr>
          <w:rStyle w:val="testofaq"/>
          <w:rFonts w:ascii="Times New Roman" w:hAnsi="Times New Roman" w:cs="Times New Roman"/>
          <w:sz w:val="24"/>
          <w:szCs w:val="24"/>
        </w:rPr>
        <w:t>.</w:t>
      </w:r>
      <w:r w:rsidR="00481CDB" w:rsidRPr="00801349">
        <w:rPr>
          <w:rStyle w:val="testofaq"/>
          <w:rFonts w:ascii="Times New Roman" w:hAnsi="Times New Roman" w:cs="Times New Roman"/>
          <w:sz w:val="24"/>
          <w:szCs w:val="24"/>
        </w:rPr>
        <w:t>Occorre</w:t>
      </w:r>
      <w:r w:rsidR="00F758A5" w:rsidRPr="00801349">
        <w:rPr>
          <w:rStyle w:val="testofaq"/>
          <w:rFonts w:ascii="Times New Roman" w:hAnsi="Times New Roman" w:cs="Times New Roman"/>
          <w:sz w:val="24"/>
          <w:szCs w:val="24"/>
        </w:rPr>
        <w:t>inoltre</w:t>
      </w:r>
      <w:r w:rsidR="00474E40" w:rsidRPr="00801349">
        <w:rPr>
          <w:rStyle w:val="testofaq"/>
          <w:rFonts w:ascii="Times New Roman" w:hAnsi="Times New Roman" w:cs="Times New Roman"/>
          <w:sz w:val="24"/>
          <w:szCs w:val="24"/>
        </w:rPr>
        <w:t xml:space="preserve"> non perdere di vista la</w:t>
      </w:r>
      <w:r w:rsidR="00BA3BCE" w:rsidRPr="00801349">
        <w:rPr>
          <w:rStyle w:val="testofaq"/>
          <w:rFonts w:ascii="Times New Roman" w:hAnsi="Times New Roman" w:cs="Times New Roman"/>
          <w:sz w:val="24"/>
          <w:szCs w:val="24"/>
        </w:rPr>
        <w:t>d</w:t>
      </w:r>
      <w:r w:rsidR="00BA3BCE" w:rsidRPr="00801349">
        <w:rPr>
          <w:rStyle w:val="testofaq"/>
          <w:rFonts w:ascii="Times New Roman" w:hAnsi="Times New Roman" w:cs="Times New Roman"/>
          <w:sz w:val="24"/>
          <w:szCs w:val="24"/>
        </w:rPr>
        <w:t>i</w:t>
      </w:r>
      <w:r w:rsidR="00BA3BCE" w:rsidRPr="00801349">
        <w:rPr>
          <w:rStyle w:val="testofaq"/>
          <w:rFonts w:ascii="Times New Roman" w:hAnsi="Times New Roman" w:cs="Times New Roman"/>
          <w:sz w:val="24"/>
          <w:szCs w:val="24"/>
        </w:rPr>
        <w:t>stin</w:t>
      </w:r>
      <w:r w:rsidR="00474E40" w:rsidRPr="00801349">
        <w:rPr>
          <w:rStyle w:val="testofaq"/>
          <w:rFonts w:ascii="Times New Roman" w:hAnsi="Times New Roman" w:cs="Times New Roman"/>
          <w:sz w:val="24"/>
          <w:szCs w:val="24"/>
        </w:rPr>
        <w:t>zione, avanzata dagli studiosi,</w:t>
      </w:r>
      <w:r w:rsidR="00BA3BCE" w:rsidRPr="00801349">
        <w:rPr>
          <w:rStyle w:val="testofaq"/>
          <w:rFonts w:ascii="Times New Roman" w:hAnsi="Times New Roman" w:cs="Times New Roman"/>
          <w:sz w:val="24"/>
          <w:szCs w:val="24"/>
        </w:rPr>
        <w:t xml:space="preserve"> tra funzione analogica e funzione metaforica del linguaggio della percezione spiritu</w:t>
      </w:r>
      <w:r w:rsidR="00BA3BCE" w:rsidRPr="00801349">
        <w:rPr>
          <w:rStyle w:val="testofaq"/>
          <w:rFonts w:ascii="Times New Roman" w:hAnsi="Times New Roman" w:cs="Times New Roman"/>
          <w:sz w:val="24"/>
          <w:szCs w:val="24"/>
        </w:rPr>
        <w:t>a</w:t>
      </w:r>
      <w:r w:rsidR="00BA3BCE" w:rsidRPr="00801349">
        <w:rPr>
          <w:rStyle w:val="testofaq"/>
          <w:rFonts w:ascii="Times New Roman" w:hAnsi="Times New Roman" w:cs="Times New Roman"/>
          <w:sz w:val="24"/>
          <w:szCs w:val="24"/>
        </w:rPr>
        <w:t>le</w:t>
      </w:r>
      <w:r w:rsidR="00767354" w:rsidRPr="00801349">
        <w:rPr>
          <w:rStyle w:val="testofaq"/>
          <w:rFonts w:ascii="Times New Roman" w:hAnsi="Times New Roman" w:cs="Times New Roman"/>
          <w:sz w:val="24"/>
          <w:szCs w:val="24"/>
        </w:rPr>
        <w:t>.N</w:t>
      </w:r>
      <w:r w:rsidR="008D1DF9" w:rsidRPr="00801349">
        <w:rPr>
          <w:rStyle w:val="testofaq"/>
          <w:rFonts w:ascii="Times New Roman" w:hAnsi="Times New Roman" w:cs="Times New Roman"/>
          <w:sz w:val="24"/>
          <w:szCs w:val="24"/>
        </w:rPr>
        <w:t>el primo caso</w:t>
      </w:r>
      <w:r w:rsidR="00E44159" w:rsidRPr="00801349">
        <w:rPr>
          <w:rStyle w:val="testofaq"/>
          <w:rFonts w:ascii="Times New Roman" w:hAnsi="Times New Roman" w:cs="Times New Roman"/>
          <w:sz w:val="24"/>
          <w:szCs w:val="24"/>
        </w:rPr>
        <w:t>, infatti,</w:t>
      </w:r>
      <w:r w:rsidR="003F15C5" w:rsidRPr="00801349">
        <w:rPr>
          <w:rStyle w:val="testofaq"/>
          <w:rFonts w:ascii="Times New Roman" w:hAnsi="Times New Roman" w:cs="Times New Roman"/>
          <w:sz w:val="24"/>
          <w:szCs w:val="24"/>
        </w:rPr>
        <w:t xml:space="preserve">il riferimento è </w:t>
      </w:r>
      <w:r w:rsidR="008D1DF9" w:rsidRPr="00801349">
        <w:rPr>
          <w:rStyle w:val="testofaq"/>
          <w:rFonts w:ascii="Times New Roman" w:hAnsi="Times New Roman" w:cs="Times New Roman"/>
          <w:sz w:val="24"/>
          <w:szCs w:val="24"/>
        </w:rPr>
        <w:t>alla descri</w:t>
      </w:r>
      <w:r w:rsidR="00BA3BCE" w:rsidRPr="00801349">
        <w:rPr>
          <w:rStyle w:val="testofaq"/>
          <w:rFonts w:ascii="Times New Roman" w:hAnsi="Times New Roman" w:cs="Times New Roman"/>
          <w:sz w:val="24"/>
          <w:szCs w:val="24"/>
        </w:rPr>
        <w:t>zione dei sensi spirituali in termini analoghi all’operazione dei sensi corporei</w:t>
      </w:r>
      <w:r w:rsidR="008D1DF9" w:rsidRPr="00801349">
        <w:rPr>
          <w:rStyle w:val="testofaq"/>
          <w:rFonts w:ascii="Times New Roman" w:hAnsi="Times New Roman" w:cs="Times New Roman"/>
          <w:sz w:val="24"/>
          <w:szCs w:val="24"/>
        </w:rPr>
        <w:t xml:space="preserve">, mentre </w:t>
      </w:r>
      <w:r w:rsidR="0073455A" w:rsidRPr="00801349">
        <w:rPr>
          <w:rStyle w:val="testofaq"/>
          <w:rFonts w:ascii="Times New Roman" w:hAnsi="Times New Roman" w:cs="Times New Roman"/>
          <w:sz w:val="24"/>
          <w:szCs w:val="24"/>
        </w:rPr>
        <w:t xml:space="preserve">nel secondo </w:t>
      </w:r>
      <w:r w:rsidR="00BA3BCE" w:rsidRPr="00801349">
        <w:rPr>
          <w:rFonts w:ascii="Times New Roman" w:hAnsi="Times New Roman" w:cs="Times New Roman"/>
          <w:sz w:val="24"/>
          <w:szCs w:val="24"/>
        </w:rPr>
        <w:t>non è sottintesa alcuna som</w:t>
      </w:r>
      <w:r w:rsidR="00BA3BCE" w:rsidRPr="00801349">
        <w:rPr>
          <w:rFonts w:ascii="Times New Roman" w:hAnsi="Times New Roman" w:cs="Times New Roman"/>
          <w:sz w:val="24"/>
          <w:szCs w:val="24"/>
        </w:rPr>
        <w:t>i</w:t>
      </w:r>
      <w:r w:rsidR="00BA3BCE" w:rsidRPr="00801349">
        <w:rPr>
          <w:rFonts w:ascii="Times New Roman" w:hAnsi="Times New Roman" w:cs="Times New Roman"/>
          <w:sz w:val="24"/>
          <w:szCs w:val="24"/>
        </w:rPr>
        <w:t>glianza con il funzionamento del sensorio corporeo, come ad esempio quando si usa la metafora della vista per parlare dell’attività mentale della comprensione o dell’immaginazione</w:t>
      </w:r>
      <w:r w:rsidR="00BA3BCE" w:rsidRPr="00801349">
        <w:rPr>
          <w:rStyle w:val="Rimandonotaapidipagina"/>
          <w:rFonts w:ascii="Times New Roman" w:hAnsi="Times New Roman" w:cs="Times New Roman"/>
          <w:sz w:val="24"/>
          <w:szCs w:val="24"/>
        </w:rPr>
        <w:footnoteReference w:id="5"/>
      </w:r>
      <w:r w:rsidR="00BA3BCE" w:rsidRPr="00801349">
        <w:rPr>
          <w:rFonts w:ascii="Times New Roman" w:hAnsi="Times New Roman" w:cs="Times New Roman"/>
          <w:sz w:val="24"/>
          <w:szCs w:val="24"/>
        </w:rPr>
        <w:t>.</w:t>
      </w:r>
    </w:p>
    <w:p w:rsidR="004E1C26" w:rsidRPr="00801349" w:rsidRDefault="00AF3C72" w:rsidP="008F7ECC">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Per tracciare un quadro della dottrina dei sensi spirituali in epoca patristica</w:t>
      </w:r>
      <w:r w:rsidR="00681448" w:rsidRPr="00801349">
        <w:rPr>
          <w:rFonts w:ascii="Times New Roman" w:hAnsi="Times New Roman" w:cs="Times New Roman"/>
          <w:sz w:val="24"/>
          <w:szCs w:val="24"/>
        </w:rPr>
        <w:t>,</w:t>
      </w:r>
      <w:r w:rsidR="003017D5" w:rsidRPr="00801349">
        <w:rPr>
          <w:rFonts w:ascii="Times New Roman" w:hAnsi="Times New Roman" w:cs="Times New Roman"/>
          <w:sz w:val="24"/>
          <w:szCs w:val="24"/>
        </w:rPr>
        <w:t>ho pensato di</w:t>
      </w:r>
      <w:r w:rsidR="00B16F34" w:rsidRPr="00801349">
        <w:rPr>
          <w:rFonts w:ascii="Times New Roman" w:hAnsi="Times New Roman" w:cs="Times New Roman"/>
          <w:sz w:val="24"/>
          <w:szCs w:val="24"/>
        </w:rPr>
        <w:t>riproporre</w:t>
      </w:r>
      <w:r w:rsidR="00187DAA" w:rsidRPr="00801349">
        <w:rPr>
          <w:rFonts w:ascii="Times New Roman" w:hAnsi="Times New Roman" w:cs="Times New Roman"/>
          <w:sz w:val="24"/>
          <w:szCs w:val="24"/>
        </w:rPr>
        <w:t xml:space="preserve">in queste pagine </w:t>
      </w:r>
      <w:r w:rsidR="00B16F34" w:rsidRPr="00801349">
        <w:rPr>
          <w:rFonts w:ascii="Times New Roman" w:hAnsi="Times New Roman" w:cs="Times New Roman"/>
          <w:sz w:val="24"/>
          <w:szCs w:val="24"/>
        </w:rPr>
        <w:t>due figure significative dell’Antichità cristiana: Origenee Agost</w:t>
      </w:r>
      <w:r w:rsidR="00B16F34" w:rsidRPr="00801349">
        <w:rPr>
          <w:rFonts w:ascii="Times New Roman" w:hAnsi="Times New Roman" w:cs="Times New Roman"/>
          <w:sz w:val="24"/>
          <w:szCs w:val="24"/>
        </w:rPr>
        <w:t>i</w:t>
      </w:r>
      <w:r w:rsidR="00B16F34" w:rsidRPr="00801349">
        <w:rPr>
          <w:rFonts w:ascii="Times New Roman" w:hAnsi="Times New Roman" w:cs="Times New Roman"/>
          <w:sz w:val="24"/>
          <w:szCs w:val="24"/>
        </w:rPr>
        <w:t>no</w:t>
      </w:r>
      <w:r w:rsidR="000C7AE5" w:rsidRPr="00801349">
        <w:rPr>
          <w:rFonts w:ascii="Times New Roman" w:hAnsi="Times New Roman" w:cs="Times New Roman"/>
          <w:sz w:val="24"/>
          <w:szCs w:val="24"/>
        </w:rPr>
        <w:t>,</w:t>
      </w:r>
      <w:r w:rsidR="00F758A5" w:rsidRPr="00801349">
        <w:rPr>
          <w:rFonts w:ascii="Times New Roman" w:hAnsi="Times New Roman" w:cs="Times New Roman"/>
          <w:sz w:val="24"/>
          <w:szCs w:val="24"/>
        </w:rPr>
        <w:t>perché ci</w:t>
      </w:r>
      <w:r w:rsidR="004C0C15" w:rsidRPr="00801349">
        <w:rPr>
          <w:rFonts w:ascii="Times New Roman" w:hAnsi="Times New Roman" w:cs="Times New Roman"/>
          <w:sz w:val="24"/>
          <w:szCs w:val="24"/>
        </w:rPr>
        <w:t xml:space="preserve"> consentono di percepire non solo due diverse f</w:t>
      </w:r>
      <w:r w:rsidR="004C0C15" w:rsidRPr="00801349">
        <w:rPr>
          <w:rFonts w:ascii="Times New Roman" w:hAnsi="Times New Roman" w:cs="Times New Roman"/>
          <w:sz w:val="24"/>
          <w:szCs w:val="24"/>
        </w:rPr>
        <w:t>a</w:t>
      </w:r>
      <w:r w:rsidR="004C0C15" w:rsidRPr="00801349">
        <w:rPr>
          <w:rFonts w:ascii="Times New Roman" w:hAnsi="Times New Roman" w:cs="Times New Roman"/>
          <w:sz w:val="24"/>
          <w:szCs w:val="24"/>
        </w:rPr>
        <w:t>si dell’elaborazione del tema</w:t>
      </w:r>
      <w:r w:rsidR="00B720CB" w:rsidRPr="00801349">
        <w:rPr>
          <w:rFonts w:ascii="Times New Roman" w:hAnsi="Times New Roman" w:cs="Times New Roman"/>
          <w:sz w:val="24"/>
          <w:szCs w:val="24"/>
        </w:rPr>
        <w:t xml:space="preserve"> ‒</w:t>
      </w:r>
      <w:r w:rsidR="004C0C15" w:rsidRPr="00801349">
        <w:rPr>
          <w:rFonts w:ascii="Times New Roman" w:hAnsi="Times New Roman" w:cs="Times New Roman"/>
          <w:sz w:val="24"/>
          <w:szCs w:val="24"/>
        </w:rPr>
        <w:t xml:space="preserve"> le origini e la riformulazione latina</w:t>
      </w:r>
      <w:r w:rsidR="00B720CB" w:rsidRPr="00801349">
        <w:rPr>
          <w:rFonts w:ascii="Times New Roman" w:hAnsi="Times New Roman" w:cs="Times New Roman"/>
        </w:rPr>
        <w:t xml:space="preserve">‒, </w:t>
      </w:r>
      <w:r w:rsidR="004C0C15" w:rsidRPr="00801349">
        <w:rPr>
          <w:rFonts w:ascii="Times New Roman" w:hAnsi="Times New Roman" w:cs="Times New Roman"/>
          <w:sz w:val="24"/>
          <w:szCs w:val="24"/>
        </w:rPr>
        <w:t xml:space="preserve">ma anche </w:t>
      </w:r>
      <w:r w:rsidR="003033AA" w:rsidRPr="00801349">
        <w:rPr>
          <w:rFonts w:ascii="Times New Roman" w:hAnsi="Times New Roman" w:cs="Times New Roman"/>
          <w:sz w:val="24"/>
          <w:szCs w:val="24"/>
        </w:rPr>
        <w:t xml:space="preserve">due </w:t>
      </w:r>
      <w:r w:rsidR="004C0C15" w:rsidRPr="00801349">
        <w:rPr>
          <w:rFonts w:ascii="Times New Roman" w:hAnsi="Times New Roman" w:cs="Times New Roman"/>
          <w:sz w:val="24"/>
          <w:szCs w:val="24"/>
        </w:rPr>
        <w:t>divers</w:t>
      </w:r>
      <w:r w:rsidR="006B1DC8" w:rsidRPr="00801349">
        <w:rPr>
          <w:rFonts w:ascii="Times New Roman" w:hAnsi="Times New Roman" w:cs="Times New Roman"/>
          <w:sz w:val="24"/>
          <w:szCs w:val="24"/>
        </w:rPr>
        <w:t>i</w:t>
      </w:r>
      <w:r w:rsidR="003033AA" w:rsidRPr="00801349">
        <w:rPr>
          <w:rFonts w:ascii="Times New Roman" w:hAnsi="Times New Roman" w:cs="Times New Roman"/>
          <w:sz w:val="24"/>
          <w:szCs w:val="24"/>
        </w:rPr>
        <w:t>mod</w:t>
      </w:r>
      <w:r w:rsidR="006B1DC8" w:rsidRPr="00801349">
        <w:rPr>
          <w:rFonts w:ascii="Times New Roman" w:hAnsi="Times New Roman" w:cs="Times New Roman"/>
          <w:sz w:val="24"/>
          <w:szCs w:val="24"/>
        </w:rPr>
        <w:t>i</w:t>
      </w:r>
      <w:r w:rsidR="003033AA" w:rsidRPr="00801349">
        <w:rPr>
          <w:rFonts w:ascii="Times New Roman" w:hAnsi="Times New Roman" w:cs="Times New Roman"/>
          <w:sz w:val="24"/>
          <w:szCs w:val="24"/>
        </w:rPr>
        <w:t xml:space="preserve"> di </w:t>
      </w:r>
      <w:r w:rsidR="00187DAA" w:rsidRPr="00801349">
        <w:rPr>
          <w:rFonts w:ascii="Times New Roman" w:hAnsi="Times New Roman" w:cs="Times New Roman"/>
          <w:sz w:val="24"/>
          <w:szCs w:val="24"/>
        </w:rPr>
        <w:t>accosta</w:t>
      </w:r>
      <w:r w:rsidR="004C0C15" w:rsidRPr="00801349">
        <w:rPr>
          <w:rFonts w:ascii="Times New Roman" w:hAnsi="Times New Roman" w:cs="Times New Roman"/>
          <w:sz w:val="24"/>
          <w:szCs w:val="24"/>
        </w:rPr>
        <w:t xml:space="preserve">rsi </w:t>
      </w:r>
      <w:r w:rsidR="00BF6FF4" w:rsidRPr="00801349">
        <w:rPr>
          <w:rFonts w:ascii="Times New Roman" w:hAnsi="Times New Roman" w:cs="Times New Roman"/>
          <w:sz w:val="24"/>
          <w:szCs w:val="24"/>
        </w:rPr>
        <w:t>a</w:t>
      </w:r>
      <w:r w:rsidR="004C0C15" w:rsidRPr="00801349">
        <w:rPr>
          <w:rFonts w:ascii="Times New Roman" w:hAnsi="Times New Roman" w:cs="Times New Roman"/>
          <w:sz w:val="24"/>
          <w:szCs w:val="24"/>
        </w:rPr>
        <w:t>l problema del</w:t>
      </w:r>
      <w:r w:rsidR="003033AA" w:rsidRPr="00801349">
        <w:rPr>
          <w:rFonts w:ascii="Times New Roman" w:hAnsi="Times New Roman" w:cs="Times New Roman"/>
          <w:sz w:val="24"/>
          <w:szCs w:val="24"/>
        </w:rPr>
        <w:t>l’uomo</w:t>
      </w:r>
      <w:r w:rsidR="00DE0E02" w:rsidRPr="00801349">
        <w:rPr>
          <w:rFonts w:ascii="Times New Roman" w:hAnsi="Times New Roman" w:cs="Times New Roman"/>
          <w:sz w:val="24"/>
          <w:szCs w:val="24"/>
        </w:rPr>
        <w:t xml:space="preserve">. </w:t>
      </w:r>
      <w:r w:rsidR="00F30ABB" w:rsidRPr="00801349">
        <w:rPr>
          <w:rFonts w:ascii="Times New Roman" w:hAnsi="Times New Roman" w:cs="Times New Roman"/>
          <w:sz w:val="24"/>
          <w:szCs w:val="24"/>
        </w:rPr>
        <w:t>I</w:t>
      </w:r>
      <w:r w:rsidR="00C02036" w:rsidRPr="00801349">
        <w:rPr>
          <w:rFonts w:ascii="Times New Roman" w:hAnsi="Times New Roman" w:cs="Times New Roman"/>
          <w:sz w:val="24"/>
          <w:szCs w:val="24"/>
        </w:rPr>
        <w:t xml:space="preserve">l compito non è facile perché </w:t>
      </w:r>
      <w:r w:rsidR="00EB4B94" w:rsidRPr="00801349">
        <w:rPr>
          <w:rFonts w:ascii="Times New Roman" w:hAnsi="Times New Roman" w:cs="Times New Roman"/>
          <w:sz w:val="24"/>
          <w:szCs w:val="24"/>
        </w:rPr>
        <w:t>g</w:t>
      </w:r>
      <w:r w:rsidR="00763FDE" w:rsidRPr="00801349">
        <w:rPr>
          <w:rFonts w:ascii="Times New Roman" w:hAnsi="Times New Roman" w:cs="Times New Roman"/>
          <w:sz w:val="24"/>
          <w:szCs w:val="24"/>
        </w:rPr>
        <w:t xml:space="preserve">li studi su questi </w:t>
      </w:r>
      <w:r w:rsidR="00763FDE" w:rsidRPr="00801349">
        <w:rPr>
          <w:rFonts w:ascii="Times New Roman" w:hAnsi="Times New Roman" w:cs="Times New Roman"/>
          <w:sz w:val="24"/>
          <w:szCs w:val="24"/>
        </w:rPr>
        <w:lastRenderedPageBreak/>
        <w:t>due autori non mancano</w:t>
      </w:r>
      <w:r w:rsidR="00C02036" w:rsidRPr="00801349">
        <w:rPr>
          <w:rFonts w:ascii="Times New Roman" w:hAnsi="Times New Roman" w:cs="Times New Roman"/>
          <w:sz w:val="24"/>
          <w:szCs w:val="24"/>
        </w:rPr>
        <w:t>,</w:t>
      </w:r>
      <w:r w:rsidR="00EB4B94" w:rsidRPr="00801349">
        <w:rPr>
          <w:rFonts w:ascii="Times New Roman" w:hAnsi="Times New Roman" w:cs="Times New Roman"/>
          <w:sz w:val="24"/>
          <w:szCs w:val="24"/>
        </w:rPr>
        <w:t xml:space="preserve"> e</w:t>
      </w:r>
      <w:r w:rsidR="00F30ABB" w:rsidRPr="00801349">
        <w:rPr>
          <w:rFonts w:ascii="Times New Roman" w:hAnsi="Times New Roman" w:cs="Times New Roman"/>
          <w:sz w:val="24"/>
          <w:szCs w:val="24"/>
        </w:rPr>
        <w:t xml:space="preserve">certamente </w:t>
      </w:r>
      <w:r w:rsidR="00EA68A8" w:rsidRPr="00801349">
        <w:rPr>
          <w:rFonts w:ascii="Times New Roman" w:hAnsi="Times New Roman" w:cs="Times New Roman"/>
          <w:sz w:val="24"/>
          <w:szCs w:val="24"/>
        </w:rPr>
        <w:t xml:space="preserve">non </w:t>
      </w:r>
      <w:r w:rsidR="00EB4B94" w:rsidRPr="00801349">
        <w:rPr>
          <w:rFonts w:ascii="Times New Roman" w:hAnsi="Times New Roman" w:cs="Times New Roman"/>
          <w:sz w:val="24"/>
          <w:szCs w:val="24"/>
        </w:rPr>
        <w:t>sarebbe molto fru</w:t>
      </w:r>
      <w:r w:rsidR="00EB4B94" w:rsidRPr="00801349">
        <w:rPr>
          <w:rFonts w:ascii="Times New Roman" w:hAnsi="Times New Roman" w:cs="Times New Roman"/>
          <w:sz w:val="24"/>
          <w:szCs w:val="24"/>
        </w:rPr>
        <w:t>t</w:t>
      </w:r>
      <w:r w:rsidR="00EB4B94" w:rsidRPr="00801349">
        <w:rPr>
          <w:rFonts w:ascii="Times New Roman" w:hAnsi="Times New Roman" w:cs="Times New Roman"/>
          <w:sz w:val="24"/>
          <w:szCs w:val="24"/>
        </w:rPr>
        <w:t>tuoso</w:t>
      </w:r>
      <w:r w:rsidR="00B720CB" w:rsidRPr="00801349">
        <w:rPr>
          <w:rFonts w:ascii="Times New Roman" w:hAnsi="Times New Roman" w:cs="Times New Roman"/>
          <w:sz w:val="24"/>
          <w:szCs w:val="24"/>
        </w:rPr>
        <w:t>ripre</w:t>
      </w:r>
      <w:r w:rsidR="00EA68A8" w:rsidRPr="00801349">
        <w:rPr>
          <w:rFonts w:ascii="Times New Roman" w:hAnsi="Times New Roman" w:cs="Times New Roman"/>
          <w:sz w:val="24"/>
          <w:szCs w:val="24"/>
        </w:rPr>
        <w:t>ndere</w:t>
      </w:r>
      <w:r w:rsidR="00B720CB" w:rsidRPr="00801349">
        <w:rPr>
          <w:rFonts w:ascii="Times New Roman" w:hAnsi="Times New Roman" w:cs="Times New Roman"/>
          <w:sz w:val="24"/>
          <w:szCs w:val="24"/>
        </w:rPr>
        <w:t xml:space="preserve"> da capo la trattazione </w:t>
      </w:r>
      <w:r w:rsidR="00EA68A8" w:rsidRPr="00801349">
        <w:rPr>
          <w:rFonts w:ascii="Times New Roman" w:hAnsi="Times New Roman" w:cs="Times New Roman"/>
          <w:sz w:val="24"/>
          <w:szCs w:val="24"/>
        </w:rPr>
        <w:t>o</w:t>
      </w:r>
      <w:r w:rsidR="00EB4B94" w:rsidRPr="00801349">
        <w:rPr>
          <w:rFonts w:ascii="Times New Roman" w:hAnsi="Times New Roman" w:cs="Times New Roman"/>
          <w:sz w:val="24"/>
          <w:szCs w:val="24"/>
        </w:rPr>
        <w:t>ripercorrer</w:t>
      </w:r>
      <w:r w:rsidR="00EA68A8" w:rsidRPr="00801349">
        <w:rPr>
          <w:rFonts w:ascii="Times New Roman" w:hAnsi="Times New Roman" w:cs="Times New Roman"/>
          <w:sz w:val="24"/>
          <w:szCs w:val="24"/>
        </w:rPr>
        <w:t xml:space="preserve">e </w:t>
      </w:r>
      <w:r w:rsidR="00EB4B94" w:rsidRPr="00801349">
        <w:rPr>
          <w:rFonts w:ascii="Times New Roman" w:hAnsi="Times New Roman" w:cs="Times New Roman"/>
          <w:sz w:val="24"/>
          <w:szCs w:val="24"/>
        </w:rPr>
        <w:t xml:space="preserve">in </w:t>
      </w:r>
      <w:r w:rsidR="00B720CB" w:rsidRPr="00801349">
        <w:rPr>
          <w:rFonts w:ascii="Times New Roman" w:hAnsi="Times New Roman" w:cs="Times New Roman"/>
          <w:sz w:val="24"/>
          <w:szCs w:val="24"/>
        </w:rPr>
        <w:t xml:space="preserve">una </w:t>
      </w:r>
      <w:r w:rsidR="00763FDE" w:rsidRPr="00801349">
        <w:rPr>
          <w:rFonts w:ascii="Times New Roman" w:hAnsi="Times New Roman" w:cs="Times New Roman"/>
          <w:sz w:val="24"/>
          <w:szCs w:val="24"/>
        </w:rPr>
        <w:t>sintesi le acquisizioni ormai note</w:t>
      </w:r>
      <w:r w:rsidR="00EB4B94" w:rsidRPr="00801349">
        <w:rPr>
          <w:rFonts w:ascii="Times New Roman" w:hAnsi="Times New Roman" w:cs="Times New Roman"/>
          <w:sz w:val="24"/>
          <w:szCs w:val="24"/>
        </w:rPr>
        <w:t>.</w:t>
      </w:r>
      <w:r w:rsidR="00F30ABB" w:rsidRPr="00801349">
        <w:rPr>
          <w:rFonts w:ascii="Times New Roman" w:hAnsi="Times New Roman" w:cs="Times New Roman"/>
          <w:sz w:val="24"/>
          <w:szCs w:val="24"/>
        </w:rPr>
        <w:t xml:space="preserve">L’obiettivo che invece mi propongo con </w:t>
      </w:r>
      <w:r w:rsidR="00C02036" w:rsidRPr="00801349">
        <w:rPr>
          <w:rFonts w:ascii="Times New Roman" w:hAnsi="Times New Roman" w:cs="Times New Roman"/>
          <w:sz w:val="24"/>
          <w:szCs w:val="24"/>
        </w:rPr>
        <w:t xml:space="preserve">questo </w:t>
      </w:r>
      <w:r w:rsidR="00A9329A" w:rsidRPr="00801349">
        <w:rPr>
          <w:rFonts w:ascii="Times New Roman" w:hAnsi="Times New Roman" w:cs="Times New Roman"/>
          <w:sz w:val="24"/>
          <w:szCs w:val="24"/>
        </w:rPr>
        <w:t>intervent</w:t>
      </w:r>
      <w:r w:rsidR="00C02036" w:rsidRPr="00801349">
        <w:rPr>
          <w:rFonts w:ascii="Times New Roman" w:hAnsi="Times New Roman" w:cs="Times New Roman"/>
          <w:sz w:val="24"/>
          <w:szCs w:val="24"/>
        </w:rPr>
        <w:t xml:space="preserve">o </w:t>
      </w:r>
      <w:r w:rsidR="00F30ABB" w:rsidRPr="00801349">
        <w:rPr>
          <w:rFonts w:ascii="Times New Roman" w:hAnsi="Times New Roman" w:cs="Times New Roman"/>
          <w:sz w:val="24"/>
          <w:szCs w:val="24"/>
        </w:rPr>
        <w:t>è di</w:t>
      </w:r>
      <w:r w:rsidR="00EB4B94" w:rsidRPr="00801349">
        <w:rPr>
          <w:rFonts w:ascii="Times New Roman" w:hAnsi="Times New Roman" w:cs="Times New Roman"/>
          <w:sz w:val="24"/>
          <w:szCs w:val="24"/>
        </w:rPr>
        <w:t xml:space="preserve"> inserirmi nel dibattito </w:t>
      </w:r>
      <w:r w:rsidR="00EA68A8" w:rsidRPr="00801349">
        <w:rPr>
          <w:rFonts w:ascii="Times New Roman" w:hAnsi="Times New Roman" w:cs="Times New Roman"/>
          <w:sz w:val="24"/>
          <w:szCs w:val="24"/>
        </w:rPr>
        <w:t xml:space="preserve">per </w:t>
      </w:r>
      <w:r w:rsidR="003C57BA" w:rsidRPr="00801349">
        <w:rPr>
          <w:rFonts w:ascii="Times New Roman" w:hAnsi="Times New Roman" w:cs="Times New Roman"/>
          <w:sz w:val="24"/>
          <w:szCs w:val="24"/>
        </w:rPr>
        <w:t>suggeri</w:t>
      </w:r>
      <w:r w:rsidR="00EA68A8" w:rsidRPr="00801349">
        <w:rPr>
          <w:rFonts w:ascii="Times New Roman" w:hAnsi="Times New Roman" w:cs="Times New Roman"/>
          <w:sz w:val="24"/>
          <w:szCs w:val="24"/>
        </w:rPr>
        <w:t xml:space="preserve">re una modalità diversa </w:t>
      </w:r>
      <w:r w:rsidR="00E0483E" w:rsidRPr="00801349">
        <w:rPr>
          <w:rFonts w:ascii="Times New Roman" w:hAnsi="Times New Roman" w:cs="Times New Roman"/>
          <w:sz w:val="24"/>
          <w:szCs w:val="24"/>
        </w:rPr>
        <w:t>con cu</w:t>
      </w:r>
      <w:r w:rsidR="00EA68A8" w:rsidRPr="00801349">
        <w:rPr>
          <w:rFonts w:ascii="Times New Roman" w:hAnsi="Times New Roman" w:cs="Times New Roman"/>
          <w:sz w:val="24"/>
          <w:szCs w:val="24"/>
        </w:rPr>
        <w:t>i accostarsi al tema</w:t>
      </w:r>
      <w:r w:rsidR="00763FDE" w:rsidRPr="00801349">
        <w:rPr>
          <w:rFonts w:ascii="Times New Roman" w:hAnsi="Times New Roman" w:cs="Times New Roman"/>
          <w:sz w:val="24"/>
          <w:szCs w:val="24"/>
        </w:rPr>
        <w:t xml:space="preserve">. </w:t>
      </w:r>
      <w:r w:rsidR="00D82815" w:rsidRPr="00801349">
        <w:rPr>
          <w:rFonts w:ascii="Times New Roman" w:hAnsi="Times New Roman" w:cs="Times New Roman"/>
          <w:sz w:val="24"/>
          <w:szCs w:val="24"/>
        </w:rPr>
        <w:t>T</w:t>
      </w:r>
      <w:r w:rsidR="00763FDE" w:rsidRPr="00801349">
        <w:rPr>
          <w:rFonts w:ascii="Times New Roman" w:hAnsi="Times New Roman" w:cs="Times New Roman"/>
          <w:sz w:val="24"/>
          <w:szCs w:val="24"/>
        </w:rPr>
        <w:t>enendo conto dei percorsi già compiuti</w:t>
      </w:r>
      <w:r w:rsidR="00D82815" w:rsidRPr="00801349">
        <w:rPr>
          <w:rFonts w:ascii="Times New Roman" w:hAnsi="Times New Roman" w:cs="Times New Roman"/>
          <w:sz w:val="24"/>
          <w:szCs w:val="24"/>
        </w:rPr>
        <w:t xml:space="preserve"> e muovendo dal punto di arrivo</w:t>
      </w:r>
      <w:r w:rsidR="00763FDE" w:rsidRPr="00801349">
        <w:rPr>
          <w:rFonts w:ascii="Times New Roman" w:hAnsi="Times New Roman" w:cs="Times New Roman"/>
          <w:sz w:val="24"/>
          <w:szCs w:val="24"/>
        </w:rPr>
        <w:t xml:space="preserve">, </w:t>
      </w:r>
      <w:r w:rsidR="00B45BCC" w:rsidRPr="00801349">
        <w:rPr>
          <w:rFonts w:ascii="Times New Roman" w:hAnsi="Times New Roman" w:cs="Times New Roman"/>
          <w:sz w:val="24"/>
          <w:szCs w:val="24"/>
        </w:rPr>
        <w:t>il mio intento è</w:t>
      </w:r>
      <w:r w:rsidR="00FE08B8" w:rsidRPr="00801349">
        <w:rPr>
          <w:rFonts w:ascii="Times New Roman" w:hAnsi="Times New Roman" w:cs="Times New Roman"/>
          <w:sz w:val="24"/>
          <w:szCs w:val="24"/>
        </w:rPr>
        <w:t>infatti</w:t>
      </w:r>
      <w:r w:rsidR="00B45BCC" w:rsidRPr="00801349">
        <w:rPr>
          <w:rFonts w:ascii="Times New Roman" w:hAnsi="Times New Roman" w:cs="Times New Roman"/>
          <w:sz w:val="24"/>
          <w:szCs w:val="24"/>
        </w:rPr>
        <w:t>di</w:t>
      </w:r>
      <w:r w:rsidR="00763FDE" w:rsidRPr="00801349">
        <w:rPr>
          <w:rFonts w:ascii="Times New Roman" w:hAnsi="Times New Roman" w:cs="Times New Roman"/>
          <w:sz w:val="24"/>
          <w:szCs w:val="24"/>
        </w:rPr>
        <w:t>avvia</w:t>
      </w:r>
      <w:r w:rsidR="005B1C78" w:rsidRPr="00801349">
        <w:rPr>
          <w:rFonts w:ascii="Times New Roman" w:hAnsi="Times New Roman" w:cs="Times New Roman"/>
          <w:sz w:val="24"/>
          <w:szCs w:val="24"/>
        </w:rPr>
        <w:t>re</w:t>
      </w:r>
      <w:r w:rsidR="00763FDE" w:rsidRPr="00801349">
        <w:rPr>
          <w:rFonts w:ascii="Times New Roman" w:hAnsi="Times New Roman" w:cs="Times New Roman"/>
          <w:sz w:val="24"/>
          <w:szCs w:val="24"/>
        </w:rPr>
        <w:t xml:space="preserve"> il tentativo di rileggere la dottrina dei sensi spirituali attraverso una pr</w:t>
      </w:r>
      <w:r w:rsidR="00763FDE" w:rsidRPr="00801349">
        <w:rPr>
          <w:rFonts w:ascii="Times New Roman" w:hAnsi="Times New Roman" w:cs="Times New Roman"/>
          <w:sz w:val="24"/>
          <w:szCs w:val="24"/>
        </w:rPr>
        <w:t>o</w:t>
      </w:r>
      <w:r w:rsidR="00763FDE" w:rsidRPr="00801349">
        <w:rPr>
          <w:rFonts w:ascii="Times New Roman" w:hAnsi="Times New Roman" w:cs="Times New Roman"/>
          <w:sz w:val="24"/>
          <w:szCs w:val="24"/>
        </w:rPr>
        <w:t>spettiva diversa da quella che ha caratterizzato la maggior parte de</w:t>
      </w:r>
      <w:r w:rsidR="005B1C78" w:rsidRPr="00801349">
        <w:rPr>
          <w:rFonts w:ascii="Times New Roman" w:hAnsi="Times New Roman" w:cs="Times New Roman"/>
          <w:sz w:val="24"/>
          <w:szCs w:val="24"/>
        </w:rPr>
        <w:t>g</w:t>
      </w:r>
      <w:r w:rsidR="00763FDE" w:rsidRPr="00801349">
        <w:rPr>
          <w:rFonts w:ascii="Times New Roman" w:hAnsi="Times New Roman" w:cs="Times New Roman"/>
          <w:sz w:val="24"/>
          <w:szCs w:val="24"/>
        </w:rPr>
        <w:t>l</w:t>
      </w:r>
      <w:r w:rsidR="005B1C78" w:rsidRPr="00801349">
        <w:rPr>
          <w:rFonts w:ascii="Times New Roman" w:hAnsi="Times New Roman" w:cs="Times New Roman"/>
          <w:sz w:val="24"/>
          <w:szCs w:val="24"/>
        </w:rPr>
        <w:t>i approcci</w:t>
      </w:r>
      <w:r w:rsidR="00763FDE" w:rsidRPr="00801349">
        <w:rPr>
          <w:rFonts w:ascii="Times New Roman" w:hAnsi="Times New Roman" w:cs="Times New Roman"/>
          <w:sz w:val="24"/>
          <w:szCs w:val="24"/>
        </w:rPr>
        <w:t xml:space="preserve"> passat</w:t>
      </w:r>
      <w:r w:rsidR="005B1C78" w:rsidRPr="00801349">
        <w:rPr>
          <w:rFonts w:ascii="Times New Roman" w:hAnsi="Times New Roman" w:cs="Times New Roman"/>
          <w:sz w:val="24"/>
          <w:szCs w:val="24"/>
        </w:rPr>
        <w:t>i</w:t>
      </w:r>
      <w:r w:rsidR="00B45BCC" w:rsidRPr="00801349">
        <w:rPr>
          <w:rFonts w:ascii="Times New Roman" w:hAnsi="Times New Roman" w:cs="Times New Roman"/>
          <w:sz w:val="24"/>
          <w:szCs w:val="24"/>
        </w:rPr>
        <w:t>. Senza nulla togliere al valore d</w:t>
      </w:r>
      <w:r w:rsidR="00B45BCC" w:rsidRPr="00801349">
        <w:rPr>
          <w:rFonts w:ascii="Times New Roman" w:hAnsi="Times New Roman" w:cs="Times New Roman"/>
          <w:sz w:val="24"/>
          <w:szCs w:val="24"/>
        </w:rPr>
        <w:t>e</w:t>
      </w:r>
      <w:r w:rsidR="00B45BCC" w:rsidRPr="00801349">
        <w:rPr>
          <w:rFonts w:ascii="Times New Roman" w:hAnsi="Times New Roman" w:cs="Times New Roman"/>
          <w:sz w:val="24"/>
          <w:szCs w:val="24"/>
        </w:rPr>
        <w:t>gli studi pregressi, occorre infatti riconoscere che la maggior parte di essi ha so</w:t>
      </w:r>
      <w:r w:rsidR="00B720CB" w:rsidRPr="00801349">
        <w:rPr>
          <w:rFonts w:ascii="Times New Roman" w:hAnsi="Times New Roman" w:cs="Times New Roman"/>
          <w:sz w:val="24"/>
          <w:szCs w:val="24"/>
        </w:rPr>
        <w:t>ttolinea</w:t>
      </w:r>
      <w:r w:rsidR="00B45BCC" w:rsidRPr="00801349">
        <w:rPr>
          <w:rFonts w:ascii="Times New Roman" w:hAnsi="Times New Roman" w:cs="Times New Roman"/>
          <w:sz w:val="24"/>
          <w:szCs w:val="24"/>
        </w:rPr>
        <w:t>to</w:t>
      </w:r>
      <w:r w:rsidR="00B720CB" w:rsidRPr="00801349">
        <w:rPr>
          <w:rFonts w:ascii="Times New Roman" w:hAnsi="Times New Roman" w:cs="Times New Roman"/>
          <w:sz w:val="24"/>
          <w:szCs w:val="24"/>
        </w:rPr>
        <w:t xml:space="preserve">sia in Origene che in Agostino la presenza di un dualismo, dal quale si trae l’impressione che la nostra umanità sia </w:t>
      </w:r>
      <w:r w:rsidR="005B1C78" w:rsidRPr="00801349">
        <w:rPr>
          <w:rFonts w:ascii="Times New Roman" w:hAnsi="Times New Roman" w:cs="Times New Roman"/>
          <w:sz w:val="24"/>
          <w:szCs w:val="24"/>
        </w:rPr>
        <w:t xml:space="preserve">una </w:t>
      </w:r>
      <w:r w:rsidR="00B720CB" w:rsidRPr="00801349">
        <w:rPr>
          <w:rFonts w:ascii="Times New Roman" w:hAnsi="Times New Roman" w:cs="Times New Roman"/>
          <w:sz w:val="24"/>
          <w:szCs w:val="24"/>
        </w:rPr>
        <w:t>realtà inadatta a percepire Dio</w:t>
      </w:r>
      <w:r w:rsidR="00D72F28" w:rsidRPr="00801349">
        <w:rPr>
          <w:rStyle w:val="Rimandonotaapidipagina"/>
          <w:rFonts w:ascii="Times New Roman" w:hAnsi="Times New Roman" w:cs="Times New Roman"/>
          <w:sz w:val="24"/>
          <w:szCs w:val="24"/>
        </w:rPr>
        <w:footnoteReference w:id="6"/>
      </w:r>
      <w:r w:rsidR="00B720CB" w:rsidRPr="00801349">
        <w:rPr>
          <w:rFonts w:ascii="Times New Roman" w:hAnsi="Times New Roman" w:cs="Times New Roman"/>
          <w:sz w:val="24"/>
          <w:szCs w:val="24"/>
        </w:rPr>
        <w:t xml:space="preserve">. </w:t>
      </w:r>
      <w:r w:rsidR="00CD66E8" w:rsidRPr="00801349">
        <w:rPr>
          <w:rFonts w:ascii="Times New Roman" w:hAnsi="Times New Roman" w:cs="Times New Roman"/>
          <w:sz w:val="24"/>
          <w:szCs w:val="24"/>
        </w:rPr>
        <w:t xml:space="preserve">La tesi che qui sostengo è invece che </w:t>
      </w:r>
      <w:r w:rsidR="00B720CB" w:rsidRPr="00801349">
        <w:rPr>
          <w:rFonts w:ascii="Times New Roman" w:hAnsi="Times New Roman" w:cs="Times New Roman"/>
          <w:sz w:val="24"/>
          <w:szCs w:val="24"/>
        </w:rPr>
        <w:t>lo sforzo di riflettere sulla rel</w:t>
      </w:r>
      <w:r w:rsidR="00B720CB" w:rsidRPr="00801349">
        <w:rPr>
          <w:rFonts w:ascii="Times New Roman" w:hAnsi="Times New Roman" w:cs="Times New Roman"/>
          <w:sz w:val="24"/>
          <w:szCs w:val="24"/>
        </w:rPr>
        <w:t>a</w:t>
      </w:r>
      <w:r w:rsidR="00B720CB" w:rsidRPr="00801349">
        <w:rPr>
          <w:rFonts w:ascii="Times New Roman" w:hAnsi="Times New Roman" w:cs="Times New Roman"/>
          <w:sz w:val="24"/>
          <w:szCs w:val="24"/>
        </w:rPr>
        <w:t xml:space="preserve">zione fra l’uomo e Dio porti </w:t>
      </w:r>
      <w:r w:rsidR="00CD66E8" w:rsidRPr="00801349">
        <w:rPr>
          <w:rFonts w:ascii="Times New Roman" w:hAnsi="Times New Roman" w:cs="Times New Roman"/>
          <w:sz w:val="24"/>
          <w:szCs w:val="24"/>
        </w:rPr>
        <w:t xml:space="preserve">questi autori </w:t>
      </w:r>
      <w:r w:rsidR="00B720CB" w:rsidRPr="00801349">
        <w:rPr>
          <w:rFonts w:ascii="Times New Roman" w:hAnsi="Times New Roman" w:cs="Times New Roman"/>
          <w:sz w:val="24"/>
          <w:szCs w:val="24"/>
        </w:rPr>
        <w:t>a purificare non tanto l’uomo</w:t>
      </w:r>
      <w:r w:rsidR="00CD66E8" w:rsidRPr="00801349">
        <w:rPr>
          <w:rFonts w:ascii="Times New Roman" w:hAnsi="Times New Roman" w:cs="Times New Roman"/>
          <w:sz w:val="24"/>
          <w:szCs w:val="24"/>
        </w:rPr>
        <w:t xml:space="preserve"> dalla sua materialità</w:t>
      </w:r>
      <w:r w:rsidR="00B720CB" w:rsidRPr="00801349">
        <w:rPr>
          <w:rFonts w:ascii="Times New Roman" w:hAnsi="Times New Roman" w:cs="Times New Roman"/>
          <w:sz w:val="24"/>
          <w:szCs w:val="24"/>
        </w:rPr>
        <w:t xml:space="preserve">, </w:t>
      </w:r>
      <w:r w:rsidR="00677F9D" w:rsidRPr="00801349">
        <w:rPr>
          <w:rFonts w:ascii="Times New Roman" w:hAnsi="Times New Roman" w:cs="Times New Roman"/>
          <w:sz w:val="24"/>
          <w:szCs w:val="24"/>
        </w:rPr>
        <w:t>quanto invece</w:t>
      </w:r>
      <w:r w:rsidR="00B720CB" w:rsidRPr="00801349">
        <w:rPr>
          <w:rFonts w:ascii="Times New Roman" w:hAnsi="Times New Roman" w:cs="Times New Roman"/>
          <w:sz w:val="24"/>
          <w:szCs w:val="24"/>
        </w:rPr>
        <w:t xml:space="preserve"> il proprio pensiero dalla tentazione della spiritualizzazione platonica. La </w:t>
      </w:r>
      <w:r w:rsidR="00D72F28" w:rsidRPr="00801349">
        <w:rPr>
          <w:rFonts w:ascii="Times New Roman" w:hAnsi="Times New Roman" w:cs="Times New Roman"/>
          <w:sz w:val="24"/>
          <w:szCs w:val="24"/>
        </w:rPr>
        <w:t xml:space="preserve">loro </w:t>
      </w:r>
      <w:r w:rsidR="00B720CB" w:rsidRPr="00801349">
        <w:rPr>
          <w:rFonts w:ascii="Times New Roman" w:hAnsi="Times New Roman" w:cs="Times New Roman"/>
          <w:sz w:val="24"/>
          <w:szCs w:val="24"/>
        </w:rPr>
        <w:t xml:space="preserve">preoccupazione </w:t>
      </w:r>
      <w:r w:rsidR="001718F1" w:rsidRPr="00801349">
        <w:rPr>
          <w:rFonts w:ascii="Times New Roman" w:hAnsi="Times New Roman" w:cs="Times New Roman"/>
          <w:sz w:val="24"/>
          <w:szCs w:val="24"/>
        </w:rPr>
        <w:t xml:space="preserve">essenziale </w:t>
      </w:r>
      <w:r w:rsidR="00B720CB" w:rsidRPr="00801349">
        <w:rPr>
          <w:rFonts w:ascii="Times New Roman" w:hAnsi="Times New Roman" w:cs="Times New Roman"/>
          <w:sz w:val="24"/>
          <w:szCs w:val="24"/>
        </w:rPr>
        <w:t xml:space="preserve">è infatti di custodire il dato imprescindibile del cristianesimo ‒ quello di un Dio che nell’esperienza storica di Gesù non esita ad assumere la carne </w:t>
      </w:r>
      <w:r w:rsidR="00B720CB" w:rsidRPr="00801349">
        <w:rPr>
          <w:rFonts w:ascii="Times New Roman" w:hAnsi="Times New Roman" w:cs="Times New Roman"/>
          <w:sz w:val="24"/>
          <w:szCs w:val="24"/>
        </w:rPr>
        <w:lastRenderedPageBreak/>
        <w:t xml:space="preserve">dell’uomo ‒, </w:t>
      </w:r>
      <w:r w:rsidR="001718F1" w:rsidRPr="00801349">
        <w:rPr>
          <w:rFonts w:ascii="Times New Roman" w:hAnsi="Times New Roman" w:cs="Times New Roman"/>
          <w:sz w:val="24"/>
          <w:szCs w:val="24"/>
        </w:rPr>
        <w:t xml:space="preserve">un dato </w:t>
      </w:r>
      <w:r w:rsidR="00B720CB" w:rsidRPr="00801349">
        <w:rPr>
          <w:rFonts w:ascii="Times New Roman" w:hAnsi="Times New Roman" w:cs="Times New Roman"/>
          <w:sz w:val="24"/>
          <w:szCs w:val="24"/>
        </w:rPr>
        <w:t>che costringe a recuperare anche la se</w:t>
      </w:r>
      <w:r w:rsidR="00B720CB" w:rsidRPr="00801349">
        <w:rPr>
          <w:rFonts w:ascii="Times New Roman" w:hAnsi="Times New Roman" w:cs="Times New Roman"/>
          <w:sz w:val="24"/>
          <w:szCs w:val="24"/>
        </w:rPr>
        <w:t>n</w:t>
      </w:r>
      <w:r w:rsidR="00B720CB" w:rsidRPr="00801349">
        <w:rPr>
          <w:rFonts w:ascii="Times New Roman" w:hAnsi="Times New Roman" w:cs="Times New Roman"/>
          <w:sz w:val="24"/>
          <w:szCs w:val="24"/>
        </w:rPr>
        <w:t xml:space="preserve">sibilità e lo spessore materiale del corpo, perché è attraverso questa realtà che passa l’incontro con Dio. </w:t>
      </w:r>
      <w:r w:rsidR="00AD0123" w:rsidRPr="00801349">
        <w:rPr>
          <w:rFonts w:ascii="Times New Roman" w:hAnsi="Times New Roman" w:cs="Times New Roman"/>
          <w:sz w:val="24"/>
          <w:szCs w:val="24"/>
        </w:rPr>
        <w:t>Il mio è dunque il tentativo diidentifica</w:t>
      </w:r>
      <w:r w:rsidR="00A54463" w:rsidRPr="00801349">
        <w:rPr>
          <w:rFonts w:ascii="Times New Roman" w:hAnsi="Times New Roman" w:cs="Times New Roman"/>
          <w:sz w:val="24"/>
          <w:szCs w:val="24"/>
        </w:rPr>
        <w:t xml:space="preserve">re una via percorribile per recuperare </w:t>
      </w:r>
      <w:r w:rsidR="0041256C" w:rsidRPr="00801349">
        <w:rPr>
          <w:rFonts w:ascii="Times New Roman" w:hAnsi="Times New Roman" w:cs="Times New Roman"/>
          <w:sz w:val="24"/>
          <w:szCs w:val="24"/>
        </w:rPr>
        <w:t>il dato della sensibilità umana</w:t>
      </w:r>
      <w:r w:rsidR="00A54463" w:rsidRPr="00801349">
        <w:rPr>
          <w:rFonts w:ascii="Times New Roman" w:hAnsi="Times New Roman" w:cs="Times New Roman"/>
          <w:sz w:val="24"/>
          <w:szCs w:val="24"/>
        </w:rPr>
        <w:t>. Di quella sensibilità che cont</w:t>
      </w:r>
      <w:r w:rsidR="00A54463" w:rsidRPr="00801349">
        <w:rPr>
          <w:rFonts w:ascii="Times New Roman" w:hAnsi="Times New Roman" w:cs="Times New Roman"/>
          <w:sz w:val="24"/>
          <w:szCs w:val="24"/>
        </w:rPr>
        <w:t>i</w:t>
      </w:r>
      <w:r w:rsidR="00A54463" w:rsidRPr="00801349">
        <w:rPr>
          <w:rFonts w:ascii="Times New Roman" w:hAnsi="Times New Roman" w:cs="Times New Roman"/>
          <w:sz w:val="24"/>
          <w:szCs w:val="24"/>
        </w:rPr>
        <w:t>nua ad essere percepita, in teologia, come una sfida per la qualità spirituale dell’uomo.</w:t>
      </w:r>
    </w:p>
    <w:p w:rsidR="00DD6476" w:rsidRPr="00801349" w:rsidRDefault="00DD6476" w:rsidP="008F7ECC">
      <w:pPr>
        <w:spacing w:after="0" w:line="240" w:lineRule="auto"/>
        <w:jc w:val="both"/>
        <w:rPr>
          <w:rFonts w:ascii="Times New Roman" w:hAnsi="Times New Roman" w:cs="Times New Roman"/>
          <w:sz w:val="24"/>
          <w:szCs w:val="24"/>
        </w:rPr>
      </w:pPr>
    </w:p>
    <w:p w:rsidR="0075301A" w:rsidRPr="00801349" w:rsidRDefault="0075301A" w:rsidP="00E633BF">
      <w:pPr>
        <w:spacing w:after="0" w:line="240" w:lineRule="auto"/>
        <w:ind w:right="-1"/>
        <w:jc w:val="both"/>
        <w:rPr>
          <w:rFonts w:ascii="Times New Roman" w:hAnsi="Times New Roman" w:cs="Times New Roman"/>
          <w:sz w:val="24"/>
          <w:szCs w:val="24"/>
        </w:rPr>
      </w:pPr>
    </w:p>
    <w:p w:rsidR="00177811" w:rsidRPr="00801349" w:rsidRDefault="0023062D" w:rsidP="00E633BF">
      <w:pPr>
        <w:spacing w:after="0" w:line="240" w:lineRule="auto"/>
        <w:jc w:val="both"/>
        <w:rPr>
          <w:rFonts w:ascii="Times New Roman" w:hAnsi="Times New Roman" w:cs="Times New Roman"/>
          <w:smallCaps/>
          <w:sz w:val="24"/>
          <w:szCs w:val="24"/>
        </w:rPr>
      </w:pPr>
      <w:r w:rsidRPr="00801349">
        <w:rPr>
          <w:rFonts w:ascii="Times New Roman" w:hAnsi="Times New Roman" w:cs="Times New Roman"/>
          <w:smallCaps/>
          <w:sz w:val="24"/>
          <w:szCs w:val="24"/>
        </w:rPr>
        <w:t xml:space="preserve">1. </w:t>
      </w:r>
      <w:r w:rsidR="00307BC6" w:rsidRPr="00801349">
        <w:rPr>
          <w:rFonts w:ascii="Times New Roman" w:hAnsi="Times New Roman" w:cs="Times New Roman"/>
          <w:smallCaps/>
          <w:sz w:val="24"/>
          <w:szCs w:val="24"/>
        </w:rPr>
        <w:t>La dottrina dei sensi spirituali: un bilancio degli studi</w:t>
      </w:r>
    </w:p>
    <w:p w:rsidR="00177811" w:rsidRPr="00801349" w:rsidRDefault="00177811" w:rsidP="00E633BF">
      <w:pPr>
        <w:spacing w:after="0" w:line="240" w:lineRule="auto"/>
        <w:jc w:val="both"/>
        <w:rPr>
          <w:rFonts w:ascii="Times New Roman" w:hAnsi="Times New Roman" w:cs="Times New Roman"/>
          <w:sz w:val="24"/>
          <w:szCs w:val="24"/>
        </w:rPr>
      </w:pPr>
    </w:p>
    <w:p w:rsidR="00C0527D" w:rsidRPr="00801349" w:rsidRDefault="00CC049C" w:rsidP="00AC5301">
      <w:pPr>
        <w:spacing w:after="0" w:line="240" w:lineRule="auto"/>
        <w:ind w:right="-1"/>
        <w:jc w:val="both"/>
        <w:rPr>
          <w:rFonts w:ascii="Times New Roman" w:hAnsi="Times New Roman" w:cs="Times New Roman"/>
          <w:sz w:val="24"/>
          <w:szCs w:val="24"/>
        </w:rPr>
      </w:pPr>
      <w:r w:rsidRPr="00801349">
        <w:rPr>
          <w:rFonts w:ascii="Times New Roman" w:hAnsi="Times New Roman" w:cs="Times New Roman"/>
          <w:sz w:val="24"/>
          <w:szCs w:val="24"/>
        </w:rPr>
        <w:t xml:space="preserve">Nel 1931 Karl Rahner completava la </w:t>
      </w:r>
      <w:r w:rsidR="00BC1B37" w:rsidRPr="00801349">
        <w:rPr>
          <w:rFonts w:ascii="Times New Roman" w:hAnsi="Times New Roman" w:cs="Times New Roman"/>
          <w:sz w:val="24"/>
          <w:szCs w:val="24"/>
        </w:rPr>
        <w:t>prima parte</w:t>
      </w:r>
      <w:r w:rsidRPr="00801349">
        <w:rPr>
          <w:rFonts w:ascii="Times New Roman" w:hAnsi="Times New Roman" w:cs="Times New Roman"/>
          <w:sz w:val="24"/>
          <w:szCs w:val="24"/>
        </w:rPr>
        <w:t xml:space="preserve"> dei suoi studi teologici a Valkenburg, un istituto nel quale</w:t>
      </w:r>
      <w:r w:rsidR="00F47F16" w:rsidRPr="00801349">
        <w:rPr>
          <w:rFonts w:ascii="Times New Roman" w:hAnsi="Times New Roman" w:cs="Times New Roman"/>
          <w:sz w:val="24"/>
          <w:szCs w:val="24"/>
        </w:rPr>
        <w:t xml:space="preserve">,attraverso un </w:t>
      </w:r>
      <w:r w:rsidR="00443D57" w:rsidRPr="00801349">
        <w:rPr>
          <w:rFonts w:ascii="Times New Roman" w:hAnsi="Times New Roman" w:cs="Times New Roman"/>
          <w:sz w:val="24"/>
          <w:szCs w:val="24"/>
        </w:rPr>
        <w:t>perc</w:t>
      </w:r>
      <w:r w:rsidR="00613125" w:rsidRPr="00801349">
        <w:rPr>
          <w:rFonts w:ascii="Times New Roman" w:hAnsi="Times New Roman" w:cs="Times New Roman"/>
          <w:sz w:val="24"/>
          <w:szCs w:val="24"/>
        </w:rPr>
        <w:t>o</w:t>
      </w:r>
      <w:r w:rsidR="00443D57" w:rsidRPr="00801349">
        <w:rPr>
          <w:rFonts w:ascii="Times New Roman" w:hAnsi="Times New Roman" w:cs="Times New Roman"/>
          <w:sz w:val="24"/>
          <w:szCs w:val="24"/>
        </w:rPr>
        <w:t>rs</w:t>
      </w:r>
      <w:r w:rsidR="00F47F16" w:rsidRPr="00801349">
        <w:rPr>
          <w:rFonts w:ascii="Times New Roman" w:hAnsi="Times New Roman" w:cs="Times New Roman"/>
          <w:sz w:val="24"/>
          <w:szCs w:val="24"/>
        </w:rPr>
        <w:t xml:space="preserve">o accuratamente neoscolastico, </w:t>
      </w:r>
      <w:r w:rsidRPr="00801349">
        <w:rPr>
          <w:rFonts w:ascii="Times New Roman" w:hAnsi="Times New Roman" w:cs="Times New Roman"/>
          <w:sz w:val="24"/>
          <w:szCs w:val="24"/>
        </w:rPr>
        <w:t xml:space="preserve">venivano formati </w:t>
      </w:r>
      <w:r w:rsidR="00F47F16" w:rsidRPr="00801349">
        <w:rPr>
          <w:rFonts w:ascii="Times New Roman" w:hAnsi="Times New Roman" w:cs="Times New Roman"/>
          <w:sz w:val="24"/>
          <w:szCs w:val="24"/>
        </w:rPr>
        <w:t>i Gesuiti</w:t>
      </w:r>
      <w:r w:rsidRPr="00801349">
        <w:rPr>
          <w:rStyle w:val="Rimandonotaapidipagina"/>
          <w:rFonts w:ascii="Times New Roman" w:hAnsi="Times New Roman" w:cs="Times New Roman"/>
          <w:sz w:val="24"/>
          <w:szCs w:val="24"/>
        </w:rPr>
        <w:footnoteReference w:id="7"/>
      </w:r>
      <w:r w:rsidRPr="00801349">
        <w:rPr>
          <w:rFonts w:ascii="Times New Roman" w:hAnsi="Times New Roman" w:cs="Times New Roman"/>
          <w:sz w:val="24"/>
          <w:szCs w:val="24"/>
        </w:rPr>
        <w:t>. Segno dell’interesse teologico di quegli anni sono alcune considerevoli pubblicazioni</w:t>
      </w:r>
      <w:r w:rsidR="00EF7115" w:rsidRPr="00801349">
        <w:rPr>
          <w:rFonts w:ascii="Times New Roman" w:hAnsi="Times New Roman" w:cs="Times New Roman"/>
          <w:sz w:val="24"/>
          <w:szCs w:val="24"/>
        </w:rPr>
        <w:t xml:space="preserve">, </w:t>
      </w:r>
      <w:r w:rsidR="00613125" w:rsidRPr="00801349">
        <w:rPr>
          <w:rFonts w:ascii="Times New Roman" w:hAnsi="Times New Roman" w:cs="Times New Roman"/>
          <w:sz w:val="24"/>
          <w:szCs w:val="24"/>
        </w:rPr>
        <w:t xml:space="preserve">che egli </w:t>
      </w:r>
      <w:r w:rsidR="00F47F16" w:rsidRPr="00801349">
        <w:rPr>
          <w:rFonts w:ascii="Times New Roman" w:hAnsi="Times New Roman" w:cs="Times New Roman"/>
          <w:sz w:val="24"/>
          <w:szCs w:val="24"/>
        </w:rPr>
        <w:t>dedica</w:t>
      </w:r>
      <w:r w:rsidR="00613125" w:rsidRPr="00801349">
        <w:rPr>
          <w:rFonts w:ascii="Times New Roman" w:hAnsi="Times New Roman" w:cs="Times New Roman"/>
          <w:sz w:val="24"/>
          <w:szCs w:val="24"/>
        </w:rPr>
        <w:t>va</w:t>
      </w:r>
      <w:r w:rsidR="00F47F16" w:rsidRPr="00801349">
        <w:rPr>
          <w:rFonts w:ascii="Times New Roman" w:hAnsi="Times New Roman" w:cs="Times New Roman"/>
          <w:sz w:val="24"/>
          <w:szCs w:val="24"/>
        </w:rPr>
        <w:t xml:space="preserve"> al tema dei sensi spirituali</w:t>
      </w:r>
      <w:r w:rsidRPr="00801349">
        <w:rPr>
          <w:rFonts w:ascii="Times New Roman" w:hAnsi="Times New Roman" w:cs="Times New Roman"/>
          <w:sz w:val="24"/>
          <w:szCs w:val="24"/>
        </w:rPr>
        <w:t xml:space="preserve">. Nel 1932, sulla </w:t>
      </w:r>
      <w:r w:rsidR="00801349" w:rsidRPr="00801349">
        <w:rPr>
          <w:rFonts w:ascii="Times New Roman" w:hAnsi="Times New Roman" w:cs="Times New Roman"/>
          <w:sz w:val="24"/>
          <w:szCs w:val="24"/>
        </w:rPr>
        <w:t>«</w:t>
      </w:r>
      <w:r w:rsidRPr="00801349">
        <w:rPr>
          <w:rFonts w:ascii="Times New Roman" w:hAnsi="Times New Roman" w:cs="Times New Roman"/>
          <w:sz w:val="24"/>
          <w:szCs w:val="24"/>
        </w:rPr>
        <w:t>Revue d’Ascétique et de Mystique</w:t>
      </w:r>
      <w:r w:rsidR="00801349" w:rsidRPr="00801349">
        <w:rPr>
          <w:rFonts w:ascii="Times New Roman" w:hAnsi="Times New Roman" w:cs="Times New Roman"/>
          <w:sz w:val="24"/>
          <w:szCs w:val="24"/>
        </w:rPr>
        <w:t>»</w:t>
      </w:r>
      <w:r w:rsidRPr="00801349">
        <w:rPr>
          <w:rFonts w:ascii="Times New Roman" w:hAnsi="Times New Roman" w:cs="Times New Roman"/>
          <w:sz w:val="24"/>
          <w:szCs w:val="24"/>
        </w:rPr>
        <w:t>compar</w:t>
      </w:r>
      <w:r w:rsidR="004806E0" w:rsidRPr="00801349">
        <w:rPr>
          <w:rFonts w:ascii="Times New Roman" w:hAnsi="Times New Roman" w:cs="Times New Roman"/>
          <w:sz w:val="24"/>
          <w:szCs w:val="24"/>
        </w:rPr>
        <w:t>i</w:t>
      </w:r>
      <w:r w:rsidRPr="00801349">
        <w:rPr>
          <w:rFonts w:ascii="Times New Roman" w:hAnsi="Times New Roman" w:cs="Times New Roman"/>
          <w:sz w:val="24"/>
          <w:szCs w:val="24"/>
        </w:rPr>
        <w:t>v</w:t>
      </w:r>
      <w:r w:rsidR="004806E0" w:rsidRPr="00801349">
        <w:rPr>
          <w:rFonts w:ascii="Times New Roman" w:hAnsi="Times New Roman" w:cs="Times New Roman"/>
          <w:sz w:val="24"/>
          <w:szCs w:val="24"/>
        </w:rPr>
        <w:t>a</w:t>
      </w:r>
      <w:r w:rsidRPr="00801349">
        <w:rPr>
          <w:rFonts w:ascii="Times New Roman" w:hAnsi="Times New Roman" w:cs="Times New Roman"/>
          <w:sz w:val="24"/>
          <w:szCs w:val="24"/>
        </w:rPr>
        <w:t xml:space="preserve"> la sua lunga ricerca suOrigene, nel</w:t>
      </w:r>
      <w:r w:rsidR="00F5525F" w:rsidRPr="00801349">
        <w:rPr>
          <w:rFonts w:ascii="Times New Roman" w:hAnsi="Times New Roman" w:cs="Times New Roman"/>
          <w:sz w:val="24"/>
          <w:szCs w:val="24"/>
        </w:rPr>
        <w:t>la</w:t>
      </w:r>
      <w:r w:rsidRPr="00801349">
        <w:rPr>
          <w:rFonts w:ascii="Times New Roman" w:hAnsi="Times New Roman" w:cs="Times New Roman"/>
          <w:sz w:val="24"/>
          <w:szCs w:val="24"/>
        </w:rPr>
        <w:t xml:space="preserve"> quale metteva a fuoco gli inizi d</w:t>
      </w:r>
      <w:r w:rsidR="004806E0" w:rsidRPr="00801349">
        <w:rPr>
          <w:rFonts w:ascii="Times New Roman" w:hAnsi="Times New Roman" w:cs="Times New Roman"/>
          <w:sz w:val="24"/>
          <w:szCs w:val="24"/>
        </w:rPr>
        <w:t xml:space="preserve">i questa </w:t>
      </w:r>
      <w:r w:rsidRPr="00801349">
        <w:rPr>
          <w:rFonts w:ascii="Times New Roman" w:hAnsi="Times New Roman" w:cs="Times New Roman"/>
          <w:sz w:val="24"/>
          <w:szCs w:val="24"/>
        </w:rPr>
        <w:t>dottrina</w:t>
      </w:r>
      <w:r w:rsidRPr="00801349">
        <w:rPr>
          <w:rStyle w:val="Rimandonotaapidipagina"/>
          <w:rFonts w:ascii="Times New Roman" w:hAnsi="Times New Roman" w:cs="Times New Roman"/>
          <w:sz w:val="24"/>
          <w:szCs w:val="24"/>
        </w:rPr>
        <w:footnoteReference w:id="8"/>
      </w:r>
      <w:r w:rsidRPr="00801349">
        <w:rPr>
          <w:rFonts w:ascii="Times New Roman" w:hAnsi="Times New Roman" w:cs="Times New Roman"/>
          <w:sz w:val="24"/>
          <w:szCs w:val="24"/>
        </w:rPr>
        <w:t xml:space="preserve">. </w:t>
      </w:r>
      <w:r w:rsidR="00D53A93" w:rsidRPr="00801349">
        <w:rPr>
          <w:rFonts w:ascii="Times New Roman" w:hAnsi="Times New Roman" w:cs="Times New Roman"/>
          <w:sz w:val="24"/>
          <w:szCs w:val="24"/>
        </w:rPr>
        <w:t>L</w:t>
      </w:r>
      <w:r w:rsidR="00C147EA" w:rsidRPr="00801349">
        <w:rPr>
          <w:rFonts w:ascii="Times New Roman" w:hAnsi="Times New Roman" w:cs="Times New Roman"/>
          <w:sz w:val="24"/>
          <w:szCs w:val="24"/>
        </w:rPr>
        <w:t>’anno successivo</w:t>
      </w:r>
      <w:r w:rsidR="00D460CB" w:rsidRPr="00801349">
        <w:rPr>
          <w:rFonts w:ascii="Times New Roman" w:hAnsi="Times New Roman" w:cs="Times New Roman"/>
          <w:sz w:val="24"/>
          <w:szCs w:val="24"/>
        </w:rPr>
        <w:t>, poi,</w:t>
      </w:r>
      <w:r w:rsidR="00D53A93" w:rsidRPr="00801349">
        <w:rPr>
          <w:rFonts w:ascii="Times New Roman" w:hAnsi="Times New Roman" w:cs="Times New Roman"/>
          <w:sz w:val="24"/>
          <w:szCs w:val="24"/>
        </w:rPr>
        <w:t>prolung</w:t>
      </w:r>
      <w:r w:rsidR="00C147EA" w:rsidRPr="00801349">
        <w:rPr>
          <w:rFonts w:ascii="Times New Roman" w:hAnsi="Times New Roman" w:cs="Times New Roman"/>
          <w:sz w:val="24"/>
          <w:szCs w:val="24"/>
        </w:rPr>
        <w:t>ava l</w:t>
      </w:r>
      <w:r w:rsidR="00F5525F" w:rsidRPr="00801349">
        <w:rPr>
          <w:rFonts w:ascii="Times New Roman" w:hAnsi="Times New Roman" w:cs="Times New Roman"/>
          <w:sz w:val="24"/>
          <w:szCs w:val="24"/>
        </w:rPr>
        <w:t>’indagine</w:t>
      </w:r>
      <w:r w:rsidR="0049356A" w:rsidRPr="00801349">
        <w:rPr>
          <w:rFonts w:ascii="Times New Roman" w:hAnsi="Times New Roman" w:cs="Times New Roman"/>
          <w:sz w:val="24"/>
          <w:szCs w:val="24"/>
        </w:rPr>
        <w:t xml:space="preserve">tracciando una storia </w:t>
      </w:r>
      <w:r w:rsidR="0049356A" w:rsidRPr="00801349">
        <w:rPr>
          <w:rFonts w:ascii="Times New Roman" w:hAnsi="Times New Roman" w:cs="Times New Roman"/>
          <w:sz w:val="24"/>
          <w:szCs w:val="24"/>
        </w:rPr>
        <w:lastRenderedPageBreak/>
        <w:t xml:space="preserve">della </w:t>
      </w:r>
      <w:r w:rsidR="00FE4D15" w:rsidRPr="00801349">
        <w:rPr>
          <w:rFonts w:ascii="Times New Roman" w:hAnsi="Times New Roman" w:cs="Times New Roman"/>
          <w:sz w:val="24"/>
          <w:szCs w:val="24"/>
        </w:rPr>
        <w:t xml:space="preserve">sua </w:t>
      </w:r>
      <w:r w:rsidR="0049356A" w:rsidRPr="00801349">
        <w:rPr>
          <w:rFonts w:ascii="Times New Roman" w:hAnsi="Times New Roman" w:cs="Times New Roman"/>
          <w:sz w:val="24"/>
          <w:szCs w:val="24"/>
        </w:rPr>
        <w:t>ripresa in epoca medievale</w:t>
      </w:r>
      <w:r w:rsidR="00C147EA" w:rsidRPr="00801349">
        <w:rPr>
          <w:rFonts w:ascii="Times New Roman" w:hAnsi="Times New Roman" w:cs="Times New Roman"/>
          <w:sz w:val="24"/>
          <w:szCs w:val="24"/>
        </w:rPr>
        <w:t>, intuendo in</w:t>
      </w:r>
      <w:r w:rsidR="0049356A" w:rsidRPr="00801349">
        <w:rPr>
          <w:rFonts w:ascii="Times New Roman" w:hAnsi="Times New Roman" w:cs="Times New Roman"/>
          <w:sz w:val="24"/>
          <w:szCs w:val="24"/>
        </w:rPr>
        <w:t xml:space="preserve"> san</w:t>
      </w:r>
      <w:r w:rsidR="001F6398" w:rsidRPr="00801349">
        <w:rPr>
          <w:rFonts w:ascii="Times New Roman" w:hAnsi="Times New Roman" w:cs="Times New Roman"/>
          <w:sz w:val="24"/>
          <w:szCs w:val="24"/>
        </w:rPr>
        <w:t>Bon</w:t>
      </w:r>
      <w:r w:rsidR="001F6398" w:rsidRPr="00801349">
        <w:rPr>
          <w:rFonts w:ascii="Times New Roman" w:hAnsi="Times New Roman" w:cs="Times New Roman"/>
          <w:sz w:val="24"/>
          <w:szCs w:val="24"/>
        </w:rPr>
        <w:t>a</w:t>
      </w:r>
      <w:r w:rsidR="001F6398" w:rsidRPr="00801349">
        <w:rPr>
          <w:rFonts w:ascii="Times New Roman" w:hAnsi="Times New Roman" w:cs="Times New Roman"/>
          <w:sz w:val="24"/>
          <w:szCs w:val="24"/>
        </w:rPr>
        <w:t>ventura</w:t>
      </w:r>
      <w:r w:rsidR="00BC3EFD" w:rsidRPr="00801349">
        <w:rPr>
          <w:rFonts w:ascii="Times New Roman" w:hAnsi="Times New Roman" w:cs="Times New Roman"/>
          <w:sz w:val="24"/>
          <w:szCs w:val="24"/>
        </w:rPr>
        <w:t xml:space="preserve"> il compimento, in O</w:t>
      </w:r>
      <w:r w:rsidR="00C147EA" w:rsidRPr="00801349">
        <w:rPr>
          <w:rFonts w:ascii="Times New Roman" w:hAnsi="Times New Roman" w:cs="Times New Roman"/>
          <w:sz w:val="24"/>
          <w:szCs w:val="24"/>
        </w:rPr>
        <w:t>ccidente, d</w:t>
      </w:r>
      <w:r w:rsidR="00D460CB" w:rsidRPr="00801349">
        <w:rPr>
          <w:rFonts w:ascii="Times New Roman" w:hAnsi="Times New Roman" w:cs="Times New Roman"/>
          <w:sz w:val="24"/>
          <w:szCs w:val="24"/>
        </w:rPr>
        <w:t>ell’</w:t>
      </w:r>
      <w:r w:rsidR="00C147EA" w:rsidRPr="00801349">
        <w:rPr>
          <w:rFonts w:ascii="Times New Roman" w:hAnsi="Times New Roman" w:cs="Times New Roman"/>
          <w:sz w:val="24"/>
          <w:szCs w:val="24"/>
        </w:rPr>
        <w:t>itinerario patrist</w:t>
      </w:r>
      <w:r w:rsidR="00C147EA" w:rsidRPr="00801349">
        <w:rPr>
          <w:rFonts w:ascii="Times New Roman" w:hAnsi="Times New Roman" w:cs="Times New Roman"/>
          <w:sz w:val="24"/>
          <w:szCs w:val="24"/>
        </w:rPr>
        <w:t>i</w:t>
      </w:r>
      <w:r w:rsidR="00C147EA" w:rsidRPr="00801349">
        <w:rPr>
          <w:rFonts w:ascii="Times New Roman" w:hAnsi="Times New Roman" w:cs="Times New Roman"/>
          <w:sz w:val="24"/>
          <w:szCs w:val="24"/>
        </w:rPr>
        <w:t>c</w:t>
      </w:r>
      <w:r w:rsidR="00D460CB" w:rsidRPr="00801349">
        <w:rPr>
          <w:rFonts w:ascii="Times New Roman" w:hAnsi="Times New Roman" w:cs="Times New Roman"/>
          <w:sz w:val="24"/>
          <w:szCs w:val="24"/>
        </w:rPr>
        <w:t>o</w:t>
      </w:r>
      <w:r w:rsidR="001F6398" w:rsidRPr="00801349">
        <w:rPr>
          <w:rStyle w:val="Rimandonotaapidipagina"/>
          <w:rFonts w:ascii="Times New Roman" w:hAnsi="Times New Roman" w:cs="Times New Roman"/>
          <w:sz w:val="24"/>
          <w:szCs w:val="24"/>
        </w:rPr>
        <w:footnoteReference w:id="9"/>
      </w:r>
      <w:r w:rsidR="001F6398" w:rsidRPr="00801349">
        <w:rPr>
          <w:rFonts w:ascii="Times New Roman" w:hAnsi="Times New Roman" w:cs="Times New Roman"/>
          <w:sz w:val="24"/>
          <w:szCs w:val="24"/>
        </w:rPr>
        <w:t xml:space="preserve">. </w:t>
      </w:r>
    </w:p>
    <w:p w:rsidR="002019A0" w:rsidRPr="00801349" w:rsidRDefault="002019A0" w:rsidP="00AC5301">
      <w:pPr>
        <w:spacing w:after="0" w:line="240" w:lineRule="auto"/>
        <w:ind w:right="-1"/>
        <w:jc w:val="both"/>
        <w:rPr>
          <w:rFonts w:ascii="Times New Roman" w:hAnsi="Times New Roman" w:cs="Times New Roman"/>
          <w:sz w:val="24"/>
          <w:szCs w:val="24"/>
        </w:rPr>
      </w:pPr>
    </w:p>
    <w:p w:rsidR="00177811" w:rsidRPr="00801349" w:rsidRDefault="002B2791" w:rsidP="002B2791">
      <w:pPr>
        <w:spacing w:after="0" w:line="240" w:lineRule="auto"/>
        <w:jc w:val="both"/>
        <w:rPr>
          <w:rFonts w:ascii="Times New Roman" w:hAnsi="Times New Roman" w:cs="Times New Roman"/>
          <w:i/>
          <w:smallCaps/>
          <w:sz w:val="24"/>
          <w:szCs w:val="24"/>
        </w:rPr>
      </w:pPr>
      <w:r w:rsidRPr="00801349">
        <w:rPr>
          <w:rFonts w:ascii="Times New Roman" w:hAnsi="Times New Roman" w:cs="Times New Roman"/>
          <w:sz w:val="24"/>
          <w:szCs w:val="24"/>
        </w:rPr>
        <w:t>1.1.</w:t>
      </w:r>
      <w:r w:rsidR="00BC1A5C" w:rsidRPr="00801349">
        <w:rPr>
          <w:rFonts w:ascii="Times New Roman" w:hAnsi="Times New Roman" w:cs="Times New Roman"/>
          <w:i/>
          <w:smallCaps/>
          <w:sz w:val="24"/>
          <w:szCs w:val="24"/>
        </w:rPr>
        <w:t>L’a</w:t>
      </w:r>
      <w:r w:rsidR="00177811" w:rsidRPr="00801349">
        <w:rPr>
          <w:rFonts w:ascii="Times New Roman" w:hAnsi="Times New Roman" w:cs="Times New Roman"/>
          <w:i/>
          <w:smallCaps/>
          <w:sz w:val="24"/>
          <w:szCs w:val="24"/>
        </w:rPr>
        <w:t>rticolo di Rahner</w:t>
      </w:r>
      <w:r w:rsidR="00AE4D15" w:rsidRPr="00801349">
        <w:rPr>
          <w:rFonts w:ascii="Times New Roman" w:hAnsi="Times New Roman" w:cs="Times New Roman"/>
          <w:i/>
          <w:smallCaps/>
          <w:sz w:val="24"/>
          <w:szCs w:val="24"/>
        </w:rPr>
        <w:t>,</w:t>
      </w:r>
      <w:r w:rsidR="00177811" w:rsidRPr="00801349">
        <w:rPr>
          <w:rFonts w:ascii="Times New Roman" w:hAnsi="Times New Roman" w:cs="Times New Roman"/>
          <w:i/>
          <w:smallCaps/>
          <w:sz w:val="24"/>
          <w:szCs w:val="24"/>
        </w:rPr>
        <w:t xml:space="preserve"> punto di riferimento per </w:t>
      </w:r>
      <w:r w:rsidR="00F91248" w:rsidRPr="00801349">
        <w:rPr>
          <w:rFonts w:ascii="Times New Roman" w:hAnsi="Times New Roman" w:cs="Times New Roman"/>
          <w:i/>
          <w:smallCaps/>
          <w:sz w:val="24"/>
          <w:szCs w:val="24"/>
        </w:rPr>
        <w:t>la</w:t>
      </w:r>
      <w:r w:rsidR="00177811" w:rsidRPr="00801349">
        <w:rPr>
          <w:rFonts w:ascii="Times New Roman" w:hAnsi="Times New Roman" w:cs="Times New Roman"/>
          <w:i/>
          <w:smallCaps/>
          <w:sz w:val="24"/>
          <w:szCs w:val="24"/>
        </w:rPr>
        <w:t xml:space="preserve"> r</w:t>
      </w:r>
      <w:r w:rsidR="00177811" w:rsidRPr="00801349">
        <w:rPr>
          <w:rFonts w:ascii="Times New Roman" w:hAnsi="Times New Roman" w:cs="Times New Roman"/>
          <w:i/>
          <w:smallCaps/>
          <w:sz w:val="24"/>
          <w:szCs w:val="24"/>
        </w:rPr>
        <w:t>i</w:t>
      </w:r>
      <w:r w:rsidR="00177811" w:rsidRPr="00801349">
        <w:rPr>
          <w:rFonts w:ascii="Times New Roman" w:hAnsi="Times New Roman" w:cs="Times New Roman"/>
          <w:i/>
          <w:smallCaps/>
          <w:sz w:val="24"/>
          <w:szCs w:val="24"/>
        </w:rPr>
        <w:t xml:space="preserve">flessione successiva </w:t>
      </w:r>
    </w:p>
    <w:p w:rsidR="009C4234" w:rsidRPr="00801349" w:rsidRDefault="009C4234" w:rsidP="001B1C24">
      <w:pPr>
        <w:spacing w:after="0" w:line="240" w:lineRule="auto"/>
        <w:ind w:right="-1"/>
        <w:jc w:val="both"/>
        <w:rPr>
          <w:rFonts w:ascii="Times New Roman" w:hAnsi="Times New Roman" w:cs="Times New Roman"/>
          <w:sz w:val="24"/>
          <w:szCs w:val="24"/>
        </w:rPr>
      </w:pPr>
    </w:p>
    <w:p w:rsidR="003A1659" w:rsidRPr="00801349" w:rsidRDefault="000503C9" w:rsidP="001B1C24">
      <w:pPr>
        <w:autoSpaceDE w:val="0"/>
        <w:autoSpaceDN w:val="0"/>
        <w:adjustRightInd w:val="0"/>
        <w:spacing w:after="0" w:line="240" w:lineRule="auto"/>
        <w:jc w:val="both"/>
        <w:rPr>
          <w:rFonts w:ascii="Times New Roman" w:hAnsi="Times New Roman" w:cs="Times New Roman"/>
          <w:sz w:val="24"/>
          <w:szCs w:val="24"/>
        </w:rPr>
      </w:pPr>
      <w:r w:rsidRPr="001805F8">
        <w:rPr>
          <w:rFonts w:ascii="Times New Roman" w:hAnsi="Times New Roman" w:cs="Times New Roman"/>
          <w:sz w:val="24"/>
          <w:szCs w:val="24"/>
        </w:rPr>
        <w:t xml:space="preserve">Mi sembra utile </w:t>
      </w:r>
      <w:r w:rsidR="003B4657" w:rsidRPr="001805F8">
        <w:rPr>
          <w:rFonts w:ascii="Times New Roman" w:hAnsi="Times New Roman" w:cs="Times New Roman"/>
          <w:sz w:val="24"/>
          <w:szCs w:val="24"/>
        </w:rPr>
        <w:t>prestare attenzione all’</w:t>
      </w:r>
      <w:r w:rsidR="006E664B" w:rsidRPr="001805F8">
        <w:rPr>
          <w:rFonts w:ascii="Times New Roman" w:hAnsi="Times New Roman" w:cs="Times New Roman"/>
          <w:sz w:val="24"/>
          <w:szCs w:val="24"/>
        </w:rPr>
        <w:t>articolo</w:t>
      </w:r>
      <w:r w:rsidR="003B4657" w:rsidRPr="001805F8">
        <w:rPr>
          <w:rFonts w:ascii="Times New Roman" w:hAnsi="Times New Roman" w:cs="Times New Roman"/>
          <w:sz w:val="24"/>
          <w:szCs w:val="24"/>
        </w:rPr>
        <w:t>che Rahner</w:t>
      </w:r>
      <w:r w:rsidR="003B4657" w:rsidRPr="00801349">
        <w:rPr>
          <w:rFonts w:ascii="Times New Roman" w:hAnsi="Times New Roman" w:cs="Times New Roman"/>
          <w:sz w:val="24"/>
          <w:szCs w:val="24"/>
        </w:rPr>
        <w:t xml:space="preserve"> dedicava alla dottrina dei sensi spirituali in Origene, </w:t>
      </w:r>
      <w:r w:rsidRPr="00801349">
        <w:rPr>
          <w:rFonts w:ascii="Times New Roman" w:hAnsi="Times New Roman" w:cs="Times New Roman"/>
          <w:sz w:val="24"/>
          <w:szCs w:val="24"/>
        </w:rPr>
        <w:t>perch</w:t>
      </w:r>
      <w:r w:rsidRPr="00801349">
        <w:rPr>
          <w:rFonts w:ascii="Times New Roman" w:hAnsi="Times New Roman" w:cs="Times New Roman"/>
          <w:sz w:val="24"/>
          <w:szCs w:val="24"/>
        </w:rPr>
        <w:t>é</w:t>
      </w:r>
      <w:r w:rsidRPr="00801349">
        <w:rPr>
          <w:rFonts w:ascii="Times New Roman" w:hAnsi="Times New Roman" w:cs="Times New Roman"/>
          <w:sz w:val="24"/>
          <w:szCs w:val="24"/>
        </w:rPr>
        <w:t>gl</w:t>
      </w:r>
      <w:r w:rsidR="006E664B" w:rsidRPr="00801349">
        <w:rPr>
          <w:rFonts w:ascii="Times New Roman" w:hAnsi="Times New Roman" w:cs="Times New Roman"/>
          <w:sz w:val="24"/>
          <w:szCs w:val="24"/>
        </w:rPr>
        <w:t>i studiosi</w:t>
      </w:r>
      <w:r w:rsidRPr="00801349">
        <w:rPr>
          <w:rFonts w:ascii="Times New Roman" w:hAnsi="Times New Roman" w:cs="Times New Roman"/>
          <w:sz w:val="24"/>
          <w:szCs w:val="24"/>
        </w:rPr>
        <w:t>condividono abitualmente non solo l’opinione s</w:t>
      </w:r>
      <w:r w:rsidRPr="00801349">
        <w:rPr>
          <w:rFonts w:ascii="Times New Roman" w:hAnsi="Times New Roman" w:cs="Times New Roman"/>
          <w:sz w:val="24"/>
          <w:szCs w:val="24"/>
        </w:rPr>
        <w:t>e</w:t>
      </w:r>
      <w:r w:rsidRPr="00801349">
        <w:rPr>
          <w:rFonts w:ascii="Times New Roman" w:hAnsi="Times New Roman" w:cs="Times New Roman"/>
          <w:sz w:val="24"/>
          <w:szCs w:val="24"/>
        </w:rPr>
        <w:t xml:space="preserve">condo la quale </w:t>
      </w:r>
      <w:r w:rsidR="003B4657" w:rsidRPr="00801349">
        <w:rPr>
          <w:rFonts w:ascii="Times New Roman" w:hAnsi="Times New Roman" w:cs="Times New Roman"/>
          <w:sz w:val="24"/>
          <w:szCs w:val="24"/>
        </w:rPr>
        <w:t>il maestro alessandrino ne</w:t>
      </w:r>
      <w:r w:rsidRPr="00801349">
        <w:rPr>
          <w:rFonts w:ascii="Times New Roman" w:hAnsi="Times New Roman" w:cs="Times New Roman"/>
          <w:sz w:val="24"/>
          <w:szCs w:val="24"/>
        </w:rPr>
        <w:t xml:space="preserve"> è l’iniziatore, ma anche l’impostazione </w:t>
      </w:r>
      <w:r w:rsidR="00A75198" w:rsidRPr="00801349">
        <w:rPr>
          <w:rFonts w:ascii="Times New Roman" w:hAnsi="Times New Roman" w:cs="Times New Roman"/>
          <w:sz w:val="24"/>
          <w:szCs w:val="24"/>
        </w:rPr>
        <w:t>e la metodologia</w:t>
      </w:r>
      <w:r w:rsidR="006E664B" w:rsidRPr="00801349">
        <w:rPr>
          <w:rFonts w:ascii="Times New Roman" w:hAnsi="Times New Roman" w:cs="Times New Roman"/>
          <w:sz w:val="24"/>
          <w:szCs w:val="24"/>
        </w:rPr>
        <w:t xml:space="preserve">. </w:t>
      </w:r>
    </w:p>
    <w:p w:rsidR="00D16418" w:rsidRPr="00801349" w:rsidRDefault="003A1659" w:rsidP="001B1C24">
      <w:pPr>
        <w:autoSpaceDE w:val="0"/>
        <w:autoSpaceDN w:val="0"/>
        <w:adjustRightInd w:val="0"/>
        <w:spacing w:after="0" w:line="240" w:lineRule="auto"/>
        <w:jc w:val="both"/>
        <w:rPr>
          <w:rStyle w:val="addmd"/>
          <w:rFonts w:ascii="Times New Roman" w:hAnsi="Times New Roman" w:cs="Times New Roman"/>
          <w:sz w:val="24"/>
          <w:szCs w:val="24"/>
        </w:rPr>
      </w:pPr>
      <w:r w:rsidRPr="00801349">
        <w:rPr>
          <w:rFonts w:ascii="Times New Roman" w:hAnsi="Times New Roman" w:cs="Times New Roman"/>
          <w:sz w:val="24"/>
          <w:szCs w:val="24"/>
        </w:rPr>
        <w:t>Certamente, a</w:t>
      </w:r>
      <w:r w:rsidR="00BB2953" w:rsidRPr="00801349">
        <w:rPr>
          <w:rFonts w:ascii="Times New Roman" w:hAnsi="Times New Roman" w:cs="Times New Roman"/>
          <w:sz w:val="24"/>
          <w:szCs w:val="24"/>
        </w:rPr>
        <w:t xml:space="preserve"> distanza di ottant’anni, è </w:t>
      </w:r>
      <w:r w:rsidRPr="00801349">
        <w:rPr>
          <w:rFonts w:ascii="Times New Roman" w:hAnsi="Times New Roman" w:cs="Times New Roman"/>
          <w:sz w:val="24"/>
          <w:szCs w:val="24"/>
        </w:rPr>
        <w:t>utile</w:t>
      </w:r>
      <w:r w:rsidR="00BB2953" w:rsidRPr="00801349">
        <w:rPr>
          <w:rFonts w:ascii="Times New Roman" w:hAnsi="Times New Roman" w:cs="Times New Roman"/>
          <w:sz w:val="24"/>
          <w:szCs w:val="24"/>
        </w:rPr>
        <w:t xml:space="preserve"> riconoscere non solo il debito nei confronti di quelle intuizioni, ma anche a</w:t>
      </w:r>
      <w:r w:rsidR="00BB2953" w:rsidRPr="00801349">
        <w:rPr>
          <w:rFonts w:ascii="Times New Roman" w:hAnsi="Times New Roman" w:cs="Times New Roman"/>
          <w:sz w:val="24"/>
          <w:szCs w:val="24"/>
        </w:rPr>
        <w:t>l</w:t>
      </w:r>
      <w:r w:rsidR="00BB2953" w:rsidRPr="00801349">
        <w:rPr>
          <w:rFonts w:ascii="Times New Roman" w:hAnsi="Times New Roman" w:cs="Times New Roman"/>
          <w:sz w:val="24"/>
          <w:szCs w:val="24"/>
        </w:rPr>
        <w:t xml:space="preserve">cune debolezze, </w:t>
      </w:r>
      <w:r w:rsidR="00EC4173" w:rsidRPr="00801349">
        <w:rPr>
          <w:rFonts w:ascii="Times New Roman" w:hAnsi="Times New Roman" w:cs="Times New Roman"/>
          <w:sz w:val="24"/>
          <w:szCs w:val="24"/>
        </w:rPr>
        <w:t>che esigono di essere superate</w:t>
      </w:r>
      <w:r w:rsidR="001B1C24" w:rsidRPr="00801349">
        <w:rPr>
          <w:rFonts w:ascii="Times New Roman" w:hAnsi="Times New Roman" w:cs="Times New Roman"/>
          <w:sz w:val="24"/>
          <w:szCs w:val="24"/>
        </w:rPr>
        <w:t xml:space="preserve">. </w:t>
      </w:r>
      <w:r w:rsidR="003B4657" w:rsidRPr="00801349">
        <w:rPr>
          <w:rFonts w:ascii="Times New Roman" w:hAnsi="Times New Roman" w:cs="Times New Roman"/>
          <w:sz w:val="24"/>
          <w:szCs w:val="24"/>
        </w:rPr>
        <w:t xml:space="preserve">Una prima carenza consiste nel fatto che </w:t>
      </w:r>
      <w:r w:rsidR="009373D6" w:rsidRPr="00801349">
        <w:rPr>
          <w:rFonts w:ascii="Times New Roman" w:hAnsi="Times New Roman" w:cs="Times New Roman"/>
          <w:sz w:val="24"/>
          <w:szCs w:val="24"/>
        </w:rPr>
        <w:t xml:space="preserve">all’epoca in cui scriveva, </w:t>
      </w:r>
      <w:r w:rsidR="000503C9" w:rsidRPr="00801349">
        <w:rPr>
          <w:rFonts w:ascii="Times New Roman" w:hAnsi="Times New Roman" w:cs="Times New Roman"/>
          <w:sz w:val="24"/>
          <w:szCs w:val="24"/>
        </w:rPr>
        <w:t>R</w:t>
      </w:r>
      <w:r w:rsidR="000503C9" w:rsidRPr="00801349">
        <w:rPr>
          <w:rFonts w:ascii="Times New Roman" w:hAnsi="Times New Roman" w:cs="Times New Roman"/>
          <w:sz w:val="24"/>
          <w:szCs w:val="24"/>
        </w:rPr>
        <w:t>a</w:t>
      </w:r>
      <w:r w:rsidR="000503C9" w:rsidRPr="00801349">
        <w:rPr>
          <w:rFonts w:ascii="Times New Roman" w:hAnsi="Times New Roman" w:cs="Times New Roman"/>
          <w:sz w:val="24"/>
          <w:szCs w:val="24"/>
        </w:rPr>
        <w:t>hner</w:t>
      </w:r>
      <w:r w:rsidR="009373D6" w:rsidRPr="00801349">
        <w:rPr>
          <w:rFonts w:ascii="Times New Roman" w:hAnsi="Times New Roman" w:cs="Times New Roman"/>
          <w:sz w:val="24"/>
          <w:szCs w:val="24"/>
        </w:rPr>
        <w:t xml:space="preserve">non </w:t>
      </w:r>
      <w:r w:rsidR="006E664B" w:rsidRPr="00801349">
        <w:rPr>
          <w:rFonts w:ascii="Times New Roman" w:hAnsi="Times New Roman" w:cs="Times New Roman"/>
          <w:sz w:val="24"/>
          <w:szCs w:val="24"/>
        </w:rPr>
        <w:t xml:space="preserve">poteva </w:t>
      </w:r>
      <w:r w:rsidR="009373D6" w:rsidRPr="00801349">
        <w:rPr>
          <w:rFonts w:ascii="Times New Roman" w:hAnsi="Times New Roman" w:cs="Times New Roman"/>
          <w:sz w:val="24"/>
          <w:szCs w:val="24"/>
        </w:rPr>
        <w:t>dispo</w:t>
      </w:r>
      <w:r w:rsidR="006E664B" w:rsidRPr="00801349">
        <w:rPr>
          <w:rFonts w:ascii="Times New Roman" w:hAnsi="Times New Roman" w:cs="Times New Roman"/>
          <w:sz w:val="24"/>
          <w:szCs w:val="24"/>
        </w:rPr>
        <w:t>rr</w:t>
      </w:r>
      <w:r w:rsidR="009373D6" w:rsidRPr="00801349">
        <w:rPr>
          <w:rFonts w:ascii="Times New Roman" w:hAnsi="Times New Roman" w:cs="Times New Roman"/>
          <w:sz w:val="24"/>
          <w:szCs w:val="24"/>
        </w:rPr>
        <w:t xml:space="preserve">e di </w:t>
      </w:r>
      <w:r w:rsidR="006E664B" w:rsidRPr="00801349">
        <w:rPr>
          <w:rFonts w:ascii="Times New Roman" w:hAnsi="Times New Roman" w:cs="Times New Roman"/>
          <w:sz w:val="24"/>
          <w:szCs w:val="24"/>
        </w:rPr>
        <w:t>alcuni</w:t>
      </w:r>
      <w:r w:rsidR="009373D6" w:rsidRPr="00801349">
        <w:rPr>
          <w:rFonts w:ascii="Times New Roman" w:hAnsi="Times New Roman" w:cs="Times New Roman"/>
          <w:sz w:val="24"/>
          <w:szCs w:val="24"/>
        </w:rPr>
        <w:t xml:space="preserve"> test</w:t>
      </w:r>
      <w:r w:rsidR="006E664B" w:rsidRPr="00801349">
        <w:rPr>
          <w:rFonts w:ascii="Times New Roman" w:hAnsi="Times New Roman" w:cs="Times New Roman"/>
          <w:sz w:val="24"/>
          <w:szCs w:val="24"/>
        </w:rPr>
        <w:t>i</w:t>
      </w:r>
      <w:r w:rsidR="000503C9" w:rsidRPr="00801349">
        <w:rPr>
          <w:rFonts w:ascii="Times New Roman" w:hAnsi="Times New Roman" w:cs="Times New Roman"/>
          <w:sz w:val="24"/>
          <w:szCs w:val="24"/>
        </w:rPr>
        <w:t>o</w:t>
      </w:r>
      <w:r w:rsidR="006E664B" w:rsidRPr="00801349">
        <w:rPr>
          <w:rFonts w:ascii="Times New Roman" w:hAnsi="Times New Roman" w:cs="Times New Roman"/>
          <w:sz w:val="24"/>
          <w:szCs w:val="24"/>
        </w:rPr>
        <w:t>rigen</w:t>
      </w:r>
      <w:r w:rsidR="000503C9" w:rsidRPr="00801349">
        <w:rPr>
          <w:rFonts w:ascii="Times New Roman" w:hAnsi="Times New Roman" w:cs="Times New Roman"/>
          <w:sz w:val="24"/>
          <w:szCs w:val="24"/>
        </w:rPr>
        <w:t>iani</w:t>
      </w:r>
      <w:r w:rsidR="009373D6" w:rsidRPr="00801349">
        <w:rPr>
          <w:rFonts w:ascii="Times New Roman" w:hAnsi="Times New Roman" w:cs="Times New Roman"/>
          <w:sz w:val="24"/>
          <w:szCs w:val="24"/>
        </w:rPr>
        <w:t>fondament</w:t>
      </w:r>
      <w:r w:rsidR="009373D6" w:rsidRPr="00801349">
        <w:rPr>
          <w:rFonts w:ascii="Times New Roman" w:hAnsi="Times New Roman" w:cs="Times New Roman"/>
          <w:sz w:val="24"/>
          <w:szCs w:val="24"/>
        </w:rPr>
        <w:t>a</w:t>
      </w:r>
      <w:r w:rsidR="009373D6" w:rsidRPr="00801349">
        <w:rPr>
          <w:rFonts w:ascii="Times New Roman" w:hAnsi="Times New Roman" w:cs="Times New Roman"/>
          <w:sz w:val="24"/>
          <w:szCs w:val="24"/>
        </w:rPr>
        <w:t>l</w:t>
      </w:r>
      <w:r w:rsidR="006E664B" w:rsidRPr="00801349">
        <w:rPr>
          <w:rFonts w:ascii="Times New Roman" w:hAnsi="Times New Roman" w:cs="Times New Roman"/>
          <w:sz w:val="24"/>
          <w:szCs w:val="24"/>
        </w:rPr>
        <w:t>i</w:t>
      </w:r>
      <w:r w:rsidR="006C2560" w:rsidRPr="00801349">
        <w:rPr>
          <w:rFonts w:ascii="Times New Roman" w:hAnsi="Times New Roman" w:cs="Times New Roman"/>
          <w:sz w:val="24"/>
          <w:szCs w:val="24"/>
        </w:rPr>
        <w:t>,</w:t>
      </w:r>
      <w:r w:rsidR="003B4657" w:rsidRPr="00801349">
        <w:rPr>
          <w:rFonts w:ascii="Times New Roman" w:hAnsi="Times New Roman" w:cs="Times New Roman"/>
          <w:sz w:val="24"/>
          <w:szCs w:val="24"/>
        </w:rPr>
        <w:t>come</w:t>
      </w:r>
      <w:r w:rsidR="009373D6" w:rsidRPr="00801349">
        <w:rPr>
          <w:rStyle w:val="Enfasicorsivo"/>
          <w:rFonts w:ascii="Times New Roman" w:hAnsi="Times New Roman" w:cs="Times New Roman"/>
          <w:sz w:val="24"/>
          <w:szCs w:val="24"/>
        </w:rPr>
        <w:t>La disputa con Eraclide</w:t>
      </w:r>
      <w:r w:rsidR="000503C9" w:rsidRPr="00801349">
        <w:rPr>
          <w:rStyle w:val="Enfasicorsivo"/>
          <w:rFonts w:ascii="Times New Roman" w:hAnsi="Times New Roman" w:cs="Times New Roman"/>
          <w:i w:val="0"/>
          <w:sz w:val="24"/>
          <w:szCs w:val="24"/>
        </w:rPr>
        <w:t>,</w:t>
      </w:r>
      <w:r w:rsidR="009373D6" w:rsidRPr="00801349">
        <w:rPr>
          <w:rFonts w:ascii="Times New Roman" w:hAnsi="Times New Roman" w:cs="Times New Roman"/>
          <w:sz w:val="24"/>
          <w:szCs w:val="24"/>
        </w:rPr>
        <w:t>ri</w:t>
      </w:r>
      <w:r w:rsidR="003B4657" w:rsidRPr="00801349">
        <w:rPr>
          <w:rFonts w:ascii="Times New Roman" w:hAnsi="Times New Roman" w:cs="Times New Roman"/>
          <w:sz w:val="24"/>
          <w:szCs w:val="24"/>
        </w:rPr>
        <w:t>scoper</w:t>
      </w:r>
      <w:r w:rsidR="009373D6" w:rsidRPr="00801349">
        <w:rPr>
          <w:rFonts w:ascii="Times New Roman" w:hAnsi="Times New Roman" w:cs="Times New Roman"/>
          <w:sz w:val="24"/>
          <w:szCs w:val="24"/>
        </w:rPr>
        <w:t xml:space="preserve">ta </w:t>
      </w:r>
      <w:r w:rsidR="007C287F" w:rsidRPr="00801349">
        <w:rPr>
          <w:rFonts w:ascii="Times New Roman" w:hAnsi="Times New Roman" w:cs="Times New Roman"/>
          <w:sz w:val="24"/>
          <w:szCs w:val="24"/>
        </w:rPr>
        <w:t xml:space="preserve">solo </w:t>
      </w:r>
      <w:r w:rsidR="009373D6" w:rsidRPr="00801349">
        <w:rPr>
          <w:rFonts w:ascii="Times New Roman" w:hAnsi="Times New Roman" w:cs="Times New Roman"/>
          <w:sz w:val="24"/>
          <w:szCs w:val="24"/>
        </w:rPr>
        <w:t>nel</w:t>
      </w:r>
      <w:r w:rsidR="00D55DD8" w:rsidRPr="00801349">
        <w:rPr>
          <w:rFonts w:ascii="Times New Roman" w:hAnsi="Times New Roman" w:cs="Times New Roman"/>
          <w:sz w:val="24"/>
          <w:szCs w:val="24"/>
        </w:rPr>
        <w:t>l’agosto del</w:t>
      </w:r>
      <w:r w:rsidR="009373D6" w:rsidRPr="00801349">
        <w:rPr>
          <w:rFonts w:ascii="Times New Roman" w:hAnsi="Times New Roman" w:cs="Times New Roman"/>
          <w:sz w:val="24"/>
          <w:szCs w:val="24"/>
        </w:rPr>
        <w:t xml:space="preserve"> 1941 </w:t>
      </w:r>
      <w:r w:rsidR="00E44B27" w:rsidRPr="00801349">
        <w:rPr>
          <w:rFonts w:ascii="Times New Roman" w:hAnsi="Times New Roman" w:cs="Times New Roman"/>
          <w:sz w:val="24"/>
          <w:szCs w:val="24"/>
        </w:rPr>
        <w:t>a Tura, in una collezione di antichi rotoli di</w:t>
      </w:r>
      <w:r w:rsidR="009373D6" w:rsidRPr="00801349">
        <w:rPr>
          <w:rFonts w:ascii="Times New Roman" w:hAnsi="Times New Roman" w:cs="Times New Roman"/>
          <w:sz w:val="24"/>
          <w:szCs w:val="24"/>
        </w:rPr>
        <w:t xml:space="preserve"> papir</w:t>
      </w:r>
      <w:r w:rsidR="00E44B27" w:rsidRPr="00801349">
        <w:rPr>
          <w:rFonts w:ascii="Times New Roman" w:hAnsi="Times New Roman" w:cs="Times New Roman"/>
          <w:sz w:val="24"/>
          <w:szCs w:val="24"/>
        </w:rPr>
        <w:t>o</w:t>
      </w:r>
      <w:r w:rsidR="006E664B" w:rsidRPr="00801349">
        <w:rPr>
          <w:rStyle w:val="Rimandonotaapidipagina"/>
          <w:rFonts w:ascii="Times New Roman" w:hAnsi="Times New Roman" w:cs="Times New Roman"/>
          <w:sz w:val="24"/>
          <w:szCs w:val="24"/>
        </w:rPr>
        <w:footnoteReference w:id="10"/>
      </w:r>
      <w:r w:rsidR="009373D6" w:rsidRPr="00801349">
        <w:rPr>
          <w:rFonts w:ascii="Times New Roman" w:hAnsi="Times New Roman" w:cs="Times New Roman"/>
          <w:sz w:val="24"/>
          <w:szCs w:val="24"/>
        </w:rPr>
        <w:t xml:space="preserve">. </w:t>
      </w:r>
      <w:r w:rsidR="00B73379" w:rsidRPr="00801349">
        <w:rPr>
          <w:rFonts w:ascii="Times New Roman" w:hAnsi="Times New Roman" w:cs="Times New Roman"/>
          <w:sz w:val="24"/>
          <w:szCs w:val="24"/>
        </w:rPr>
        <w:t xml:space="preserve">Henri Crouzel ha </w:t>
      </w:r>
      <w:r w:rsidR="009C1F8A" w:rsidRPr="00801349">
        <w:rPr>
          <w:rFonts w:ascii="Times New Roman" w:hAnsi="Times New Roman" w:cs="Times New Roman"/>
          <w:sz w:val="24"/>
          <w:szCs w:val="24"/>
        </w:rPr>
        <w:t xml:space="preserve">inoltre </w:t>
      </w:r>
      <w:r w:rsidR="00E633BF" w:rsidRPr="00801349">
        <w:rPr>
          <w:rFonts w:ascii="Times New Roman" w:hAnsi="Times New Roman" w:cs="Times New Roman"/>
          <w:sz w:val="24"/>
          <w:szCs w:val="24"/>
        </w:rPr>
        <w:t>precis</w:t>
      </w:r>
      <w:r w:rsidR="00B73379" w:rsidRPr="00801349">
        <w:rPr>
          <w:rFonts w:ascii="Times New Roman" w:hAnsi="Times New Roman" w:cs="Times New Roman"/>
          <w:sz w:val="24"/>
          <w:szCs w:val="24"/>
        </w:rPr>
        <w:t xml:space="preserve">atoche la distinzione </w:t>
      </w:r>
      <w:r w:rsidR="005D6C97" w:rsidRPr="00801349">
        <w:rPr>
          <w:rFonts w:ascii="Times New Roman" w:hAnsi="Times New Roman" w:cs="Times New Roman"/>
          <w:sz w:val="24"/>
          <w:szCs w:val="24"/>
        </w:rPr>
        <w:t>tra</w:t>
      </w:r>
      <w:r w:rsidR="00B73379" w:rsidRPr="00801349">
        <w:rPr>
          <w:rFonts w:ascii="Times New Roman" w:hAnsi="Times New Roman" w:cs="Times New Roman"/>
          <w:sz w:val="24"/>
          <w:szCs w:val="24"/>
        </w:rPr>
        <w:t xml:space="preserve"> prassi, fisica e teologia, che </w:t>
      </w:r>
      <w:r w:rsidR="009C1F8A" w:rsidRPr="00801349">
        <w:rPr>
          <w:rFonts w:ascii="Times New Roman" w:hAnsi="Times New Roman" w:cs="Times New Roman"/>
          <w:sz w:val="24"/>
          <w:szCs w:val="24"/>
        </w:rPr>
        <w:t>R</w:t>
      </w:r>
      <w:r w:rsidR="00B73379" w:rsidRPr="00801349">
        <w:rPr>
          <w:rFonts w:ascii="Times New Roman" w:hAnsi="Times New Roman" w:cs="Times New Roman"/>
          <w:sz w:val="24"/>
          <w:szCs w:val="24"/>
        </w:rPr>
        <w:t>a</w:t>
      </w:r>
      <w:r w:rsidR="009C1F8A" w:rsidRPr="00801349">
        <w:rPr>
          <w:rFonts w:ascii="Times New Roman" w:hAnsi="Times New Roman" w:cs="Times New Roman"/>
          <w:sz w:val="24"/>
          <w:szCs w:val="24"/>
        </w:rPr>
        <w:t>h</w:t>
      </w:r>
      <w:r w:rsidR="00B73379" w:rsidRPr="00801349">
        <w:rPr>
          <w:rFonts w:ascii="Times New Roman" w:hAnsi="Times New Roman" w:cs="Times New Roman"/>
          <w:sz w:val="24"/>
          <w:szCs w:val="24"/>
        </w:rPr>
        <w:t>ne</w:t>
      </w:r>
      <w:r w:rsidR="009C1F8A" w:rsidRPr="00801349">
        <w:rPr>
          <w:rFonts w:ascii="Times New Roman" w:hAnsi="Times New Roman" w:cs="Times New Roman"/>
          <w:sz w:val="24"/>
          <w:szCs w:val="24"/>
        </w:rPr>
        <w:t>r</w:t>
      </w:r>
      <w:r w:rsidR="00CC06DB" w:rsidRPr="00801349">
        <w:rPr>
          <w:rFonts w:ascii="Times New Roman" w:hAnsi="Times New Roman" w:cs="Times New Roman"/>
          <w:sz w:val="24"/>
          <w:szCs w:val="24"/>
        </w:rPr>
        <w:t>fa risalire</w:t>
      </w:r>
      <w:r w:rsidR="00B73379" w:rsidRPr="00801349">
        <w:rPr>
          <w:rFonts w:ascii="Times New Roman" w:hAnsi="Times New Roman" w:cs="Times New Roman"/>
          <w:sz w:val="24"/>
          <w:szCs w:val="24"/>
        </w:rPr>
        <w:t xml:space="preserve"> a Origene</w:t>
      </w:r>
      <w:r w:rsidR="005D6C97" w:rsidRPr="00801349">
        <w:rPr>
          <w:rFonts w:ascii="Times New Roman" w:hAnsi="Times New Roman" w:cs="Times New Roman"/>
          <w:sz w:val="24"/>
          <w:szCs w:val="24"/>
        </w:rPr>
        <w:t>,</w:t>
      </w:r>
      <w:r w:rsidR="00B73379" w:rsidRPr="00801349">
        <w:rPr>
          <w:rFonts w:ascii="Times New Roman" w:hAnsi="Times New Roman" w:cs="Times New Roman"/>
          <w:sz w:val="24"/>
          <w:szCs w:val="24"/>
        </w:rPr>
        <w:t xml:space="preserve"> in realtà </w:t>
      </w:r>
      <w:r w:rsidR="00CC06DB" w:rsidRPr="00801349">
        <w:rPr>
          <w:rFonts w:ascii="Times New Roman" w:hAnsi="Times New Roman" w:cs="Times New Roman"/>
          <w:sz w:val="24"/>
          <w:szCs w:val="24"/>
        </w:rPr>
        <w:t xml:space="preserve">è </w:t>
      </w:r>
      <w:r w:rsidR="00CC06DB" w:rsidRPr="00801349">
        <w:rPr>
          <w:rFonts w:ascii="Times New Roman" w:hAnsi="Times New Roman" w:cs="Times New Roman"/>
          <w:sz w:val="24"/>
          <w:szCs w:val="24"/>
        </w:rPr>
        <w:lastRenderedPageBreak/>
        <w:t xml:space="preserve">da attribuire </w:t>
      </w:r>
      <w:r w:rsidR="00B73379" w:rsidRPr="00801349">
        <w:rPr>
          <w:rFonts w:ascii="Times New Roman" w:hAnsi="Times New Roman" w:cs="Times New Roman"/>
          <w:sz w:val="24"/>
          <w:szCs w:val="24"/>
        </w:rPr>
        <w:t>a Evagrio</w:t>
      </w:r>
      <w:r w:rsidR="00B73379" w:rsidRPr="00801349">
        <w:rPr>
          <w:rStyle w:val="Rimandonotaapidipagina"/>
          <w:rFonts w:ascii="Times New Roman" w:hAnsi="Times New Roman" w:cs="Times New Roman"/>
          <w:sz w:val="24"/>
          <w:szCs w:val="24"/>
        </w:rPr>
        <w:footnoteReference w:id="11"/>
      </w:r>
      <w:r w:rsidR="00E633BF" w:rsidRPr="00801349">
        <w:rPr>
          <w:rStyle w:val="st"/>
          <w:rFonts w:ascii="Times New Roman" w:hAnsi="Times New Roman" w:cs="Times New Roman"/>
          <w:sz w:val="24"/>
          <w:szCs w:val="24"/>
        </w:rPr>
        <w:t xml:space="preserve">. </w:t>
      </w:r>
      <w:r w:rsidR="005D6C97" w:rsidRPr="00801349">
        <w:rPr>
          <w:rFonts w:ascii="Times New Roman" w:hAnsi="Times New Roman" w:cs="Times New Roman"/>
          <w:sz w:val="24"/>
          <w:szCs w:val="24"/>
        </w:rPr>
        <w:t>E infine Hans Urs</w:t>
      </w:r>
      <w:r w:rsidR="009373D6" w:rsidRPr="00801349">
        <w:rPr>
          <w:rFonts w:ascii="Times New Roman" w:hAnsi="Times New Roman" w:cs="Times New Roman"/>
          <w:sz w:val="24"/>
          <w:szCs w:val="24"/>
        </w:rPr>
        <w:t xml:space="preserve"> v</w:t>
      </w:r>
      <w:r w:rsidR="004576D3" w:rsidRPr="00801349">
        <w:rPr>
          <w:rFonts w:ascii="Times New Roman" w:hAnsi="Times New Roman" w:cs="Times New Roman"/>
          <w:sz w:val="24"/>
          <w:szCs w:val="24"/>
        </w:rPr>
        <w:t>on Balthasar</w:t>
      </w:r>
      <w:r w:rsidR="00550B2F" w:rsidRPr="00801349">
        <w:rPr>
          <w:rFonts w:ascii="Times New Roman" w:hAnsi="Times New Roman" w:cs="Times New Roman"/>
          <w:sz w:val="24"/>
          <w:szCs w:val="24"/>
        </w:rPr>
        <w:t xml:space="preserve">ha </w:t>
      </w:r>
      <w:r w:rsidR="007C287F" w:rsidRPr="00801349">
        <w:rPr>
          <w:rFonts w:ascii="Times New Roman" w:hAnsi="Times New Roman" w:cs="Times New Roman"/>
          <w:sz w:val="24"/>
          <w:szCs w:val="24"/>
        </w:rPr>
        <w:t>contesta</w:t>
      </w:r>
      <w:r w:rsidR="00550B2F" w:rsidRPr="00801349">
        <w:rPr>
          <w:rFonts w:ascii="Times New Roman" w:hAnsi="Times New Roman" w:cs="Times New Roman"/>
          <w:sz w:val="24"/>
          <w:szCs w:val="24"/>
        </w:rPr>
        <w:t>to</w:t>
      </w:r>
      <w:r w:rsidR="00591945" w:rsidRPr="00801349">
        <w:rPr>
          <w:rFonts w:ascii="Times New Roman" w:hAnsi="Times New Roman" w:cs="Times New Roman"/>
          <w:sz w:val="24"/>
          <w:szCs w:val="24"/>
        </w:rPr>
        <w:t>la pertinenzadel</w:t>
      </w:r>
      <w:r w:rsidR="005D6C97" w:rsidRPr="00801349">
        <w:rPr>
          <w:rFonts w:ascii="Times New Roman" w:hAnsi="Times New Roman" w:cs="Times New Roman"/>
          <w:sz w:val="24"/>
          <w:szCs w:val="24"/>
        </w:rPr>
        <w:t>l’interpretazione mistica della do</w:t>
      </w:r>
      <w:r w:rsidR="005D6C97" w:rsidRPr="00801349">
        <w:rPr>
          <w:rFonts w:ascii="Times New Roman" w:hAnsi="Times New Roman" w:cs="Times New Roman"/>
          <w:sz w:val="24"/>
          <w:szCs w:val="24"/>
        </w:rPr>
        <w:t>t</w:t>
      </w:r>
      <w:r w:rsidR="005D6C97" w:rsidRPr="00801349">
        <w:rPr>
          <w:rFonts w:ascii="Times New Roman" w:hAnsi="Times New Roman" w:cs="Times New Roman"/>
          <w:sz w:val="24"/>
          <w:szCs w:val="24"/>
        </w:rPr>
        <w:t xml:space="preserve">trina origenianadei sensi spirituali, </w:t>
      </w:r>
      <w:r w:rsidR="00591945" w:rsidRPr="00801349">
        <w:rPr>
          <w:rFonts w:ascii="Times New Roman" w:hAnsi="Times New Roman" w:cs="Times New Roman"/>
          <w:sz w:val="24"/>
          <w:szCs w:val="24"/>
        </w:rPr>
        <w:t>che Rahner</w:t>
      </w:r>
      <w:r w:rsidR="005D6C97" w:rsidRPr="00801349">
        <w:rPr>
          <w:rFonts w:ascii="Times New Roman" w:hAnsi="Times New Roman" w:cs="Times New Roman"/>
          <w:sz w:val="24"/>
          <w:szCs w:val="24"/>
        </w:rPr>
        <w:t xml:space="preserve">fondava sui commenti ai Salmi, </w:t>
      </w:r>
      <w:r w:rsidR="007C287F" w:rsidRPr="00801349">
        <w:rPr>
          <w:rFonts w:ascii="Times New Roman" w:hAnsi="Times New Roman" w:cs="Times New Roman"/>
          <w:sz w:val="24"/>
          <w:szCs w:val="24"/>
        </w:rPr>
        <w:t>rivelatisi</w:t>
      </w:r>
      <w:r w:rsidR="00CC06DB" w:rsidRPr="00801349">
        <w:rPr>
          <w:rFonts w:ascii="Times New Roman" w:hAnsi="Times New Roman" w:cs="Times New Roman"/>
          <w:sz w:val="24"/>
          <w:szCs w:val="24"/>
        </w:rPr>
        <w:t xml:space="preserve">però </w:t>
      </w:r>
      <w:r w:rsidR="00591945" w:rsidRPr="00801349">
        <w:rPr>
          <w:rFonts w:ascii="Times New Roman" w:hAnsi="Times New Roman" w:cs="Times New Roman"/>
          <w:sz w:val="24"/>
          <w:szCs w:val="24"/>
        </w:rPr>
        <w:t>non autentici</w:t>
      </w:r>
      <w:r w:rsidR="004576D3" w:rsidRPr="00801349">
        <w:rPr>
          <w:rStyle w:val="Rimandonotaapidipagina"/>
          <w:rFonts w:ascii="Times New Roman" w:hAnsi="Times New Roman" w:cs="Times New Roman"/>
          <w:sz w:val="24"/>
          <w:szCs w:val="24"/>
        </w:rPr>
        <w:footnoteReference w:id="12"/>
      </w:r>
      <w:r w:rsidR="004576D3" w:rsidRPr="00801349">
        <w:rPr>
          <w:rFonts w:ascii="Times New Roman" w:hAnsi="Times New Roman" w:cs="Times New Roman"/>
          <w:sz w:val="24"/>
          <w:szCs w:val="24"/>
        </w:rPr>
        <w:t>.</w:t>
      </w:r>
      <w:r w:rsidR="00264C5C" w:rsidRPr="00801349">
        <w:rPr>
          <w:rFonts w:ascii="Times New Roman" w:hAnsi="Times New Roman" w:cs="Times New Roman"/>
          <w:sz w:val="24"/>
          <w:szCs w:val="24"/>
        </w:rPr>
        <w:t>Nonostante questi punti deboli</w:t>
      </w:r>
      <w:r w:rsidR="006D7EEC" w:rsidRPr="00801349">
        <w:rPr>
          <w:rFonts w:ascii="Times New Roman" w:hAnsi="Times New Roman" w:cs="Times New Roman"/>
          <w:sz w:val="24"/>
          <w:szCs w:val="24"/>
        </w:rPr>
        <w:t>, l</w:t>
      </w:r>
      <w:r w:rsidR="004576D3" w:rsidRPr="00801349">
        <w:rPr>
          <w:rFonts w:ascii="Times New Roman" w:hAnsi="Times New Roman" w:cs="Times New Roman"/>
          <w:sz w:val="24"/>
          <w:szCs w:val="24"/>
        </w:rPr>
        <w:t>o studio di Rahner</w:t>
      </w:r>
      <w:r w:rsidR="00C147EA" w:rsidRPr="00801349">
        <w:rPr>
          <w:rFonts w:ascii="Times New Roman" w:hAnsi="Times New Roman" w:cs="Times New Roman"/>
          <w:sz w:val="24"/>
          <w:szCs w:val="24"/>
        </w:rPr>
        <w:t xml:space="preserve">ha </w:t>
      </w:r>
      <w:r w:rsidR="00591945" w:rsidRPr="00801349">
        <w:rPr>
          <w:rFonts w:ascii="Times New Roman" w:hAnsi="Times New Roman" w:cs="Times New Roman"/>
          <w:sz w:val="24"/>
          <w:szCs w:val="24"/>
        </w:rPr>
        <w:t>esercitato</w:t>
      </w:r>
      <w:r w:rsidR="00550B2F" w:rsidRPr="00801349">
        <w:rPr>
          <w:rFonts w:ascii="Times New Roman" w:hAnsi="Times New Roman" w:cs="Times New Roman"/>
          <w:sz w:val="24"/>
          <w:szCs w:val="24"/>
        </w:rPr>
        <w:t>notevol</w:t>
      </w:r>
      <w:r w:rsidR="00C147EA" w:rsidRPr="00801349">
        <w:rPr>
          <w:rFonts w:ascii="Times New Roman" w:hAnsi="Times New Roman" w:cs="Times New Roman"/>
          <w:sz w:val="24"/>
          <w:szCs w:val="24"/>
        </w:rPr>
        <w:t xml:space="preserve">e influenza su tutte le riprese successive del tema, e </w:t>
      </w:r>
      <w:r w:rsidR="00962396" w:rsidRPr="00801349">
        <w:rPr>
          <w:rFonts w:ascii="Times New Roman" w:hAnsi="Times New Roman" w:cs="Times New Roman"/>
          <w:sz w:val="24"/>
          <w:szCs w:val="24"/>
        </w:rPr>
        <w:t>coloro che negli ultimi quindici anni s</w:t>
      </w:r>
      <w:r w:rsidR="00C147EA" w:rsidRPr="00801349">
        <w:rPr>
          <w:rFonts w:ascii="Times New Roman" w:hAnsi="Times New Roman" w:cs="Times New Roman"/>
          <w:sz w:val="24"/>
          <w:szCs w:val="24"/>
        </w:rPr>
        <w:t>e ne</w:t>
      </w:r>
      <w:r w:rsidR="00962396" w:rsidRPr="00801349">
        <w:rPr>
          <w:rFonts w:ascii="Times New Roman" w:hAnsi="Times New Roman" w:cs="Times New Roman"/>
          <w:sz w:val="24"/>
          <w:szCs w:val="24"/>
        </w:rPr>
        <w:t xml:space="preserve"> sono occupati</w:t>
      </w:r>
      <w:r w:rsidR="00202705" w:rsidRPr="00801349">
        <w:rPr>
          <w:rFonts w:ascii="Times New Roman" w:hAnsi="Times New Roman" w:cs="Times New Roman"/>
          <w:sz w:val="24"/>
          <w:szCs w:val="24"/>
        </w:rPr>
        <w:t>,</w:t>
      </w:r>
      <w:r w:rsidR="00C147EA" w:rsidRPr="00801349">
        <w:rPr>
          <w:rFonts w:ascii="Times New Roman" w:hAnsi="Times New Roman" w:cs="Times New Roman"/>
          <w:sz w:val="24"/>
          <w:szCs w:val="24"/>
        </w:rPr>
        <w:t xml:space="preserve"> generalmente hanno </w:t>
      </w:r>
      <w:r w:rsidR="000A4734" w:rsidRPr="00801349">
        <w:rPr>
          <w:rFonts w:ascii="Times New Roman" w:hAnsi="Times New Roman" w:cs="Times New Roman"/>
          <w:sz w:val="24"/>
          <w:szCs w:val="24"/>
        </w:rPr>
        <w:t>continuato a far</w:t>
      </w:r>
      <w:r w:rsidR="00202705" w:rsidRPr="00801349">
        <w:rPr>
          <w:rFonts w:ascii="Times New Roman" w:hAnsi="Times New Roman" w:cs="Times New Roman"/>
          <w:sz w:val="24"/>
          <w:szCs w:val="24"/>
        </w:rPr>
        <w:t xml:space="preserve"> riferimento alla metodologia da lui proposta</w:t>
      </w:r>
      <w:r w:rsidR="00485BE1" w:rsidRPr="00801349">
        <w:rPr>
          <w:rFonts w:ascii="Times New Roman" w:hAnsi="Times New Roman" w:cs="Times New Roman"/>
          <w:sz w:val="24"/>
          <w:szCs w:val="24"/>
        </w:rPr>
        <w:t>, sulla quale</w:t>
      </w:r>
      <w:r w:rsidR="002F120D" w:rsidRPr="00801349">
        <w:rPr>
          <w:rFonts w:ascii="Times New Roman" w:hAnsi="Times New Roman" w:cs="Times New Roman"/>
          <w:sz w:val="24"/>
          <w:szCs w:val="24"/>
        </w:rPr>
        <w:t xml:space="preserve">vorrei </w:t>
      </w:r>
      <w:r w:rsidR="00485BE1" w:rsidRPr="00801349">
        <w:rPr>
          <w:rFonts w:ascii="Times New Roman" w:hAnsi="Times New Roman" w:cs="Times New Roman"/>
          <w:sz w:val="24"/>
          <w:szCs w:val="24"/>
        </w:rPr>
        <w:t>ora attirare l’attenzione</w:t>
      </w:r>
      <w:r w:rsidR="008D3206" w:rsidRPr="00801349">
        <w:rPr>
          <w:rStyle w:val="Rimandonotaapidipagina"/>
          <w:rFonts w:ascii="Times New Roman" w:hAnsi="Times New Roman" w:cs="Times New Roman"/>
          <w:sz w:val="24"/>
          <w:szCs w:val="24"/>
        </w:rPr>
        <w:footnoteReference w:id="13"/>
      </w:r>
      <w:r w:rsidR="00485BE1" w:rsidRPr="00801349">
        <w:rPr>
          <w:rFonts w:ascii="Times New Roman" w:hAnsi="Times New Roman" w:cs="Times New Roman"/>
          <w:sz w:val="24"/>
          <w:szCs w:val="24"/>
        </w:rPr>
        <w:t>.</w:t>
      </w:r>
    </w:p>
    <w:p w:rsidR="00E41055" w:rsidRPr="00801349" w:rsidRDefault="00E41055" w:rsidP="002B2791">
      <w:pPr>
        <w:spacing w:after="0" w:line="240" w:lineRule="auto"/>
        <w:rPr>
          <w:rFonts w:ascii="Times New Roman" w:hAnsi="Times New Roman" w:cs="Times New Roman"/>
          <w:i/>
          <w:sz w:val="24"/>
          <w:szCs w:val="24"/>
        </w:rPr>
      </w:pPr>
    </w:p>
    <w:p w:rsidR="00177811" w:rsidRPr="00EB0D0F" w:rsidRDefault="002B2791" w:rsidP="002B2791">
      <w:pPr>
        <w:spacing w:after="0" w:line="240" w:lineRule="auto"/>
        <w:rPr>
          <w:rFonts w:ascii="Times New Roman" w:hAnsi="Times New Roman" w:cs="Times New Roman"/>
          <w:i/>
          <w:smallCaps/>
          <w:sz w:val="24"/>
          <w:szCs w:val="24"/>
        </w:rPr>
      </w:pPr>
      <w:r w:rsidRPr="00EB0D0F">
        <w:rPr>
          <w:rFonts w:ascii="Times New Roman" w:hAnsi="Times New Roman" w:cs="Times New Roman"/>
          <w:smallCaps/>
          <w:sz w:val="24"/>
          <w:szCs w:val="24"/>
        </w:rPr>
        <w:t>1.2.</w:t>
      </w:r>
      <w:r w:rsidR="00300A46" w:rsidRPr="00EB0D0F">
        <w:rPr>
          <w:rFonts w:ascii="Times New Roman" w:hAnsi="Times New Roman" w:cs="Times New Roman"/>
          <w:i/>
          <w:smallCaps/>
          <w:sz w:val="24"/>
          <w:szCs w:val="24"/>
        </w:rPr>
        <w:t>Un</w:t>
      </w:r>
      <w:r w:rsidR="00177811" w:rsidRPr="00EB0D0F">
        <w:rPr>
          <w:rFonts w:ascii="Times New Roman" w:hAnsi="Times New Roman" w:cs="Times New Roman"/>
          <w:i/>
          <w:smallCaps/>
          <w:sz w:val="24"/>
          <w:szCs w:val="24"/>
        </w:rPr>
        <w:t xml:space="preserve">a </w:t>
      </w:r>
      <w:r w:rsidR="00300A46" w:rsidRPr="00EB0D0F">
        <w:rPr>
          <w:rFonts w:ascii="Times New Roman" w:hAnsi="Times New Roman" w:cs="Times New Roman"/>
          <w:i/>
          <w:smallCaps/>
          <w:sz w:val="24"/>
          <w:szCs w:val="24"/>
        </w:rPr>
        <w:t xml:space="preserve">proposta </w:t>
      </w:r>
      <w:r w:rsidR="00177811" w:rsidRPr="00EB0D0F">
        <w:rPr>
          <w:rFonts w:ascii="Times New Roman" w:hAnsi="Times New Roman" w:cs="Times New Roman"/>
          <w:i/>
          <w:smallCaps/>
          <w:sz w:val="24"/>
          <w:szCs w:val="24"/>
        </w:rPr>
        <w:t>metodologi</w:t>
      </w:r>
      <w:r w:rsidR="00300A46" w:rsidRPr="00EB0D0F">
        <w:rPr>
          <w:rFonts w:ascii="Times New Roman" w:hAnsi="Times New Roman" w:cs="Times New Roman"/>
          <w:i/>
          <w:smallCaps/>
          <w:sz w:val="24"/>
          <w:szCs w:val="24"/>
        </w:rPr>
        <w:t>c</w:t>
      </w:r>
      <w:r w:rsidR="00177811" w:rsidRPr="00EB0D0F">
        <w:rPr>
          <w:rFonts w:ascii="Times New Roman" w:hAnsi="Times New Roman" w:cs="Times New Roman"/>
          <w:i/>
          <w:smallCaps/>
          <w:sz w:val="24"/>
          <w:szCs w:val="24"/>
        </w:rPr>
        <w:t xml:space="preserve">a </w:t>
      </w:r>
      <w:r w:rsidR="00300A46" w:rsidRPr="00EB0D0F">
        <w:rPr>
          <w:rStyle w:val="Enfasicorsivo"/>
          <w:rFonts w:ascii="Times New Roman" w:hAnsi="Times New Roman" w:cs="Times New Roman"/>
          <w:smallCaps/>
          <w:sz w:val="24"/>
          <w:szCs w:val="24"/>
        </w:rPr>
        <w:t>indebitamente restritt</w:t>
      </w:r>
      <w:r w:rsidR="00300A46" w:rsidRPr="00EB0D0F">
        <w:rPr>
          <w:rStyle w:val="Enfasicorsivo"/>
          <w:rFonts w:ascii="Times New Roman" w:hAnsi="Times New Roman" w:cs="Times New Roman"/>
          <w:smallCaps/>
          <w:sz w:val="24"/>
          <w:szCs w:val="24"/>
        </w:rPr>
        <w:t>i</w:t>
      </w:r>
      <w:r w:rsidR="00300A46" w:rsidRPr="00EB0D0F">
        <w:rPr>
          <w:rStyle w:val="Enfasicorsivo"/>
          <w:rFonts w:ascii="Times New Roman" w:hAnsi="Times New Roman" w:cs="Times New Roman"/>
          <w:smallCaps/>
          <w:sz w:val="24"/>
          <w:szCs w:val="24"/>
        </w:rPr>
        <w:t>va</w:t>
      </w:r>
    </w:p>
    <w:p w:rsidR="00202705" w:rsidRPr="00801349" w:rsidRDefault="00202705" w:rsidP="00202705">
      <w:pPr>
        <w:spacing w:after="0" w:line="240" w:lineRule="auto"/>
        <w:rPr>
          <w:rFonts w:ascii="Times New Roman" w:hAnsi="Times New Roman" w:cs="Times New Roman"/>
          <w:sz w:val="24"/>
          <w:szCs w:val="24"/>
        </w:rPr>
      </w:pPr>
    </w:p>
    <w:p w:rsidR="00615279" w:rsidRPr="00801349" w:rsidRDefault="005A34FF" w:rsidP="00054466">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Nell</w:t>
      </w:r>
      <w:r w:rsidR="00F51165" w:rsidRPr="00801349">
        <w:rPr>
          <w:rFonts w:ascii="Times New Roman" w:hAnsi="Times New Roman" w:cs="Times New Roman"/>
          <w:sz w:val="24"/>
          <w:szCs w:val="24"/>
        </w:rPr>
        <w:t xml:space="preserve">’articolo di </w:t>
      </w:r>
      <w:r w:rsidRPr="00801349">
        <w:rPr>
          <w:rFonts w:ascii="Times New Roman" w:hAnsi="Times New Roman" w:cs="Times New Roman"/>
          <w:sz w:val="24"/>
          <w:szCs w:val="24"/>
        </w:rPr>
        <w:t xml:space="preserve">cui discutiamo, dopo aver precisato </w:t>
      </w:r>
      <w:r w:rsidR="000E3E59" w:rsidRPr="00801349">
        <w:rPr>
          <w:rFonts w:ascii="Times New Roman" w:hAnsi="Times New Roman" w:cs="Times New Roman"/>
          <w:sz w:val="24"/>
          <w:szCs w:val="24"/>
        </w:rPr>
        <w:t xml:space="preserve">che </w:t>
      </w:r>
      <w:r w:rsidRPr="00801349">
        <w:rPr>
          <w:rFonts w:ascii="Times New Roman" w:hAnsi="Times New Roman" w:cs="Times New Roman"/>
          <w:sz w:val="24"/>
          <w:szCs w:val="24"/>
        </w:rPr>
        <w:t xml:space="preserve">lo scopo </w:t>
      </w:r>
      <w:r w:rsidR="00831863" w:rsidRPr="00801349">
        <w:rPr>
          <w:rFonts w:ascii="Times New Roman" w:hAnsi="Times New Roman" w:cs="Times New Roman"/>
          <w:sz w:val="24"/>
          <w:szCs w:val="24"/>
        </w:rPr>
        <w:t xml:space="preserve">della ricerca </w:t>
      </w:r>
      <w:r w:rsidR="000E3E59" w:rsidRPr="00801349">
        <w:rPr>
          <w:rFonts w:ascii="Times New Roman" w:hAnsi="Times New Roman" w:cs="Times New Roman"/>
          <w:sz w:val="24"/>
          <w:szCs w:val="24"/>
        </w:rPr>
        <w:t xml:space="preserve">è di </w:t>
      </w:r>
      <w:r w:rsidRPr="00801349">
        <w:rPr>
          <w:rFonts w:ascii="Times New Roman" w:hAnsi="Times New Roman" w:cs="Times New Roman"/>
          <w:sz w:val="24"/>
          <w:szCs w:val="24"/>
        </w:rPr>
        <w:t xml:space="preserve">studiare «i primi inizi dell’idea dei sensi spirituali in Origene e l’influsso che essa ha esercitato </w:t>
      </w:r>
      <w:r w:rsidRPr="00801349">
        <w:rPr>
          <w:rFonts w:ascii="Times New Roman" w:hAnsi="Times New Roman" w:cs="Times New Roman"/>
          <w:sz w:val="24"/>
          <w:szCs w:val="24"/>
        </w:rPr>
        <w:lastRenderedPageBreak/>
        <w:t>sulla successiva letteratura spirituale»</w:t>
      </w:r>
      <w:r w:rsidRPr="00801349">
        <w:rPr>
          <w:rStyle w:val="Rimandonotaapidipagina"/>
          <w:rFonts w:ascii="Times New Roman" w:hAnsi="Times New Roman" w:cs="Times New Roman"/>
          <w:sz w:val="24"/>
          <w:szCs w:val="24"/>
        </w:rPr>
        <w:footnoteReference w:id="14"/>
      </w:r>
      <w:r w:rsidRPr="00801349">
        <w:rPr>
          <w:rFonts w:ascii="Times New Roman" w:hAnsi="Times New Roman" w:cs="Times New Roman"/>
          <w:sz w:val="24"/>
          <w:szCs w:val="24"/>
        </w:rPr>
        <w:t xml:space="preserve">, e riconosciuto il </w:t>
      </w:r>
      <w:r w:rsidR="00831863" w:rsidRPr="00801349">
        <w:rPr>
          <w:rFonts w:ascii="Times New Roman" w:hAnsi="Times New Roman" w:cs="Times New Roman"/>
          <w:sz w:val="24"/>
          <w:szCs w:val="24"/>
        </w:rPr>
        <w:t xml:space="preserve">proprio </w:t>
      </w:r>
      <w:r w:rsidRPr="00801349">
        <w:rPr>
          <w:rFonts w:ascii="Times New Roman" w:hAnsi="Times New Roman" w:cs="Times New Roman"/>
          <w:sz w:val="24"/>
          <w:szCs w:val="24"/>
        </w:rPr>
        <w:t xml:space="preserve">debito </w:t>
      </w:r>
      <w:r w:rsidR="00831863" w:rsidRPr="00801349">
        <w:rPr>
          <w:rFonts w:ascii="Times New Roman" w:hAnsi="Times New Roman" w:cs="Times New Roman"/>
          <w:sz w:val="24"/>
          <w:szCs w:val="24"/>
        </w:rPr>
        <w:t xml:space="preserve">nei confronti </w:t>
      </w:r>
      <w:r w:rsidRPr="00801349">
        <w:rPr>
          <w:rFonts w:ascii="Times New Roman" w:hAnsi="Times New Roman" w:cs="Times New Roman"/>
          <w:sz w:val="24"/>
          <w:szCs w:val="24"/>
        </w:rPr>
        <w:t>d</w:t>
      </w:r>
      <w:r w:rsidR="00831863" w:rsidRPr="00801349">
        <w:rPr>
          <w:rFonts w:ascii="Times New Roman" w:hAnsi="Times New Roman" w:cs="Times New Roman"/>
          <w:sz w:val="24"/>
          <w:szCs w:val="24"/>
        </w:rPr>
        <w:t>elle</w:t>
      </w:r>
      <w:r w:rsidRPr="00801349">
        <w:rPr>
          <w:rFonts w:ascii="Times New Roman" w:hAnsi="Times New Roman" w:cs="Times New Roman"/>
          <w:sz w:val="24"/>
          <w:szCs w:val="24"/>
        </w:rPr>
        <w:t xml:space="preserve"> intuizion</w:t>
      </w:r>
      <w:r w:rsidR="00831863" w:rsidRPr="00801349">
        <w:rPr>
          <w:rFonts w:ascii="Times New Roman" w:hAnsi="Times New Roman" w:cs="Times New Roman"/>
          <w:sz w:val="24"/>
          <w:szCs w:val="24"/>
        </w:rPr>
        <w:t>iespresse da</w:t>
      </w:r>
      <w:r w:rsidRPr="00801349">
        <w:rPr>
          <w:rFonts w:ascii="Times New Roman" w:hAnsi="Times New Roman" w:cs="Times New Roman"/>
          <w:sz w:val="24"/>
          <w:szCs w:val="24"/>
        </w:rPr>
        <w:t xml:space="preserve"> Aug</w:t>
      </w:r>
      <w:r w:rsidRPr="00801349">
        <w:rPr>
          <w:rFonts w:ascii="Times New Roman" w:hAnsi="Times New Roman" w:cs="Times New Roman"/>
          <w:sz w:val="24"/>
          <w:szCs w:val="24"/>
        </w:rPr>
        <w:t>u</w:t>
      </w:r>
      <w:r w:rsidRPr="00801349">
        <w:rPr>
          <w:rFonts w:ascii="Times New Roman" w:hAnsi="Times New Roman" w:cs="Times New Roman"/>
          <w:sz w:val="24"/>
          <w:szCs w:val="24"/>
        </w:rPr>
        <w:t xml:space="preserve">ste Poulain nel volume </w:t>
      </w:r>
      <w:r w:rsidRPr="00801349">
        <w:rPr>
          <w:rFonts w:ascii="Times New Roman" w:hAnsi="Times New Roman" w:cs="Times New Roman"/>
          <w:i/>
          <w:sz w:val="24"/>
          <w:szCs w:val="24"/>
        </w:rPr>
        <w:t>Lesgrâces d’oraisonmystique</w:t>
      </w:r>
      <w:r w:rsidRPr="00801349">
        <w:rPr>
          <w:rFonts w:ascii="Times New Roman" w:hAnsi="Times New Roman" w:cs="Times New Roman"/>
          <w:sz w:val="24"/>
          <w:szCs w:val="24"/>
        </w:rPr>
        <w:t>, al quale espressamente si riferisce, Rahner si sofferma sulla metod</w:t>
      </w:r>
      <w:r w:rsidRPr="00801349">
        <w:rPr>
          <w:rFonts w:ascii="Times New Roman" w:hAnsi="Times New Roman" w:cs="Times New Roman"/>
          <w:sz w:val="24"/>
          <w:szCs w:val="24"/>
        </w:rPr>
        <w:t>o</w:t>
      </w:r>
      <w:r w:rsidRPr="00801349">
        <w:rPr>
          <w:rFonts w:ascii="Times New Roman" w:hAnsi="Times New Roman" w:cs="Times New Roman"/>
          <w:sz w:val="24"/>
          <w:szCs w:val="24"/>
        </w:rPr>
        <w:t>logia</w:t>
      </w:r>
      <w:r w:rsidR="008C0B17" w:rsidRPr="00801349">
        <w:rPr>
          <w:rFonts w:ascii="Times New Roman" w:hAnsi="Times New Roman" w:cs="Times New Roman"/>
          <w:sz w:val="24"/>
          <w:szCs w:val="24"/>
        </w:rPr>
        <w:t>. A</w:t>
      </w:r>
      <w:r w:rsidR="008F5296" w:rsidRPr="00801349">
        <w:rPr>
          <w:rFonts w:ascii="Times New Roman" w:hAnsi="Times New Roman" w:cs="Times New Roman"/>
          <w:sz w:val="24"/>
          <w:szCs w:val="24"/>
        </w:rPr>
        <w:t xml:space="preserve"> questo riguardo, egli a</w:t>
      </w:r>
      <w:r w:rsidR="008C0B17" w:rsidRPr="00801349">
        <w:rPr>
          <w:rFonts w:ascii="Times New Roman" w:hAnsi="Times New Roman" w:cs="Times New Roman"/>
          <w:sz w:val="24"/>
          <w:szCs w:val="24"/>
        </w:rPr>
        <w:t xml:space="preserve">fferma </w:t>
      </w:r>
      <w:r w:rsidR="00615279" w:rsidRPr="00801349">
        <w:rPr>
          <w:rFonts w:ascii="Times New Roman" w:hAnsi="Times New Roman" w:cs="Times New Roman"/>
          <w:sz w:val="24"/>
          <w:szCs w:val="24"/>
        </w:rPr>
        <w:t>un</w:t>
      </w:r>
      <w:r w:rsidR="008F5296" w:rsidRPr="00801349">
        <w:rPr>
          <w:rFonts w:ascii="Times New Roman" w:hAnsi="Times New Roman" w:cs="Times New Roman"/>
          <w:sz w:val="24"/>
          <w:szCs w:val="24"/>
        </w:rPr>
        <w:t xml:space="preserve"> principio </w:t>
      </w:r>
      <w:r w:rsidR="00615279" w:rsidRPr="00801349">
        <w:rPr>
          <w:rFonts w:ascii="Times New Roman" w:hAnsi="Times New Roman" w:cs="Times New Roman"/>
          <w:sz w:val="24"/>
          <w:szCs w:val="24"/>
        </w:rPr>
        <w:t>molto chiaro:</w:t>
      </w:r>
    </w:p>
    <w:p w:rsidR="00615279" w:rsidRPr="00801349" w:rsidRDefault="00615279" w:rsidP="00054466">
      <w:pPr>
        <w:spacing w:after="0" w:line="240" w:lineRule="auto"/>
        <w:jc w:val="both"/>
        <w:rPr>
          <w:rFonts w:ascii="Times New Roman" w:hAnsi="Times New Roman" w:cs="Times New Roman"/>
          <w:sz w:val="24"/>
          <w:szCs w:val="24"/>
        </w:rPr>
      </w:pPr>
    </w:p>
    <w:p w:rsidR="00615279" w:rsidRPr="00EB0D0F" w:rsidRDefault="00615279" w:rsidP="00EB0D0F">
      <w:pPr>
        <w:spacing w:after="0" w:line="240" w:lineRule="auto"/>
        <w:ind w:left="426"/>
        <w:jc w:val="both"/>
        <w:rPr>
          <w:rFonts w:ascii="Times New Roman" w:hAnsi="Times New Roman" w:cs="Times New Roman"/>
          <w:sz w:val="20"/>
          <w:szCs w:val="20"/>
        </w:rPr>
      </w:pPr>
      <w:r w:rsidRPr="00EB0D0F">
        <w:rPr>
          <w:rFonts w:ascii="Times New Roman" w:hAnsi="Times New Roman" w:cs="Times New Roman"/>
          <w:sz w:val="20"/>
          <w:szCs w:val="20"/>
        </w:rPr>
        <w:t>P</w:t>
      </w:r>
      <w:r w:rsidR="008C0B17" w:rsidRPr="00EB0D0F">
        <w:rPr>
          <w:rFonts w:ascii="Times New Roman" w:hAnsi="Times New Roman" w:cs="Times New Roman"/>
          <w:sz w:val="20"/>
          <w:szCs w:val="20"/>
        </w:rPr>
        <w:t>ossiamo parlare di un’idea o dottrina dei sensi spirituali soltanto là dove espressioni per metà figurate e per metà realistiche come “to</w:t>
      </w:r>
      <w:r w:rsidR="008C0B17" w:rsidRPr="00EB0D0F">
        <w:rPr>
          <w:rFonts w:ascii="Times New Roman" w:hAnsi="Times New Roman" w:cs="Times New Roman"/>
          <w:sz w:val="20"/>
          <w:szCs w:val="20"/>
        </w:rPr>
        <w:t>c</w:t>
      </w:r>
      <w:r w:rsidR="008C0B17" w:rsidRPr="00EB0D0F">
        <w:rPr>
          <w:rFonts w:ascii="Times New Roman" w:hAnsi="Times New Roman" w:cs="Times New Roman"/>
          <w:sz w:val="20"/>
          <w:szCs w:val="20"/>
        </w:rPr>
        <w:t>care Dio”, “aprire gli occhi del cuore”, ecc.</w:t>
      </w:r>
      <w:r w:rsidR="001805F8">
        <w:rPr>
          <w:rFonts w:ascii="Times New Roman" w:hAnsi="Times New Roman" w:cs="Times New Roman"/>
          <w:sz w:val="20"/>
          <w:szCs w:val="20"/>
        </w:rPr>
        <w:t>,</w:t>
      </w:r>
      <w:r w:rsidR="008C0B17" w:rsidRPr="00EB0D0F">
        <w:rPr>
          <w:rFonts w:ascii="Times New Roman" w:hAnsi="Times New Roman" w:cs="Times New Roman"/>
          <w:sz w:val="20"/>
          <w:szCs w:val="20"/>
        </w:rPr>
        <w:t xml:space="preserve"> si trovano entro un s</w:t>
      </w:r>
      <w:r w:rsidR="008C0B17" w:rsidRPr="00EB0D0F">
        <w:rPr>
          <w:rFonts w:ascii="Times New Roman" w:hAnsi="Times New Roman" w:cs="Times New Roman"/>
          <w:sz w:val="20"/>
          <w:szCs w:val="20"/>
        </w:rPr>
        <w:t>i</w:t>
      </w:r>
      <w:r w:rsidR="008C0B17" w:rsidRPr="00EB0D0F">
        <w:rPr>
          <w:rFonts w:ascii="Times New Roman" w:hAnsi="Times New Roman" w:cs="Times New Roman"/>
          <w:sz w:val="20"/>
          <w:szCs w:val="20"/>
        </w:rPr>
        <w:t>stema completo di cinque strumenti destinati alla percezione spirit</w:t>
      </w:r>
      <w:r w:rsidR="008C0B17" w:rsidRPr="00EB0D0F">
        <w:rPr>
          <w:rFonts w:ascii="Times New Roman" w:hAnsi="Times New Roman" w:cs="Times New Roman"/>
          <w:sz w:val="20"/>
          <w:szCs w:val="20"/>
        </w:rPr>
        <w:t>u</w:t>
      </w:r>
      <w:r w:rsidR="008C0B17" w:rsidRPr="00EB0D0F">
        <w:rPr>
          <w:rFonts w:ascii="Times New Roman" w:hAnsi="Times New Roman" w:cs="Times New Roman"/>
          <w:sz w:val="20"/>
          <w:szCs w:val="20"/>
        </w:rPr>
        <w:t>ale di realtà religiose soprasensibili</w:t>
      </w:r>
      <w:r w:rsidR="008C0B17" w:rsidRPr="00EB0D0F">
        <w:rPr>
          <w:rStyle w:val="Rimandonotaapidipagina"/>
          <w:rFonts w:ascii="Times New Roman" w:hAnsi="Times New Roman" w:cs="Times New Roman"/>
          <w:sz w:val="20"/>
          <w:szCs w:val="20"/>
        </w:rPr>
        <w:footnoteReference w:id="15"/>
      </w:r>
      <w:r w:rsidR="008C0B17" w:rsidRPr="00EB0D0F">
        <w:rPr>
          <w:rFonts w:ascii="Times New Roman" w:hAnsi="Times New Roman" w:cs="Times New Roman"/>
          <w:sz w:val="20"/>
          <w:szCs w:val="20"/>
        </w:rPr>
        <w:t>.</w:t>
      </w:r>
    </w:p>
    <w:p w:rsidR="00615279" w:rsidRPr="00801349" w:rsidRDefault="00615279" w:rsidP="00054466">
      <w:pPr>
        <w:spacing w:after="0" w:line="240" w:lineRule="auto"/>
        <w:jc w:val="both"/>
        <w:rPr>
          <w:rFonts w:ascii="Times New Roman" w:hAnsi="Times New Roman" w:cs="Times New Roman"/>
          <w:sz w:val="24"/>
          <w:szCs w:val="24"/>
        </w:rPr>
      </w:pPr>
    </w:p>
    <w:p w:rsidR="00DD7EBC" w:rsidRPr="00801349" w:rsidRDefault="00967735" w:rsidP="00054466">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Quindi</w:t>
      </w:r>
      <w:r w:rsidR="00D73C73" w:rsidRPr="00801349">
        <w:rPr>
          <w:rFonts w:ascii="Times New Roman" w:hAnsi="Times New Roman" w:cs="Times New Roman"/>
          <w:sz w:val="24"/>
          <w:szCs w:val="24"/>
        </w:rPr>
        <w:t>Rahner distingue espressamentetra una “dottrina dei sensi”, intesa come elaborazione teorica, e la presenza dei singoli sensi spirituali. E poiché non tutti</w:t>
      </w:r>
      <w:r w:rsidRPr="00801349">
        <w:rPr>
          <w:rFonts w:ascii="Times New Roman" w:hAnsi="Times New Roman" w:cs="Times New Roman"/>
          <w:sz w:val="24"/>
          <w:szCs w:val="24"/>
        </w:rPr>
        <w:t xml:space="preserve"> gli scrittori cristiani antichi</w:t>
      </w:r>
      <w:r w:rsidR="00D73C73" w:rsidRPr="00801349">
        <w:rPr>
          <w:rFonts w:ascii="Times New Roman" w:hAnsi="Times New Roman" w:cs="Times New Roman"/>
          <w:sz w:val="24"/>
          <w:szCs w:val="24"/>
        </w:rPr>
        <w:t xml:space="preserve">, pur facendo uso del linguaggio, hanno elaborato un’esplicita e compiuta dottrina, </w:t>
      </w:r>
      <w:r w:rsidR="00481AC7" w:rsidRPr="00801349">
        <w:rPr>
          <w:rFonts w:ascii="Times New Roman" w:hAnsi="Times New Roman" w:cs="Times New Roman"/>
          <w:sz w:val="24"/>
          <w:szCs w:val="24"/>
        </w:rPr>
        <w:t>si dovrà tener conto dei testi che si riferiscono soltanto all’uno a all’altro “senso” esclus</w:t>
      </w:r>
      <w:r w:rsidR="00481AC7" w:rsidRPr="00801349">
        <w:rPr>
          <w:rFonts w:ascii="Times New Roman" w:hAnsi="Times New Roman" w:cs="Times New Roman"/>
          <w:sz w:val="24"/>
          <w:szCs w:val="24"/>
        </w:rPr>
        <w:t>i</w:t>
      </w:r>
      <w:r w:rsidR="00481AC7" w:rsidRPr="00801349">
        <w:rPr>
          <w:rFonts w:ascii="Times New Roman" w:hAnsi="Times New Roman" w:cs="Times New Roman"/>
          <w:sz w:val="24"/>
          <w:szCs w:val="24"/>
        </w:rPr>
        <w:t>vamente nei casi in cui</w:t>
      </w:r>
      <w:r w:rsidR="006C4C18" w:rsidRPr="00801349">
        <w:rPr>
          <w:rFonts w:ascii="Times New Roman" w:hAnsi="Times New Roman" w:cs="Times New Roman"/>
          <w:sz w:val="24"/>
          <w:szCs w:val="24"/>
        </w:rPr>
        <w:t xml:space="preserve"> «un autore spirituale si esprime chi</w:t>
      </w:r>
      <w:r w:rsidR="006C4C18" w:rsidRPr="00801349">
        <w:rPr>
          <w:rFonts w:ascii="Times New Roman" w:hAnsi="Times New Roman" w:cs="Times New Roman"/>
          <w:sz w:val="24"/>
          <w:szCs w:val="24"/>
        </w:rPr>
        <w:t>a</w:t>
      </w:r>
      <w:r w:rsidR="006C4C18" w:rsidRPr="00801349">
        <w:rPr>
          <w:rFonts w:ascii="Times New Roman" w:hAnsi="Times New Roman" w:cs="Times New Roman"/>
          <w:sz w:val="24"/>
          <w:szCs w:val="24"/>
        </w:rPr>
        <w:t>ramente sui cinque sensi spirituali»</w:t>
      </w:r>
      <w:r w:rsidR="006C4C18" w:rsidRPr="00801349">
        <w:rPr>
          <w:rStyle w:val="Rimandonotaapidipagina"/>
          <w:rFonts w:ascii="Times New Roman" w:hAnsi="Times New Roman" w:cs="Times New Roman"/>
          <w:sz w:val="24"/>
          <w:szCs w:val="24"/>
        </w:rPr>
        <w:footnoteReference w:id="16"/>
      </w:r>
      <w:r w:rsidR="006C4C18" w:rsidRPr="00801349">
        <w:rPr>
          <w:rFonts w:ascii="Times New Roman" w:hAnsi="Times New Roman" w:cs="Times New Roman"/>
          <w:sz w:val="24"/>
          <w:szCs w:val="24"/>
        </w:rPr>
        <w:t>. In caso contrario, ci si può permettere «di lasciare da parte i numerosi testi religiosi in cui viene adoperato un solo senso per descrivere metafor</w:t>
      </w:r>
      <w:r w:rsidR="006C4C18" w:rsidRPr="00801349">
        <w:rPr>
          <w:rFonts w:ascii="Times New Roman" w:hAnsi="Times New Roman" w:cs="Times New Roman"/>
          <w:sz w:val="24"/>
          <w:szCs w:val="24"/>
        </w:rPr>
        <w:t>i</w:t>
      </w:r>
      <w:r w:rsidR="006C4C18" w:rsidRPr="00801349">
        <w:rPr>
          <w:rFonts w:ascii="Times New Roman" w:hAnsi="Times New Roman" w:cs="Times New Roman"/>
          <w:sz w:val="24"/>
          <w:szCs w:val="24"/>
        </w:rPr>
        <w:t>camente l’esperienza spirituale»</w:t>
      </w:r>
      <w:r w:rsidR="006C4C18" w:rsidRPr="00801349">
        <w:rPr>
          <w:rStyle w:val="Rimandonotaapidipagina"/>
          <w:rFonts w:ascii="Times New Roman" w:hAnsi="Times New Roman" w:cs="Times New Roman"/>
          <w:sz w:val="24"/>
          <w:szCs w:val="24"/>
        </w:rPr>
        <w:footnoteReference w:id="17"/>
      </w:r>
      <w:r w:rsidR="006C4C18" w:rsidRPr="00801349">
        <w:rPr>
          <w:rFonts w:ascii="Times New Roman" w:hAnsi="Times New Roman" w:cs="Times New Roman"/>
          <w:sz w:val="24"/>
          <w:szCs w:val="24"/>
        </w:rPr>
        <w:t>.</w:t>
      </w:r>
    </w:p>
    <w:p w:rsidR="00625E4A" w:rsidRPr="00801349" w:rsidRDefault="00054466" w:rsidP="00054466">
      <w:pPr>
        <w:spacing w:after="0" w:line="240" w:lineRule="auto"/>
        <w:jc w:val="both"/>
        <w:rPr>
          <w:rStyle w:val="Enfasicorsivo"/>
          <w:rFonts w:ascii="Times New Roman" w:hAnsi="Times New Roman" w:cs="Times New Roman"/>
          <w:i w:val="0"/>
          <w:sz w:val="24"/>
          <w:szCs w:val="24"/>
        </w:rPr>
      </w:pPr>
      <w:r w:rsidRPr="00801349">
        <w:rPr>
          <w:rFonts w:ascii="Times New Roman" w:hAnsi="Times New Roman" w:cs="Times New Roman"/>
          <w:sz w:val="24"/>
          <w:szCs w:val="24"/>
        </w:rPr>
        <w:t>Quest</w:t>
      </w:r>
      <w:r w:rsidR="008F5296" w:rsidRPr="00801349">
        <w:rPr>
          <w:rFonts w:ascii="Times New Roman" w:hAnsi="Times New Roman" w:cs="Times New Roman"/>
          <w:sz w:val="24"/>
          <w:szCs w:val="24"/>
        </w:rPr>
        <w:t>i sono</w:t>
      </w:r>
      <w:r w:rsidRPr="00801349">
        <w:rPr>
          <w:rFonts w:ascii="Times New Roman" w:hAnsi="Times New Roman" w:cs="Times New Roman"/>
          <w:sz w:val="24"/>
          <w:szCs w:val="24"/>
        </w:rPr>
        <w:t>, in sinte</w:t>
      </w:r>
      <w:r w:rsidR="008F5296" w:rsidRPr="00801349">
        <w:rPr>
          <w:rFonts w:ascii="Times New Roman" w:hAnsi="Times New Roman" w:cs="Times New Roman"/>
          <w:sz w:val="24"/>
          <w:szCs w:val="24"/>
        </w:rPr>
        <w:t>s</w:t>
      </w:r>
      <w:r w:rsidRPr="00801349">
        <w:rPr>
          <w:rFonts w:ascii="Times New Roman" w:hAnsi="Times New Roman" w:cs="Times New Roman"/>
          <w:sz w:val="24"/>
          <w:szCs w:val="24"/>
        </w:rPr>
        <w:t>i</w:t>
      </w:r>
      <w:r w:rsidR="000D102D" w:rsidRPr="00801349">
        <w:rPr>
          <w:rFonts w:ascii="Times New Roman" w:hAnsi="Times New Roman" w:cs="Times New Roman"/>
          <w:sz w:val="24"/>
          <w:szCs w:val="24"/>
        </w:rPr>
        <w:t>,</w:t>
      </w:r>
      <w:r w:rsidR="008F5296" w:rsidRPr="00801349">
        <w:rPr>
          <w:rFonts w:ascii="Times New Roman" w:hAnsi="Times New Roman" w:cs="Times New Roman"/>
          <w:sz w:val="24"/>
          <w:szCs w:val="24"/>
        </w:rPr>
        <w:t xml:space="preserve"> i principi da cui muove</w:t>
      </w:r>
      <w:r w:rsidRPr="00801349">
        <w:rPr>
          <w:rFonts w:ascii="Times New Roman" w:hAnsi="Times New Roman" w:cs="Times New Roman"/>
          <w:sz w:val="24"/>
          <w:szCs w:val="24"/>
        </w:rPr>
        <w:t xml:space="preserve"> la </w:t>
      </w:r>
      <w:r w:rsidR="0023062D" w:rsidRPr="00801349">
        <w:rPr>
          <w:rStyle w:val="Enfasicorsivo"/>
          <w:rFonts w:ascii="Times New Roman" w:hAnsi="Times New Roman" w:cs="Times New Roman"/>
          <w:i w:val="0"/>
          <w:sz w:val="24"/>
          <w:szCs w:val="24"/>
        </w:rPr>
        <w:t>metodol</w:t>
      </w:r>
      <w:r w:rsidR="0023062D" w:rsidRPr="00801349">
        <w:rPr>
          <w:rStyle w:val="Enfasicorsivo"/>
          <w:rFonts w:ascii="Times New Roman" w:hAnsi="Times New Roman" w:cs="Times New Roman"/>
          <w:i w:val="0"/>
          <w:sz w:val="24"/>
          <w:szCs w:val="24"/>
        </w:rPr>
        <w:t>o</w:t>
      </w:r>
      <w:r w:rsidR="0023062D" w:rsidRPr="00801349">
        <w:rPr>
          <w:rStyle w:val="Enfasicorsivo"/>
          <w:rFonts w:ascii="Times New Roman" w:hAnsi="Times New Roman" w:cs="Times New Roman"/>
          <w:i w:val="0"/>
          <w:sz w:val="24"/>
          <w:szCs w:val="24"/>
        </w:rPr>
        <w:t>gia</w:t>
      </w:r>
      <w:r w:rsidR="00D73C73" w:rsidRPr="00801349">
        <w:rPr>
          <w:rStyle w:val="Enfasicorsivo"/>
          <w:rFonts w:ascii="Times New Roman" w:hAnsi="Times New Roman" w:cs="Times New Roman"/>
          <w:i w:val="0"/>
          <w:sz w:val="24"/>
          <w:szCs w:val="24"/>
        </w:rPr>
        <w:t>r</w:t>
      </w:r>
      <w:r w:rsidR="0023062D" w:rsidRPr="00801349">
        <w:rPr>
          <w:rStyle w:val="Enfasicorsivo"/>
          <w:rFonts w:ascii="Times New Roman" w:hAnsi="Times New Roman" w:cs="Times New Roman"/>
          <w:i w:val="0"/>
          <w:sz w:val="24"/>
          <w:szCs w:val="24"/>
        </w:rPr>
        <w:t>ahner</w:t>
      </w:r>
      <w:r w:rsidR="00D73C73" w:rsidRPr="00801349">
        <w:rPr>
          <w:rStyle w:val="Enfasicorsivo"/>
          <w:rFonts w:ascii="Times New Roman" w:hAnsi="Times New Roman" w:cs="Times New Roman"/>
          <w:i w:val="0"/>
          <w:sz w:val="24"/>
          <w:szCs w:val="24"/>
        </w:rPr>
        <w:t>iana</w:t>
      </w:r>
      <w:r w:rsidR="008F5296" w:rsidRPr="00801349">
        <w:rPr>
          <w:rStyle w:val="Enfasicorsivo"/>
          <w:rFonts w:ascii="Times New Roman" w:hAnsi="Times New Roman" w:cs="Times New Roman"/>
          <w:i w:val="0"/>
          <w:sz w:val="24"/>
          <w:szCs w:val="24"/>
        </w:rPr>
        <w:t>,</w:t>
      </w:r>
      <w:r w:rsidR="000D102D" w:rsidRPr="00801349">
        <w:rPr>
          <w:rStyle w:val="Enfasicorsivo"/>
          <w:rFonts w:ascii="Times New Roman" w:hAnsi="Times New Roman" w:cs="Times New Roman"/>
          <w:i w:val="0"/>
          <w:sz w:val="24"/>
          <w:szCs w:val="24"/>
        </w:rPr>
        <w:t>ch</w:t>
      </w:r>
      <w:r w:rsidR="0023062D" w:rsidRPr="00801349">
        <w:rPr>
          <w:rStyle w:val="Enfasicorsivo"/>
          <w:rFonts w:ascii="Times New Roman" w:hAnsi="Times New Roman" w:cs="Times New Roman"/>
          <w:i w:val="0"/>
          <w:sz w:val="24"/>
          <w:szCs w:val="24"/>
        </w:rPr>
        <w:t>e da allora</w:t>
      </w:r>
      <w:r w:rsidR="008F5296" w:rsidRPr="00801349">
        <w:rPr>
          <w:rStyle w:val="Enfasicorsivo"/>
          <w:rFonts w:ascii="Times New Roman" w:hAnsi="Times New Roman" w:cs="Times New Roman"/>
          <w:i w:val="0"/>
          <w:sz w:val="24"/>
          <w:szCs w:val="24"/>
        </w:rPr>
        <w:t>sono</w:t>
      </w:r>
      <w:r w:rsidR="000D102D" w:rsidRPr="00801349">
        <w:rPr>
          <w:rStyle w:val="Enfasicorsivo"/>
          <w:rFonts w:ascii="Times New Roman" w:hAnsi="Times New Roman" w:cs="Times New Roman"/>
          <w:i w:val="0"/>
          <w:sz w:val="24"/>
          <w:szCs w:val="24"/>
        </w:rPr>
        <w:t xml:space="preserve"> stat</w:t>
      </w:r>
      <w:r w:rsidR="008F5296" w:rsidRPr="00801349">
        <w:rPr>
          <w:rStyle w:val="Enfasicorsivo"/>
          <w:rFonts w:ascii="Times New Roman" w:hAnsi="Times New Roman" w:cs="Times New Roman"/>
          <w:i w:val="0"/>
          <w:sz w:val="24"/>
          <w:szCs w:val="24"/>
        </w:rPr>
        <w:t>i</w:t>
      </w:r>
      <w:r w:rsidR="0023062D" w:rsidRPr="00801349">
        <w:rPr>
          <w:rStyle w:val="Enfasicorsivo"/>
          <w:rFonts w:ascii="Times New Roman" w:hAnsi="Times New Roman" w:cs="Times New Roman"/>
          <w:i w:val="0"/>
          <w:sz w:val="24"/>
          <w:szCs w:val="24"/>
        </w:rPr>
        <w:t>continuamente ripres</w:t>
      </w:r>
      <w:r w:rsidR="008F5296" w:rsidRPr="00801349">
        <w:rPr>
          <w:rStyle w:val="Enfasicorsivo"/>
          <w:rFonts w:ascii="Times New Roman" w:hAnsi="Times New Roman" w:cs="Times New Roman"/>
          <w:i w:val="0"/>
          <w:sz w:val="24"/>
          <w:szCs w:val="24"/>
        </w:rPr>
        <w:t>i</w:t>
      </w:r>
      <w:r w:rsidR="00D73C73" w:rsidRPr="00801349">
        <w:rPr>
          <w:rStyle w:val="Enfasicorsivo"/>
          <w:rFonts w:ascii="Times New Roman" w:hAnsi="Times New Roman" w:cs="Times New Roman"/>
          <w:i w:val="0"/>
          <w:sz w:val="24"/>
          <w:szCs w:val="24"/>
        </w:rPr>
        <w:t xml:space="preserve">, senza </w:t>
      </w:r>
      <w:r w:rsidR="00A0308D" w:rsidRPr="00801349">
        <w:rPr>
          <w:rStyle w:val="Enfasicorsivo"/>
          <w:rFonts w:ascii="Times New Roman" w:hAnsi="Times New Roman" w:cs="Times New Roman"/>
          <w:i w:val="0"/>
          <w:sz w:val="24"/>
          <w:szCs w:val="24"/>
        </w:rPr>
        <w:t xml:space="preserve">mai </w:t>
      </w:r>
      <w:r w:rsidR="00DD261D" w:rsidRPr="00801349">
        <w:rPr>
          <w:rStyle w:val="Enfasicorsivo"/>
          <w:rFonts w:ascii="Times New Roman" w:hAnsi="Times New Roman" w:cs="Times New Roman"/>
          <w:i w:val="0"/>
          <w:sz w:val="24"/>
          <w:szCs w:val="24"/>
        </w:rPr>
        <w:t>essere posti</w:t>
      </w:r>
      <w:r w:rsidR="00D73C73" w:rsidRPr="00801349">
        <w:rPr>
          <w:rStyle w:val="Enfasicorsivo"/>
          <w:rFonts w:ascii="Times New Roman" w:hAnsi="Times New Roman" w:cs="Times New Roman"/>
          <w:i w:val="0"/>
          <w:sz w:val="24"/>
          <w:szCs w:val="24"/>
        </w:rPr>
        <w:t xml:space="preserve"> in discussione</w:t>
      </w:r>
      <w:r w:rsidR="0023062D" w:rsidRPr="00801349">
        <w:rPr>
          <w:rStyle w:val="Enfasicorsivo"/>
          <w:rFonts w:ascii="Times New Roman" w:hAnsi="Times New Roman" w:cs="Times New Roman"/>
          <w:i w:val="0"/>
          <w:sz w:val="24"/>
          <w:szCs w:val="24"/>
        </w:rPr>
        <w:t>.</w:t>
      </w:r>
      <w:r w:rsidR="005F282A" w:rsidRPr="00801349">
        <w:rPr>
          <w:rStyle w:val="Enfasicorsivo"/>
          <w:rFonts w:ascii="Times New Roman" w:hAnsi="Times New Roman" w:cs="Times New Roman"/>
          <w:i w:val="0"/>
          <w:sz w:val="24"/>
          <w:szCs w:val="24"/>
        </w:rPr>
        <w:t>Solo in una recentiss</w:t>
      </w:r>
      <w:r w:rsidR="005F282A" w:rsidRPr="00801349">
        <w:rPr>
          <w:rStyle w:val="Enfasicorsivo"/>
          <w:rFonts w:ascii="Times New Roman" w:hAnsi="Times New Roman" w:cs="Times New Roman"/>
          <w:i w:val="0"/>
          <w:sz w:val="24"/>
          <w:szCs w:val="24"/>
        </w:rPr>
        <w:t>i</w:t>
      </w:r>
      <w:r w:rsidR="005F282A" w:rsidRPr="00801349">
        <w:rPr>
          <w:rStyle w:val="Enfasicorsivo"/>
          <w:rFonts w:ascii="Times New Roman" w:hAnsi="Times New Roman" w:cs="Times New Roman"/>
          <w:i w:val="0"/>
          <w:sz w:val="24"/>
          <w:szCs w:val="24"/>
        </w:rPr>
        <w:t>ma pubblicazione</w:t>
      </w:r>
      <w:r w:rsidR="005F282A" w:rsidRPr="00801349">
        <w:rPr>
          <w:rFonts w:ascii="Times New Roman" w:hAnsi="Times New Roman" w:cs="Times New Roman"/>
          <w:sz w:val="24"/>
          <w:szCs w:val="24"/>
        </w:rPr>
        <w:t xml:space="preserve"> l</w:t>
      </w:r>
      <w:r w:rsidR="00625E4A" w:rsidRPr="00801349">
        <w:rPr>
          <w:rStyle w:val="Enfasicorsivo"/>
          <w:rFonts w:ascii="Times New Roman" w:hAnsi="Times New Roman" w:cs="Times New Roman"/>
          <w:i w:val="0"/>
          <w:sz w:val="24"/>
          <w:szCs w:val="24"/>
        </w:rPr>
        <w:t>a proposta di Rahner è stata giudicata i</w:t>
      </w:r>
      <w:r w:rsidR="00625E4A" w:rsidRPr="00801349">
        <w:rPr>
          <w:rStyle w:val="Enfasicorsivo"/>
          <w:rFonts w:ascii="Times New Roman" w:hAnsi="Times New Roman" w:cs="Times New Roman"/>
          <w:i w:val="0"/>
          <w:sz w:val="24"/>
          <w:szCs w:val="24"/>
        </w:rPr>
        <w:t>n</w:t>
      </w:r>
      <w:r w:rsidR="00625E4A" w:rsidRPr="00801349">
        <w:rPr>
          <w:rStyle w:val="Enfasicorsivo"/>
          <w:rFonts w:ascii="Times New Roman" w:hAnsi="Times New Roman" w:cs="Times New Roman"/>
          <w:i w:val="0"/>
          <w:sz w:val="24"/>
          <w:szCs w:val="24"/>
        </w:rPr>
        <w:lastRenderedPageBreak/>
        <w:t xml:space="preserve">debitamente restrittiva, poiché gli autori antichi hanno molto da dire riguardo alla percezione spirituale, </w:t>
      </w:r>
      <w:r w:rsidR="005F282A" w:rsidRPr="00801349">
        <w:rPr>
          <w:rStyle w:val="Enfasicorsivo"/>
          <w:rFonts w:ascii="Times New Roman" w:hAnsi="Times New Roman" w:cs="Times New Roman"/>
          <w:i w:val="0"/>
          <w:sz w:val="24"/>
          <w:szCs w:val="24"/>
        </w:rPr>
        <w:t>anche quelli che</w:t>
      </w:r>
      <w:r w:rsidR="00625E4A" w:rsidRPr="00801349">
        <w:rPr>
          <w:rStyle w:val="Enfasicorsivo"/>
          <w:rFonts w:ascii="Times New Roman" w:hAnsi="Times New Roman" w:cs="Times New Roman"/>
          <w:i w:val="0"/>
          <w:sz w:val="24"/>
          <w:szCs w:val="24"/>
        </w:rPr>
        <w:t xml:space="preserve"> non </w:t>
      </w:r>
      <w:r w:rsidR="005F282A" w:rsidRPr="00801349">
        <w:rPr>
          <w:rStyle w:val="Enfasicorsivo"/>
          <w:rFonts w:ascii="Times New Roman" w:hAnsi="Times New Roman" w:cs="Times New Roman"/>
          <w:i w:val="0"/>
          <w:sz w:val="24"/>
          <w:szCs w:val="24"/>
        </w:rPr>
        <w:t>han</w:t>
      </w:r>
      <w:r w:rsidR="00625E4A" w:rsidRPr="00801349">
        <w:rPr>
          <w:rStyle w:val="Enfasicorsivo"/>
          <w:rFonts w:ascii="Times New Roman" w:hAnsi="Times New Roman" w:cs="Times New Roman"/>
          <w:i w:val="0"/>
          <w:sz w:val="24"/>
          <w:szCs w:val="24"/>
        </w:rPr>
        <w:t xml:space="preserve">no mai sviluppato un sistema teorico completo o un corpo di “dottrine” riguardo ai cinque sensi spirituali. </w:t>
      </w:r>
      <w:r w:rsidR="002E1FF2" w:rsidRPr="00801349">
        <w:rPr>
          <w:rStyle w:val="Enfasicorsivo"/>
          <w:rFonts w:ascii="Times New Roman" w:hAnsi="Times New Roman" w:cs="Times New Roman"/>
          <w:i w:val="0"/>
          <w:sz w:val="24"/>
          <w:szCs w:val="24"/>
        </w:rPr>
        <w:t>Di fa</w:t>
      </w:r>
      <w:r w:rsidR="002E1FF2" w:rsidRPr="00801349">
        <w:rPr>
          <w:rStyle w:val="Enfasicorsivo"/>
          <w:rFonts w:ascii="Times New Roman" w:hAnsi="Times New Roman" w:cs="Times New Roman"/>
          <w:i w:val="0"/>
          <w:sz w:val="24"/>
          <w:szCs w:val="24"/>
        </w:rPr>
        <w:t>t</w:t>
      </w:r>
      <w:r w:rsidR="002E1FF2" w:rsidRPr="00801349">
        <w:rPr>
          <w:rStyle w:val="Enfasicorsivo"/>
          <w:rFonts w:ascii="Times New Roman" w:hAnsi="Times New Roman" w:cs="Times New Roman"/>
          <w:i w:val="0"/>
          <w:sz w:val="24"/>
          <w:szCs w:val="24"/>
        </w:rPr>
        <w:t>to,</w:t>
      </w:r>
      <w:r w:rsidR="00305AC2" w:rsidRPr="00801349">
        <w:rPr>
          <w:rStyle w:val="Enfasicorsivo"/>
          <w:rFonts w:ascii="Times New Roman" w:hAnsi="Times New Roman" w:cs="Times New Roman"/>
          <w:i w:val="0"/>
          <w:sz w:val="24"/>
          <w:szCs w:val="24"/>
        </w:rPr>
        <w:t xml:space="preserve"> l</w:t>
      </w:r>
      <w:r w:rsidR="00566AB1" w:rsidRPr="00801349">
        <w:rPr>
          <w:rStyle w:val="Enfasicorsivo"/>
          <w:rFonts w:ascii="Times New Roman" w:hAnsi="Times New Roman" w:cs="Times New Roman"/>
          <w:i w:val="0"/>
          <w:sz w:val="24"/>
          <w:szCs w:val="24"/>
        </w:rPr>
        <w:t>a maggior parte degli</w:t>
      </w:r>
      <w:r w:rsidR="00625E4A" w:rsidRPr="00801349">
        <w:rPr>
          <w:rStyle w:val="Enfasicorsivo"/>
          <w:rFonts w:ascii="Times New Roman" w:hAnsi="Times New Roman" w:cs="Times New Roman"/>
          <w:i w:val="0"/>
          <w:sz w:val="24"/>
          <w:szCs w:val="24"/>
        </w:rPr>
        <w:t xml:space="preserve"> autori patristici</w:t>
      </w:r>
      <w:r w:rsidR="00566AB1" w:rsidRPr="00801349">
        <w:rPr>
          <w:rStyle w:val="Enfasicorsivo"/>
          <w:rFonts w:ascii="Times New Roman" w:hAnsi="Times New Roman" w:cs="Times New Roman"/>
          <w:i w:val="0"/>
          <w:sz w:val="24"/>
          <w:szCs w:val="24"/>
        </w:rPr>
        <w:t xml:space="preserve">ha </w:t>
      </w:r>
      <w:r w:rsidR="00625E4A" w:rsidRPr="00801349">
        <w:rPr>
          <w:rStyle w:val="Enfasicorsivo"/>
          <w:rFonts w:ascii="Times New Roman" w:hAnsi="Times New Roman" w:cs="Times New Roman"/>
          <w:i w:val="0"/>
          <w:sz w:val="24"/>
          <w:szCs w:val="24"/>
        </w:rPr>
        <w:t>tratta</w:t>
      </w:r>
      <w:r w:rsidR="00566AB1" w:rsidRPr="00801349">
        <w:rPr>
          <w:rStyle w:val="Enfasicorsivo"/>
          <w:rFonts w:ascii="Times New Roman" w:hAnsi="Times New Roman" w:cs="Times New Roman"/>
          <w:i w:val="0"/>
          <w:sz w:val="24"/>
          <w:szCs w:val="24"/>
        </w:rPr>
        <w:t>t</w:t>
      </w:r>
      <w:r w:rsidR="00625E4A" w:rsidRPr="00801349">
        <w:rPr>
          <w:rStyle w:val="Enfasicorsivo"/>
          <w:rFonts w:ascii="Times New Roman" w:hAnsi="Times New Roman" w:cs="Times New Roman"/>
          <w:i w:val="0"/>
          <w:sz w:val="24"/>
          <w:szCs w:val="24"/>
        </w:rPr>
        <w:t>o il tema della percezione spirituale in modo non sistematico</w:t>
      </w:r>
      <w:r w:rsidR="00566AB1" w:rsidRPr="00801349">
        <w:rPr>
          <w:rStyle w:val="Enfasicorsivo"/>
          <w:rFonts w:ascii="Times New Roman" w:hAnsi="Times New Roman" w:cs="Times New Roman"/>
          <w:i w:val="0"/>
          <w:sz w:val="24"/>
          <w:szCs w:val="24"/>
        </w:rPr>
        <w:t>,</w:t>
      </w:r>
      <w:r w:rsidR="00625E4A" w:rsidRPr="00801349">
        <w:rPr>
          <w:rStyle w:val="Enfasicorsivo"/>
          <w:rFonts w:ascii="Times New Roman" w:hAnsi="Times New Roman" w:cs="Times New Roman"/>
          <w:i w:val="0"/>
          <w:sz w:val="24"/>
          <w:szCs w:val="24"/>
        </w:rPr>
        <w:t xml:space="preserve"> e </w:t>
      </w:r>
      <w:r w:rsidR="00566AB1" w:rsidRPr="00801349">
        <w:rPr>
          <w:rStyle w:val="Enfasicorsivo"/>
          <w:rFonts w:ascii="Times New Roman" w:hAnsi="Times New Roman" w:cs="Times New Roman"/>
          <w:i w:val="0"/>
          <w:sz w:val="24"/>
          <w:szCs w:val="24"/>
        </w:rPr>
        <w:t xml:space="preserve">tuttavia </w:t>
      </w:r>
      <w:r w:rsidR="00625E4A" w:rsidRPr="00801349">
        <w:rPr>
          <w:rStyle w:val="Enfasicorsivo"/>
          <w:rFonts w:ascii="Times New Roman" w:hAnsi="Times New Roman" w:cs="Times New Roman"/>
          <w:i w:val="0"/>
          <w:sz w:val="24"/>
          <w:szCs w:val="24"/>
        </w:rPr>
        <w:t>sarebbe un grave errore ignorarli</w:t>
      </w:r>
      <w:r w:rsidR="00625E4A" w:rsidRPr="00801349">
        <w:rPr>
          <w:rStyle w:val="Rimandonotaapidipagina"/>
          <w:rFonts w:ascii="Times New Roman" w:hAnsi="Times New Roman" w:cs="Times New Roman"/>
          <w:iCs/>
          <w:sz w:val="24"/>
          <w:szCs w:val="24"/>
        </w:rPr>
        <w:footnoteReference w:id="18"/>
      </w:r>
      <w:r w:rsidR="00625E4A" w:rsidRPr="00801349">
        <w:rPr>
          <w:rStyle w:val="Enfasicorsivo"/>
          <w:rFonts w:ascii="Times New Roman" w:hAnsi="Times New Roman" w:cs="Times New Roman"/>
          <w:i w:val="0"/>
          <w:sz w:val="24"/>
          <w:szCs w:val="24"/>
        </w:rPr>
        <w:t>.</w:t>
      </w:r>
    </w:p>
    <w:p w:rsidR="00195ECF" w:rsidRPr="00801349" w:rsidRDefault="00DD7EBC" w:rsidP="00D05210">
      <w:pPr>
        <w:spacing w:after="0" w:line="240" w:lineRule="auto"/>
        <w:jc w:val="both"/>
        <w:rPr>
          <w:rStyle w:val="Enfasicorsivo"/>
          <w:rFonts w:ascii="Times New Roman" w:hAnsi="Times New Roman" w:cs="Times New Roman"/>
          <w:i w:val="0"/>
          <w:sz w:val="24"/>
          <w:szCs w:val="24"/>
        </w:rPr>
      </w:pPr>
      <w:r w:rsidRPr="00801349">
        <w:rPr>
          <w:rStyle w:val="Enfasicorsivo"/>
          <w:rFonts w:ascii="Times New Roman" w:hAnsi="Times New Roman" w:cs="Times New Roman"/>
          <w:i w:val="0"/>
          <w:sz w:val="24"/>
          <w:szCs w:val="24"/>
        </w:rPr>
        <w:t>Trovo q</w:t>
      </w:r>
      <w:r w:rsidR="008F5296" w:rsidRPr="00801349">
        <w:rPr>
          <w:rStyle w:val="Enfasicorsivo"/>
          <w:rFonts w:ascii="Times New Roman" w:hAnsi="Times New Roman" w:cs="Times New Roman"/>
          <w:i w:val="0"/>
          <w:sz w:val="24"/>
          <w:szCs w:val="24"/>
        </w:rPr>
        <w:t>uest’osservazione molto interessante e pienamente condivisibile</w:t>
      </w:r>
      <w:r w:rsidRPr="00801349">
        <w:rPr>
          <w:rStyle w:val="Enfasicorsivo"/>
          <w:rFonts w:ascii="Times New Roman" w:hAnsi="Times New Roman" w:cs="Times New Roman"/>
          <w:i w:val="0"/>
          <w:sz w:val="24"/>
          <w:szCs w:val="24"/>
        </w:rPr>
        <w:t xml:space="preserve">, perché </w:t>
      </w:r>
      <w:r w:rsidR="00200167" w:rsidRPr="00801349">
        <w:rPr>
          <w:rStyle w:val="Enfasicorsivo"/>
          <w:rFonts w:ascii="Times New Roman" w:hAnsi="Times New Roman" w:cs="Times New Roman"/>
          <w:i w:val="0"/>
          <w:sz w:val="24"/>
          <w:szCs w:val="24"/>
        </w:rPr>
        <w:t>l</w:t>
      </w:r>
      <w:r w:rsidR="00054466" w:rsidRPr="00801349">
        <w:rPr>
          <w:rStyle w:val="Enfasicorsivo"/>
          <w:rFonts w:ascii="Times New Roman" w:hAnsi="Times New Roman" w:cs="Times New Roman"/>
          <w:i w:val="0"/>
          <w:sz w:val="24"/>
          <w:szCs w:val="24"/>
        </w:rPr>
        <w:t xml:space="preserve">a distinzione </w:t>
      </w:r>
      <w:r w:rsidRPr="00801349">
        <w:rPr>
          <w:rStyle w:val="Enfasicorsivo"/>
          <w:rFonts w:ascii="Times New Roman" w:hAnsi="Times New Roman" w:cs="Times New Roman"/>
          <w:i w:val="0"/>
          <w:sz w:val="24"/>
          <w:szCs w:val="24"/>
        </w:rPr>
        <w:t>rahneriana</w:t>
      </w:r>
      <w:r w:rsidR="00200167" w:rsidRPr="00801349">
        <w:rPr>
          <w:rStyle w:val="Enfasicorsivo"/>
          <w:rFonts w:ascii="Times New Roman" w:hAnsi="Times New Roman" w:cs="Times New Roman"/>
          <w:i w:val="0"/>
          <w:sz w:val="24"/>
          <w:szCs w:val="24"/>
        </w:rPr>
        <w:t xml:space="preserve">fra </w:t>
      </w:r>
      <w:r w:rsidR="008F5296" w:rsidRPr="00801349">
        <w:rPr>
          <w:rStyle w:val="Enfasicorsivo"/>
          <w:rFonts w:ascii="Times New Roman" w:hAnsi="Times New Roman" w:cs="Times New Roman"/>
          <w:i w:val="0"/>
          <w:sz w:val="24"/>
          <w:szCs w:val="24"/>
        </w:rPr>
        <w:t>l’elaborazione di un</w:t>
      </w:r>
      <w:r w:rsidR="00200167" w:rsidRPr="00801349">
        <w:rPr>
          <w:rStyle w:val="Enfasicorsivo"/>
          <w:rFonts w:ascii="Times New Roman" w:hAnsi="Times New Roman" w:cs="Times New Roman"/>
          <w:i w:val="0"/>
          <w:sz w:val="24"/>
          <w:szCs w:val="24"/>
        </w:rPr>
        <w:t xml:space="preserve">a dottrina e </w:t>
      </w:r>
      <w:r w:rsidR="00410EFD" w:rsidRPr="00801349">
        <w:rPr>
          <w:rStyle w:val="Enfasicorsivo"/>
          <w:rFonts w:ascii="Times New Roman" w:hAnsi="Times New Roman" w:cs="Times New Roman"/>
          <w:i w:val="0"/>
          <w:sz w:val="24"/>
          <w:szCs w:val="24"/>
        </w:rPr>
        <w:t>l’uso</w:t>
      </w:r>
      <w:r w:rsidR="00200167" w:rsidRPr="00801349">
        <w:rPr>
          <w:rStyle w:val="Enfasicorsivo"/>
          <w:rFonts w:ascii="Times New Roman" w:hAnsi="Times New Roman" w:cs="Times New Roman"/>
          <w:i w:val="0"/>
          <w:sz w:val="24"/>
          <w:szCs w:val="24"/>
        </w:rPr>
        <w:t xml:space="preserve"> dei singoli sensi, </w:t>
      </w:r>
      <w:r w:rsidR="00054466" w:rsidRPr="00801349">
        <w:rPr>
          <w:rStyle w:val="Enfasicorsivo"/>
          <w:rFonts w:ascii="Times New Roman" w:hAnsi="Times New Roman" w:cs="Times New Roman"/>
          <w:i w:val="0"/>
          <w:sz w:val="24"/>
          <w:szCs w:val="24"/>
        </w:rPr>
        <w:t xml:space="preserve">non consente di cogliere la visione </w:t>
      </w:r>
      <w:r w:rsidRPr="00801349">
        <w:rPr>
          <w:rStyle w:val="Enfasicorsivo"/>
          <w:rFonts w:ascii="Times New Roman" w:hAnsi="Times New Roman" w:cs="Times New Roman"/>
          <w:i w:val="0"/>
          <w:sz w:val="24"/>
          <w:szCs w:val="24"/>
        </w:rPr>
        <w:t xml:space="preserve">unitaria </w:t>
      </w:r>
      <w:r w:rsidR="00054466" w:rsidRPr="00801349">
        <w:rPr>
          <w:rStyle w:val="Enfasicorsivo"/>
          <w:rFonts w:ascii="Times New Roman" w:hAnsi="Times New Roman" w:cs="Times New Roman"/>
          <w:i w:val="0"/>
          <w:sz w:val="24"/>
          <w:szCs w:val="24"/>
        </w:rPr>
        <w:t>di un autore</w:t>
      </w:r>
      <w:r w:rsidRPr="00801349">
        <w:rPr>
          <w:rStyle w:val="Enfasicorsivo"/>
          <w:rFonts w:ascii="Times New Roman" w:hAnsi="Times New Roman" w:cs="Times New Roman"/>
          <w:i w:val="0"/>
          <w:sz w:val="24"/>
          <w:szCs w:val="24"/>
        </w:rPr>
        <w:t xml:space="preserve"> sui sensi spirituali</w:t>
      </w:r>
      <w:r w:rsidR="00054466" w:rsidRPr="00801349">
        <w:rPr>
          <w:rStyle w:val="Enfasicorsivo"/>
          <w:rFonts w:ascii="Times New Roman" w:hAnsi="Times New Roman" w:cs="Times New Roman"/>
          <w:i w:val="0"/>
          <w:sz w:val="24"/>
          <w:szCs w:val="24"/>
        </w:rPr>
        <w:t xml:space="preserve">, </w:t>
      </w:r>
      <w:r w:rsidRPr="00801349">
        <w:rPr>
          <w:rStyle w:val="Enfasicorsivo"/>
          <w:rFonts w:ascii="Times New Roman" w:hAnsi="Times New Roman" w:cs="Times New Roman"/>
          <w:i w:val="0"/>
          <w:sz w:val="24"/>
          <w:szCs w:val="24"/>
        </w:rPr>
        <w:t xml:space="preserve">generalmente eccedente rispetto a </w:t>
      </w:r>
      <w:r w:rsidR="00054466" w:rsidRPr="00801349">
        <w:rPr>
          <w:rStyle w:val="Enfasicorsivo"/>
          <w:rFonts w:ascii="Times New Roman" w:hAnsi="Times New Roman" w:cs="Times New Roman"/>
          <w:i w:val="0"/>
          <w:sz w:val="24"/>
          <w:szCs w:val="24"/>
        </w:rPr>
        <w:t xml:space="preserve">una teoria. </w:t>
      </w:r>
      <w:r w:rsidR="00373F84" w:rsidRPr="00801349">
        <w:rPr>
          <w:rStyle w:val="Enfasicorsivo"/>
          <w:rFonts w:ascii="Times New Roman" w:hAnsi="Times New Roman" w:cs="Times New Roman"/>
          <w:i w:val="0"/>
          <w:sz w:val="24"/>
          <w:szCs w:val="24"/>
        </w:rPr>
        <w:t>L’impressione è</w:t>
      </w:r>
      <w:r w:rsidR="00B21DE2" w:rsidRPr="00801349">
        <w:rPr>
          <w:rStyle w:val="Enfasicorsivo"/>
          <w:rFonts w:ascii="Times New Roman" w:hAnsi="Times New Roman" w:cs="Times New Roman"/>
          <w:i w:val="0"/>
          <w:sz w:val="24"/>
          <w:szCs w:val="24"/>
        </w:rPr>
        <w:t>che anche in questo caso sia sorto</w:t>
      </w:r>
      <w:r w:rsidR="00B76BCE" w:rsidRPr="00801349">
        <w:rPr>
          <w:rStyle w:val="Enfasicorsivo"/>
          <w:rFonts w:ascii="Times New Roman" w:hAnsi="Times New Roman" w:cs="Times New Roman"/>
          <w:i w:val="0"/>
          <w:sz w:val="24"/>
          <w:szCs w:val="24"/>
        </w:rPr>
        <w:t>un probl</w:t>
      </w:r>
      <w:r w:rsidR="00B76BCE" w:rsidRPr="00801349">
        <w:rPr>
          <w:rStyle w:val="Enfasicorsivo"/>
          <w:rFonts w:ascii="Times New Roman" w:hAnsi="Times New Roman" w:cs="Times New Roman"/>
          <w:i w:val="0"/>
          <w:sz w:val="24"/>
          <w:szCs w:val="24"/>
        </w:rPr>
        <w:t>e</w:t>
      </w:r>
      <w:r w:rsidR="00B76BCE" w:rsidRPr="00801349">
        <w:rPr>
          <w:rStyle w:val="Enfasicorsivo"/>
          <w:rFonts w:ascii="Times New Roman" w:hAnsi="Times New Roman" w:cs="Times New Roman"/>
          <w:i w:val="0"/>
          <w:sz w:val="24"/>
          <w:szCs w:val="24"/>
        </w:rPr>
        <w:t>m</w:t>
      </w:r>
      <w:r w:rsidR="00C41B9E" w:rsidRPr="00801349">
        <w:rPr>
          <w:rStyle w:val="Enfasicorsivo"/>
          <w:rFonts w:ascii="Times New Roman" w:hAnsi="Times New Roman" w:cs="Times New Roman"/>
          <w:i w:val="0"/>
          <w:sz w:val="24"/>
          <w:szCs w:val="24"/>
        </w:rPr>
        <w:t xml:space="preserve">a analogo a </w:t>
      </w:r>
      <w:r w:rsidR="00B76BCE" w:rsidRPr="00801349">
        <w:rPr>
          <w:rStyle w:val="Enfasicorsivo"/>
          <w:rFonts w:ascii="Times New Roman" w:hAnsi="Times New Roman" w:cs="Times New Roman"/>
          <w:i w:val="0"/>
          <w:sz w:val="24"/>
          <w:szCs w:val="24"/>
        </w:rPr>
        <w:t>quello</w:t>
      </w:r>
      <w:r w:rsidR="007066F6" w:rsidRPr="00801349">
        <w:rPr>
          <w:rStyle w:val="Enfasicorsivo"/>
          <w:rFonts w:ascii="Times New Roman" w:hAnsi="Times New Roman" w:cs="Times New Roman"/>
          <w:i w:val="0"/>
          <w:sz w:val="24"/>
          <w:szCs w:val="24"/>
        </w:rPr>
        <w:t>che si è verificato n</w:t>
      </w:r>
      <w:r w:rsidR="00B76BCE" w:rsidRPr="00801349">
        <w:rPr>
          <w:rStyle w:val="Enfasicorsivo"/>
          <w:rFonts w:ascii="Times New Roman" w:hAnsi="Times New Roman" w:cs="Times New Roman"/>
          <w:i w:val="0"/>
          <w:sz w:val="24"/>
          <w:szCs w:val="24"/>
        </w:rPr>
        <w:t>el</w:t>
      </w:r>
      <w:r w:rsidR="00C41B9E" w:rsidRPr="00801349">
        <w:rPr>
          <w:rStyle w:val="Enfasicorsivo"/>
          <w:rFonts w:ascii="Times New Roman" w:hAnsi="Times New Roman" w:cs="Times New Roman"/>
          <w:i w:val="0"/>
          <w:sz w:val="24"/>
          <w:szCs w:val="24"/>
        </w:rPr>
        <w:t>la storia dell’esegesi. Se</w:t>
      </w:r>
      <w:r w:rsidR="004B4058" w:rsidRPr="00801349">
        <w:rPr>
          <w:rStyle w:val="Enfasicorsivo"/>
          <w:rFonts w:ascii="Times New Roman" w:hAnsi="Times New Roman" w:cs="Times New Roman"/>
          <w:i w:val="0"/>
          <w:sz w:val="24"/>
          <w:szCs w:val="24"/>
        </w:rPr>
        <w:t>infatti</w:t>
      </w:r>
      <w:r w:rsidR="00C41B9E" w:rsidRPr="00801349">
        <w:rPr>
          <w:rStyle w:val="Enfasicorsivo"/>
          <w:rFonts w:ascii="Times New Roman" w:hAnsi="Times New Roman" w:cs="Times New Roman"/>
          <w:i w:val="0"/>
          <w:sz w:val="24"/>
          <w:szCs w:val="24"/>
        </w:rPr>
        <w:t xml:space="preserve"> si dovesse ritenere che </w:t>
      </w:r>
      <w:r w:rsidR="00410EFD" w:rsidRPr="00801349">
        <w:rPr>
          <w:rStyle w:val="Enfasicorsivo"/>
          <w:rFonts w:ascii="Times New Roman" w:hAnsi="Times New Roman" w:cs="Times New Roman"/>
          <w:i w:val="0"/>
          <w:sz w:val="24"/>
          <w:szCs w:val="24"/>
        </w:rPr>
        <w:t>l</w:t>
      </w:r>
      <w:r w:rsidR="00C41B9E" w:rsidRPr="00801349">
        <w:rPr>
          <w:rStyle w:val="Enfasicorsivo"/>
          <w:rFonts w:ascii="Times New Roman" w:hAnsi="Times New Roman" w:cs="Times New Roman"/>
          <w:i w:val="0"/>
          <w:sz w:val="24"/>
          <w:szCs w:val="24"/>
        </w:rPr>
        <w:t xml:space="preserve">’esegesi è stata praticata solo da </w:t>
      </w:r>
      <w:r w:rsidR="00373D3A" w:rsidRPr="00801349">
        <w:rPr>
          <w:rStyle w:val="Enfasicorsivo"/>
          <w:rFonts w:ascii="Times New Roman" w:hAnsi="Times New Roman" w:cs="Times New Roman"/>
          <w:i w:val="0"/>
          <w:sz w:val="24"/>
          <w:szCs w:val="24"/>
        </w:rPr>
        <w:t>coloro</w:t>
      </w:r>
      <w:r w:rsidR="00C41B9E" w:rsidRPr="00801349">
        <w:rPr>
          <w:rStyle w:val="Enfasicorsivo"/>
          <w:rFonts w:ascii="Times New Roman" w:hAnsi="Times New Roman" w:cs="Times New Roman"/>
          <w:i w:val="0"/>
          <w:sz w:val="24"/>
          <w:szCs w:val="24"/>
        </w:rPr>
        <w:t xml:space="preserve"> che hanno anche esposto una teoria, ci </w:t>
      </w:r>
      <w:r w:rsidR="00410EFD" w:rsidRPr="00801349">
        <w:rPr>
          <w:rStyle w:val="Enfasicorsivo"/>
          <w:rFonts w:ascii="Times New Roman" w:hAnsi="Times New Roman" w:cs="Times New Roman"/>
          <w:i w:val="0"/>
          <w:sz w:val="24"/>
          <w:szCs w:val="24"/>
        </w:rPr>
        <w:t>tro</w:t>
      </w:r>
      <w:r w:rsidR="00C41B9E" w:rsidRPr="00801349">
        <w:rPr>
          <w:rStyle w:val="Enfasicorsivo"/>
          <w:rFonts w:ascii="Times New Roman" w:hAnsi="Times New Roman" w:cs="Times New Roman"/>
          <w:i w:val="0"/>
          <w:sz w:val="24"/>
          <w:szCs w:val="24"/>
        </w:rPr>
        <w:t>v</w:t>
      </w:r>
      <w:r w:rsidR="004B4058" w:rsidRPr="00801349">
        <w:rPr>
          <w:rStyle w:val="Enfasicorsivo"/>
          <w:rFonts w:ascii="Times New Roman" w:hAnsi="Times New Roman" w:cs="Times New Roman"/>
          <w:i w:val="0"/>
          <w:sz w:val="24"/>
          <w:szCs w:val="24"/>
        </w:rPr>
        <w:t>e</w:t>
      </w:r>
      <w:r w:rsidR="00C41B9E" w:rsidRPr="00801349">
        <w:rPr>
          <w:rStyle w:val="Enfasicorsivo"/>
          <w:rFonts w:ascii="Times New Roman" w:hAnsi="Times New Roman" w:cs="Times New Roman"/>
          <w:i w:val="0"/>
          <w:sz w:val="24"/>
          <w:szCs w:val="24"/>
        </w:rPr>
        <w:t xml:space="preserve">remmo a dover ridurre </w:t>
      </w:r>
      <w:r w:rsidR="00410EFD" w:rsidRPr="00801349">
        <w:rPr>
          <w:rStyle w:val="Enfasicorsivo"/>
          <w:rFonts w:ascii="Times New Roman" w:hAnsi="Times New Roman" w:cs="Times New Roman"/>
          <w:i w:val="0"/>
          <w:sz w:val="24"/>
          <w:szCs w:val="24"/>
        </w:rPr>
        <w:t xml:space="preserve">drasticamente </w:t>
      </w:r>
      <w:r w:rsidR="004B4058" w:rsidRPr="00801349">
        <w:rPr>
          <w:rStyle w:val="Enfasicorsivo"/>
          <w:rFonts w:ascii="Times New Roman" w:hAnsi="Times New Roman" w:cs="Times New Roman"/>
          <w:i w:val="0"/>
          <w:sz w:val="24"/>
          <w:szCs w:val="24"/>
        </w:rPr>
        <w:t>il numero de</w:t>
      </w:r>
      <w:r w:rsidR="00C41B9E" w:rsidRPr="00801349">
        <w:rPr>
          <w:rStyle w:val="Enfasicorsivo"/>
          <w:rFonts w:ascii="Times New Roman" w:hAnsi="Times New Roman" w:cs="Times New Roman"/>
          <w:i w:val="0"/>
          <w:sz w:val="24"/>
          <w:szCs w:val="24"/>
        </w:rPr>
        <w:t xml:space="preserve">gli </w:t>
      </w:r>
      <w:r w:rsidR="004B4058" w:rsidRPr="00801349">
        <w:rPr>
          <w:rStyle w:val="Enfasicorsivo"/>
          <w:rFonts w:ascii="Times New Roman" w:hAnsi="Times New Roman" w:cs="Times New Roman"/>
          <w:i w:val="0"/>
          <w:sz w:val="24"/>
          <w:szCs w:val="24"/>
        </w:rPr>
        <w:t xml:space="preserve">autori che in </w:t>
      </w:r>
      <w:r w:rsidR="00C41B9E" w:rsidRPr="00801349">
        <w:rPr>
          <w:rStyle w:val="Enfasicorsivo"/>
          <w:rFonts w:ascii="Times New Roman" w:hAnsi="Times New Roman" w:cs="Times New Roman"/>
          <w:i w:val="0"/>
          <w:sz w:val="24"/>
          <w:szCs w:val="24"/>
        </w:rPr>
        <w:t xml:space="preserve">epoca patristica </w:t>
      </w:r>
      <w:r w:rsidR="004B4058" w:rsidRPr="00801349">
        <w:rPr>
          <w:rStyle w:val="Enfasicorsivo"/>
          <w:rFonts w:ascii="Times New Roman" w:hAnsi="Times New Roman" w:cs="Times New Roman"/>
          <w:i w:val="0"/>
          <w:sz w:val="24"/>
          <w:szCs w:val="24"/>
        </w:rPr>
        <w:t>si sono dedicati all’interpretazione della Scrittura</w:t>
      </w:r>
      <w:r w:rsidR="00C41B9E" w:rsidRPr="00801349">
        <w:rPr>
          <w:rStyle w:val="Enfasicorsivo"/>
          <w:rFonts w:ascii="Times New Roman" w:hAnsi="Times New Roman" w:cs="Times New Roman"/>
          <w:i w:val="0"/>
          <w:sz w:val="24"/>
          <w:szCs w:val="24"/>
        </w:rPr>
        <w:t xml:space="preserve">. </w:t>
      </w:r>
      <w:r w:rsidR="00D05210" w:rsidRPr="00801349">
        <w:rPr>
          <w:rStyle w:val="Enfasicorsivo"/>
          <w:rFonts w:ascii="Times New Roman" w:hAnsi="Times New Roman" w:cs="Times New Roman"/>
          <w:i w:val="0"/>
          <w:sz w:val="24"/>
          <w:szCs w:val="24"/>
        </w:rPr>
        <w:t>La realtà è invece che tutti</w:t>
      </w:r>
      <w:r w:rsidR="00C41B9E" w:rsidRPr="00801349">
        <w:rPr>
          <w:rStyle w:val="Enfasicorsivo"/>
          <w:rFonts w:ascii="Times New Roman" w:hAnsi="Times New Roman" w:cs="Times New Roman"/>
          <w:i w:val="0"/>
          <w:sz w:val="24"/>
          <w:szCs w:val="24"/>
        </w:rPr>
        <w:t xml:space="preserve"> gli </w:t>
      </w:r>
      <w:r w:rsidR="00D05210" w:rsidRPr="00801349">
        <w:rPr>
          <w:rStyle w:val="Enfasicorsivo"/>
          <w:rFonts w:ascii="Times New Roman" w:hAnsi="Times New Roman" w:cs="Times New Roman"/>
          <w:i w:val="0"/>
          <w:sz w:val="24"/>
          <w:szCs w:val="24"/>
        </w:rPr>
        <w:t xml:space="preserve">antichi </w:t>
      </w:r>
      <w:r w:rsidR="00C41B9E" w:rsidRPr="00801349">
        <w:rPr>
          <w:rStyle w:val="Enfasicorsivo"/>
          <w:rFonts w:ascii="Times New Roman" w:hAnsi="Times New Roman" w:cs="Times New Roman"/>
          <w:i w:val="0"/>
          <w:sz w:val="24"/>
          <w:szCs w:val="24"/>
        </w:rPr>
        <w:t xml:space="preserve">autori cristiani </w:t>
      </w:r>
      <w:r w:rsidR="00D05210" w:rsidRPr="00801349">
        <w:rPr>
          <w:rStyle w:val="Enfasicorsivo"/>
          <w:rFonts w:ascii="Times New Roman" w:hAnsi="Times New Roman" w:cs="Times New Roman"/>
          <w:i w:val="0"/>
          <w:sz w:val="24"/>
          <w:szCs w:val="24"/>
        </w:rPr>
        <w:t>hanno</w:t>
      </w:r>
      <w:r w:rsidR="004B4058" w:rsidRPr="00801349">
        <w:rPr>
          <w:rStyle w:val="Enfasicorsivo"/>
          <w:rFonts w:ascii="Times New Roman" w:hAnsi="Times New Roman" w:cs="Times New Roman"/>
          <w:i w:val="0"/>
          <w:sz w:val="24"/>
          <w:szCs w:val="24"/>
        </w:rPr>
        <w:t>commentato il testo biblico</w:t>
      </w:r>
      <w:r w:rsidR="00373D3A" w:rsidRPr="00801349">
        <w:rPr>
          <w:rStyle w:val="Enfasicorsivo"/>
          <w:rFonts w:ascii="Times New Roman" w:hAnsi="Times New Roman" w:cs="Times New Roman"/>
          <w:i w:val="0"/>
          <w:sz w:val="24"/>
          <w:szCs w:val="24"/>
        </w:rPr>
        <w:t>,</w:t>
      </w:r>
      <w:r w:rsidR="00C41B9E" w:rsidRPr="00801349">
        <w:rPr>
          <w:rStyle w:val="Enfasicorsivo"/>
          <w:rFonts w:ascii="Times New Roman" w:hAnsi="Times New Roman" w:cs="Times New Roman"/>
          <w:i w:val="0"/>
          <w:sz w:val="24"/>
          <w:szCs w:val="24"/>
        </w:rPr>
        <w:t>a partire da alcune convinzioni condivise, che non c’era bis</w:t>
      </w:r>
      <w:r w:rsidR="00C41B9E" w:rsidRPr="00801349">
        <w:rPr>
          <w:rStyle w:val="Enfasicorsivo"/>
          <w:rFonts w:ascii="Times New Roman" w:hAnsi="Times New Roman" w:cs="Times New Roman"/>
          <w:i w:val="0"/>
          <w:sz w:val="24"/>
          <w:szCs w:val="24"/>
        </w:rPr>
        <w:t>o</w:t>
      </w:r>
      <w:r w:rsidR="00C41B9E" w:rsidRPr="00801349">
        <w:rPr>
          <w:rStyle w:val="Enfasicorsivo"/>
          <w:rFonts w:ascii="Times New Roman" w:hAnsi="Times New Roman" w:cs="Times New Roman"/>
          <w:i w:val="0"/>
          <w:sz w:val="24"/>
          <w:szCs w:val="24"/>
        </w:rPr>
        <w:t xml:space="preserve">gno </w:t>
      </w:r>
      <w:r w:rsidR="00D05210" w:rsidRPr="00801349">
        <w:rPr>
          <w:rStyle w:val="Enfasicorsivo"/>
          <w:rFonts w:ascii="Times New Roman" w:hAnsi="Times New Roman" w:cs="Times New Roman"/>
          <w:i w:val="0"/>
          <w:sz w:val="24"/>
          <w:szCs w:val="24"/>
        </w:rPr>
        <w:t xml:space="preserve">ogni volta </w:t>
      </w:r>
      <w:r w:rsidR="00C41B9E" w:rsidRPr="00801349">
        <w:rPr>
          <w:rStyle w:val="Enfasicorsivo"/>
          <w:rFonts w:ascii="Times New Roman" w:hAnsi="Times New Roman" w:cs="Times New Roman"/>
          <w:i w:val="0"/>
          <w:sz w:val="24"/>
          <w:szCs w:val="24"/>
        </w:rPr>
        <w:t xml:space="preserve">di </w:t>
      </w:r>
      <w:r w:rsidR="00D05210" w:rsidRPr="00801349">
        <w:rPr>
          <w:rStyle w:val="Enfasicorsivo"/>
          <w:rFonts w:ascii="Times New Roman" w:hAnsi="Times New Roman" w:cs="Times New Roman"/>
          <w:i w:val="0"/>
          <w:sz w:val="24"/>
          <w:szCs w:val="24"/>
        </w:rPr>
        <w:t>riformulare</w:t>
      </w:r>
      <w:r w:rsidR="00C41B9E" w:rsidRPr="00801349">
        <w:rPr>
          <w:rStyle w:val="Enfasicorsivo"/>
          <w:rFonts w:ascii="Times New Roman" w:hAnsi="Times New Roman" w:cs="Times New Roman"/>
          <w:i w:val="0"/>
          <w:sz w:val="24"/>
          <w:szCs w:val="24"/>
        </w:rPr>
        <w:t>.</w:t>
      </w:r>
      <w:r w:rsidR="00887DEB" w:rsidRPr="00801349">
        <w:rPr>
          <w:rStyle w:val="Enfasicorsivo"/>
          <w:rFonts w:ascii="Times New Roman" w:hAnsi="Times New Roman" w:cs="Times New Roman"/>
          <w:i w:val="0"/>
          <w:sz w:val="24"/>
          <w:szCs w:val="24"/>
        </w:rPr>
        <w:t>Analogamente, anche per qua</w:t>
      </w:r>
      <w:r w:rsidR="00887DEB" w:rsidRPr="00801349">
        <w:rPr>
          <w:rStyle w:val="Enfasicorsivo"/>
          <w:rFonts w:ascii="Times New Roman" w:hAnsi="Times New Roman" w:cs="Times New Roman"/>
          <w:i w:val="0"/>
          <w:sz w:val="24"/>
          <w:szCs w:val="24"/>
        </w:rPr>
        <w:t>n</w:t>
      </w:r>
      <w:r w:rsidR="00887DEB" w:rsidRPr="00801349">
        <w:rPr>
          <w:rStyle w:val="Enfasicorsivo"/>
          <w:rFonts w:ascii="Times New Roman" w:hAnsi="Times New Roman" w:cs="Times New Roman"/>
          <w:i w:val="0"/>
          <w:sz w:val="24"/>
          <w:szCs w:val="24"/>
        </w:rPr>
        <w:t>to riguarda</w:t>
      </w:r>
      <w:r w:rsidR="003C0155" w:rsidRPr="00801349">
        <w:rPr>
          <w:rStyle w:val="Enfasicorsivo"/>
          <w:rFonts w:ascii="Times New Roman" w:hAnsi="Times New Roman" w:cs="Times New Roman"/>
          <w:i w:val="0"/>
          <w:sz w:val="24"/>
          <w:szCs w:val="24"/>
        </w:rPr>
        <w:t xml:space="preserve"> i </w:t>
      </w:r>
      <w:r w:rsidR="007F5C96" w:rsidRPr="00801349">
        <w:rPr>
          <w:rStyle w:val="Enfasicorsivo"/>
          <w:rFonts w:ascii="Times New Roman" w:hAnsi="Times New Roman" w:cs="Times New Roman"/>
          <w:i w:val="0"/>
          <w:sz w:val="24"/>
          <w:szCs w:val="24"/>
        </w:rPr>
        <w:t>sensi spirituali</w:t>
      </w:r>
      <w:r w:rsidR="003C0155" w:rsidRPr="00801349">
        <w:rPr>
          <w:rStyle w:val="Enfasicorsivo"/>
          <w:rFonts w:ascii="Times New Roman" w:hAnsi="Times New Roman" w:cs="Times New Roman"/>
          <w:i w:val="0"/>
          <w:sz w:val="24"/>
          <w:szCs w:val="24"/>
        </w:rPr>
        <w:t xml:space="preserve"> occorre riconoscere che </w:t>
      </w:r>
      <w:r w:rsidR="0023062D" w:rsidRPr="00801349">
        <w:rPr>
          <w:rStyle w:val="Enfasicorsivo"/>
          <w:rFonts w:ascii="Times New Roman" w:hAnsi="Times New Roman" w:cs="Times New Roman"/>
          <w:i w:val="0"/>
          <w:sz w:val="24"/>
          <w:szCs w:val="24"/>
        </w:rPr>
        <w:t>negli scritti degli antichi autori cristiani</w:t>
      </w:r>
      <w:r w:rsidR="003C0155" w:rsidRPr="00801349">
        <w:rPr>
          <w:rStyle w:val="Enfasicorsivo"/>
          <w:rFonts w:ascii="Times New Roman" w:hAnsi="Times New Roman" w:cs="Times New Roman"/>
          <w:i w:val="0"/>
          <w:sz w:val="24"/>
          <w:szCs w:val="24"/>
        </w:rPr>
        <w:t>,</w:t>
      </w:r>
      <w:r w:rsidR="0023062D" w:rsidRPr="00801349">
        <w:rPr>
          <w:rStyle w:val="Enfasicorsivo"/>
          <w:rFonts w:ascii="Times New Roman" w:hAnsi="Times New Roman" w:cs="Times New Roman"/>
          <w:i w:val="0"/>
          <w:sz w:val="24"/>
          <w:szCs w:val="24"/>
        </w:rPr>
        <w:t xml:space="preserve"> spesso </w:t>
      </w:r>
      <w:r w:rsidR="003C0155" w:rsidRPr="00801349">
        <w:rPr>
          <w:rStyle w:val="Enfasicorsivo"/>
          <w:rFonts w:ascii="Times New Roman" w:hAnsi="Times New Roman" w:cs="Times New Roman"/>
          <w:i w:val="0"/>
          <w:sz w:val="24"/>
          <w:szCs w:val="24"/>
        </w:rPr>
        <w:t xml:space="preserve">una teoria </w:t>
      </w:r>
      <w:r w:rsidR="000D40F5" w:rsidRPr="00801349">
        <w:rPr>
          <w:rStyle w:val="Enfasicorsivo"/>
          <w:rFonts w:ascii="Times New Roman" w:hAnsi="Times New Roman" w:cs="Times New Roman"/>
          <w:i w:val="0"/>
          <w:sz w:val="24"/>
          <w:szCs w:val="24"/>
        </w:rPr>
        <w:t>v</w:t>
      </w:r>
      <w:r w:rsidR="0023062D" w:rsidRPr="00801349">
        <w:rPr>
          <w:rStyle w:val="Enfasicorsivo"/>
          <w:rFonts w:ascii="Times New Roman" w:hAnsi="Times New Roman" w:cs="Times New Roman"/>
          <w:i w:val="0"/>
          <w:sz w:val="24"/>
          <w:szCs w:val="24"/>
        </w:rPr>
        <w:t>en</w:t>
      </w:r>
      <w:r w:rsidR="000D40F5" w:rsidRPr="00801349">
        <w:rPr>
          <w:rStyle w:val="Enfasicorsivo"/>
          <w:rFonts w:ascii="Times New Roman" w:hAnsi="Times New Roman" w:cs="Times New Roman"/>
          <w:i w:val="0"/>
          <w:sz w:val="24"/>
          <w:szCs w:val="24"/>
        </w:rPr>
        <w:t>iva</w:t>
      </w:r>
      <w:r w:rsidR="0023062D" w:rsidRPr="00801349">
        <w:rPr>
          <w:rStyle w:val="Enfasicorsivo"/>
          <w:rFonts w:ascii="Times New Roman" w:hAnsi="Times New Roman" w:cs="Times New Roman"/>
          <w:i w:val="0"/>
          <w:sz w:val="24"/>
          <w:szCs w:val="24"/>
        </w:rPr>
        <w:t xml:space="preserve"> data per scontata, in quanto </w:t>
      </w:r>
      <w:r w:rsidR="003C0155" w:rsidRPr="00801349">
        <w:rPr>
          <w:rStyle w:val="Enfasicorsivo"/>
          <w:rFonts w:ascii="Times New Roman" w:hAnsi="Times New Roman" w:cs="Times New Roman"/>
          <w:i w:val="0"/>
          <w:sz w:val="24"/>
          <w:szCs w:val="24"/>
        </w:rPr>
        <w:t>semplicemente</w:t>
      </w:r>
      <w:r w:rsidR="0023062D" w:rsidRPr="00801349">
        <w:rPr>
          <w:rStyle w:val="Enfasicorsivo"/>
          <w:rFonts w:ascii="Times New Roman" w:hAnsi="Times New Roman" w:cs="Times New Roman"/>
          <w:i w:val="0"/>
          <w:sz w:val="24"/>
          <w:szCs w:val="24"/>
        </w:rPr>
        <w:t xml:space="preserve"> condivisa. </w:t>
      </w:r>
      <w:r w:rsidR="00410EFD" w:rsidRPr="00801349">
        <w:rPr>
          <w:rStyle w:val="Enfasicorsivo"/>
          <w:rFonts w:ascii="Times New Roman" w:hAnsi="Times New Roman" w:cs="Times New Roman"/>
          <w:i w:val="0"/>
          <w:sz w:val="24"/>
          <w:szCs w:val="24"/>
        </w:rPr>
        <w:t>Senza dimenticare che</w:t>
      </w:r>
      <w:r w:rsidR="00FB7EBE" w:rsidRPr="00801349">
        <w:rPr>
          <w:rStyle w:val="Enfasicorsivo"/>
          <w:rFonts w:ascii="Times New Roman" w:hAnsi="Times New Roman" w:cs="Times New Roman"/>
          <w:i w:val="0"/>
          <w:sz w:val="24"/>
          <w:szCs w:val="24"/>
        </w:rPr>
        <w:t xml:space="preserve"> anche</w:t>
      </w:r>
      <w:r w:rsidR="0023062D" w:rsidRPr="00801349">
        <w:rPr>
          <w:rStyle w:val="Enfasicorsivo"/>
          <w:rFonts w:ascii="Times New Roman" w:hAnsi="Times New Roman" w:cs="Times New Roman"/>
          <w:i w:val="0"/>
          <w:sz w:val="24"/>
          <w:szCs w:val="24"/>
        </w:rPr>
        <w:t xml:space="preserve"> quando </w:t>
      </w:r>
      <w:r w:rsidR="000C3605" w:rsidRPr="00801349">
        <w:rPr>
          <w:rStyle w:val="Enfasicorsivo"/>
          <w:rFonts w:ascii="Times New Roman" w:hAnsi="Times New Roman" w:cs="Times New Roman"/>
          <w:i w:val="0"/>
          <w:sz w:val="24"/>
          <w:szCs w:val="24"/>
        </w:rPr>
        <w:t>la</w:t>
      </w:r>
      <w:r w:rsidR="0023062D" w:rsidRPr="00801349">
        <w:rPr>
          <w:rStyle w:val="Enfasicorsivo"/>
          <w:rFonts w:ascii="Times New Roman" w:hAnsi="Times New Roman" w:cs="Times New Roman"/>
          <w:i w:val="0"/>
          <w:sz w:val="24"/>
          <w:szCs w:val="24"/>
        </w:rPr>
        <w:t xml:space="preserve"> espon</w:t>
      </w:r>
      <w:r w:rsidR="000D40F5" w:rsidRPr="00801349">
        <w:rPr>
          <w:rStyle w:val="Enfasicorsivo"/>
          <w:rFonts w:ascii="Times New Roman" w:hAnsi="Times New Roman" w:cs="Times New Roman"/>
          <w:i w:val="0"/>
          <w:sz w:val="24"/>
          <w:szCs w:val="24"/>
        </w:rPr>
        <w:t>eva</w:t>
      </w:r>
      <w:r w:rsidR="0023062D" w:rsidRPr="00801349">
        <w:rPr>
          <w:rStyle w:val="Enfasicorsivo"/>
          <w:rFonts w:ascii="Times New Roman" w:hAnsi="Times New Roman" w:cs="Times New Roman"/>
          <w:i w:val="0"/>
          <w:sz w:val="24"/>
          <w:szCs w:val="24"/>
        </w:rPr>
        <w:t xml:space="preserve">no </w:t>
      </w:r>
      <w:r w:rsidR="000C3605" w:rsidRPr="00801349">
        <w:rPr>
          <w:rStyle w:val="Enfasicorsivo"/>
          <w:rFonts w:ascii="Times New Roman" w:hAnsi="Times New Roman" w:cs="Times New Roman"/>
          <w:i w:val="0"/>
          <w:sz w:val="24"/>
          <w:szCs w:val="24"/>
        </w:rPr>
        <w:t>dettagliatame</w:t>
      </w:r>
      <w:r w:rsidR="000C3605" w:rsidRPr="00801349">
        <w:rPr>
          <w:rStyle w:val="Enfasicorsivo"/>
          <w:rFonts w:ascii="Times New Roman" w:hAnsi="Times New Roman" w:cs="Times New Roman"/>
          <w:i w:val="0"/>
          <w:sz w:val="24"/>
          <w:szCs w:val="24"/>
        </w:rPr>
        <w:t>n</w:t>
      </w:r>
      <w:r w:rsidR="000C3605" w:rsidRPr="00801349">
        <w:rPr>
          <w:rStyle w:val="Enfasicorsivo"/>
          <w:rFonts w:ascii="Times New Roman" w:hAnsi="Times New Roman" w:cs="Times New Roman"/>
          <w:i w:val="0"/>
          <w:sz w:val="24"/>
          <w:szCs w:val="24"/>
        </w:rPr>
        <w:t>te</w:t>
      </w:r>
      <w:r w:rsidR="0023062D" w:rsidRPr="00801349">
        <w:rPr>
          <w:rStyle w:val="Enfasicorsivo"/>
          <w:rFonts w:ascii="Times New Roman" w:hAnsi="Times New Roman" w:cs="Times New Roman"/>
          <w:i w:val="0"/>
          <w:sz w:val="24"/>
          <w:szCs w:val="24"/>
        </w:rPr>
        <w:t>, lo fa</w:t>
      </w:r>
      <w:r w:rsidR="000D40F5" w:rsidRPr="00801349">
        <w:rPr>
          <w:rStyle w:val="Enfasicorsivo"/>
          <w:rFonts w:ascii="Times New Roman" w:hAnsi="Times New Roman" w:cs="Times New Roman"/>
          <w:i w:val="0"/>
          <w:sz w:val="24"/>
          <w:szCs w:val="24"/>
        </w:rPr>
        <w:t>ceva</w:t>
      </w:r>
      <w:r w:rsidR="007E205D" w:rsidRPr="00801349">
        <w:rPr>
          <w:rStyle w:val="Enfasicorsivo"/>
          <w:rFonts w:ascii="Times New Roman" w:hAnsi="Times New Roman" w:cs="Times New Roman"/>
          <w:i w:val="0"/>
          <w:sz w:val="24"/>
          <w:szCs w:val="24"/>
        </w:rPr>
        <w:t>n</w:t>
      </w:r>
      <w:r w:rsidR="0023062D" w:rsidRPr="00801349">
        <w:rPr>
          <w:rStyle w:val="Enfasicorsivo"/>
          <w:rFonts w:ascii="Times New Roman" w:hAnsi="Times New Roman" w:cs="Times New Roman"/>
          <w:i w:val="0"/>
          <w:sz w:val="24"/>
          <w:szCs w:val="24"/>
        </w:rPr>
        <w:t xml:space="preserve">o in modo occasionale, e quasi mai in un testo </w:t>
      </w:r>
      <w:r w:rsidR="007F5C96" w:rsidRPr="00801349">
        <w:rPr>
          <w:rStyle w:val="Enfasicorsivo"/>
          <w:rFonts w:ascii="Times New Roman" w:hAnsi="Times New Roman" w:cs="Times New Roman"/>
          <w:i w:val="0"/>
          <w:sz w:val="24"/>
          <w:szCs w:val="24"/>
        </w:rPr>
        <w:t xml:space="preserve">esclusivamente </w:t>
      </w:r>
      <w:r w:rsidR="0023062D" w:rsidRPr="00801349">
        <w:rPr>
          <w:rStyle w:val="Enfasicorsivo"/>
          <w:rFonts w:ascii="Times New Roman" w:hAnsi="Times New Roman" w:cs="Times New Roman"/>
          <w:i w:val="0"/>
          <w:sz w:val="24"/>
          <w:szCs w:val="24"/>
        </w:rPr>
        <w:t xml:space="preserve">dedicato </w:t>
      </w:r>
      <w:r w:rsidR="00D05210" w:rsidRPr="00801349">
        <w:rPr>
          <w:rStyle w:val="Enfasicorsivo"/>
          <w:rFonts w:ascii="Times New Roman" w:hAnsi="Times New Roman" w:cs="Times New Roman"/>
          <w:i w:val="0"/>
          <w:sz w:val="24"/>
          <w:szCs w:val="24"/>
        </w:rPr>
        <w:t xml:space="preserve">a </w:t>
      </w:r>
      <w:r w:rsidR="00410EFD" w:rsidRPr="00801349">
        <w:rPr>
          <w:rStyle w:val="Enfasicorsivo"/>
          <w:rFonts w:ascii="Times New Roman" w:hAnsi="Times New Roman" w:cs="Times New Roman"/>
          <w:i w:val="0"/>
          <w:sz w:val="24"/>
          <w:szCs w:val="24"/>
        </w:rPr>
        <w:t>tale</w:t>
      </w:r>
      <w:r w:rsidR="0023062D" w:rsidRPr="00801349">
        <w:rPr>
          <w:rStyle w:val="Enfasicorsivo"/>
          <w:rFonts w:ascii="Times New Roman" w:hAnsi="Times New Roman" w:cs="Times New Roman"/>
          <w:i w:val="0"/>
          <w:sz w:val="24"/>
          <w:szCs w:val="24"/>
        </w:rPr>
        <w:t xml:space="preserve"> scopo.</w:t>
      </w:r>
    </w:p>
    <w:p w:rsidR="007E73F8" w:rsidRPr="00801349" w:rsidRDefault="007E73F8" w:rsidP="00D05210">
      <w:pPr>
        <w:spacing w:after="0" w:line="240" w:lineRule="auto"/>
        <w:jc w:val="both"/>
        <w:rPr>
          <w:rFonts w:ascii="Times New Roman" w:hAnsi="Times New Roman" w:cs="Times New Roman"/>
          <w:sz w:val="24"/>
          <w:szCs w:val="24"/>
        </w:rPr>
      </w:pPr>
    </w:p>
    <w:p w:rsidR="002D30EC" w:rsidRPr="00801349" w:rsidRDefault="002D30EC" w:rsidP="00E633BF">
      <w:pPr>
        <w:spacing w:after="0" w:line="240" w:lineRule="auto"/>
        <w:rPr>
          <w:rFonts w:ascii="Times New Roman" w:hAnsi="Times New Roman" w:cs="Times New Roman"/>
          <w:sz w:val="24"/>
          <w:szCs w:val="24"/>
        </w:rPr>
      </w:pPr>
    </w:p>
    <w:p w:rsidR="00177811" w:rsidRPr="00EB0D0F" w:rsidRDefault="00177811" w:rsidP="00E633BF">
      <w:pPr>
        <w:spacing w:after="0" w:line="240" w:lineRule="auto"/>
        <w:rPr>
          <w:rFonts w:ascii="Times New Roman" w:hAnsi="Times New Roman" w:cs="Times New Roman"/>
          <w:smallCaps/>
          <w:sz w:val="24"/>
          <w:szCs w:val="24"/>
        </w:rPr>
      </w:pPr>
      <w:r w:rsidRPr="00EB0D0F">
        <w:rPr>
          <w:rFonts w:ascii="Times New Roman" w:hAnsi="Times New Roman" w:cs="Times New Roman"/>
          <w:smallCaps/>
          <w:sz w:val="24"/>
          <w:szCs w:val="24"/>
        </w:rPr>
        <w:lastRenderedPageBreak/>
        <w:t xml:space="preserve">2. </w:t>
      </w:r>
      <w:r w:rsidR="00826417" w:rsidRPr="00EB0D0F">
        <w:rPr>
          <w:rFonts w:ascii="Times New Roman" w:hAnsi="Times New Roman" w:cs="Times New Roman"/>
          <w:smallCaps/>
          <w:sz w:val="24"/>
          <w:szCs w:val="24"/>
        </w:rPr>
        <w:t xml:space="preserve">Origene: </w:t>
      </w:r>
      <w:r w:rsidR="00CE7C65" w:rsidRPr="00EB0D0F">
        <w:rPr>
          <w:rFonts w:ascii="Times New Roman" w:hAnsi="Times New Roman" w:cs="Times New Roman"/>
          <w:smallCaps/>
          <w:sz w:val="24"/>
          <w:szCs w:val="24"/>
        </w:rPr>
        <w:t>«</w:t>
      </w:r>
      <w:r w:rsidR="00B2458C" w:rsidRPr="00EB0D0F">
        <w:rPr>
          <w:rFonts w:ascii="Times New Roman" w:hAnsi="Times New Roman" w:cs="Times New Roman"/>
          <w:smallCaps/>
          <w:sz w:val="24"/>
          <w:szCs w:val="24"/>
        </w:rPr>
        <w:t>In noi ci sono due specie di sensi</w:t>
      </w:r>
      <w:r w:rsidR="00CE7C65" w:rsidRPr="00EB0D0F">
        <w:rPr>
          <w:rFonts w:ascii="Times New Roman" w:hAnsi="Times New Roman" w:cs="Times New Roman"/>
          <w:smallCaps/>
          <w:sz w:val="24"/>
          <w:szCs w:val="24"/>
        </w:rPr>
        <w:t>»</w:t>
      </w:r>
    </w:p>
    <w:p w:rsidR="00B2458C" w:rsidRPr="00801349" w:rsidRDefault="00B2458C" w:rsidP="00E633BF">
      <w:pPr>
        <w:spacing w:after="0" w:line="240" w:lineRule="auto"/>
        <w:rPr>
          <w:rFonts w:ascii="Times New Roman" w:hAnsi="Times New Roman" w:cs="Times New Roman"/>
          <w:sz w:val="24"/>
          <w:szCs w:val="24"/>
        </w:rPr>
      </w:pPr>
    </w:p>
    <w:p w:rsidR="00542121" w:rsidRPr="00801349" w:rsidRDefault="00CF23D8" w:rsidP="00542121">
      <w:pPr>
        <w:spacing w:after="0" w:line="240" w:lineRule="auto"/>
        <w:ind w:right="-1"/>
        <w:jc w:val="both"/>
        <w:rPr>
          <w:rFonts w:ascii="Times New Roman" w:hAnsi="Times New Roman" w:cs="Times New Roman"/>
          <w:sz w:val="24"/>
          <w:szCs w:val="24"/>
        </w:rPr>
      </w:pPr>
      <w:r w:rsidRPr="00801349">
        <w:rPr>
          <w:rFonts w:ascii="Times New Roman" w:hAnsi="Times New Roman" w:cs="Times New Roman"/>
          <w:sz w:val="24"/>
          <w:szCs w:val="24"/>
        </w:rPr>
        <w:t>È acquisizione comune che il</w:t>
      </w:r>
      <w:r w:rsidR="00D969A2" w:rsidRPr="00801349">
        <w:rPr>
          <w:rFonts w:ascii="Times New Roman" w:hAnsi="Times New Roman" w:cs="Times New Roman"/>
          <w:sz w:val="24"/>
          <w:szCs w:val="24"/>
        </w:rPr>
        <w:t xml:space="preserve"> problema teologico</w:t>
      </w:r>
      <w:r w:rsidR="004576D3" w:rsidRPr="00801349">
        <w:rPr>
          <w:rFonts w:ascii="Times New Roman" w:hAnsi="Times New Roman" w:cs="Times New Roman"/>
          <w:sz w:val="24"/>
          <w:szCs w:val="24"/>
        </w:rPr>
        <w:t xml:space="preserve"> dei sensi spirituali</w:t>
      </w:r>
      <w:r w:rsidRPr="00801349">
        <w:rPr>
          <w:rFonts w:ascii="Times New Roman" w:hAnsi="Times New Roman" w:cs="Times New Roman"/>
          <w:sz w:val="24"/>
          <w:szCs w:val="24"/>
        </w:rPr>
        <w:t xml:space="preserve"> sia</w:t>
      </w:r>
      <w:r w:rsidR="004E1C26" w:rsidRPr="00801349">
        <w:rPr>
          <w:rFonts w:ascii="Times New Roman" w:hAnsi="Times New Roman" w:cs="Times New Roman"/>
          <w:sz w:val="24"/>
          <w:szCs w:val="24"/>
        </w:rPr>
        <w:t xml:space="preserve"> stato aff</w:t>
      </w:r>
      <w:r w:rsidR="00D969A2" w:rsidRPr="00801349">
        <w:rPr>
          <w:rFonts w:ascii="Times New Roman" w:hAnsi="Times New Roman" w:cs="Times New Roman"/>
          <w:sz w:val="24"/>
          <w:szCs w:val="24"/>
        </w:rPr>
        <w:t>rontato</w:t>
      </w:r>
      <w:r w:rsidR="004576D3" w:rsidRPr="00801349">
        <w:rPr>
          <w:rFonts w:ascii="Times New Roman" w:hAnsi="Times New Roman" w:cs="Times New Roman"/>
          <w:sz w:val="24"/>
          <w:szCs w:val="24"/>
        </w:rPr>
        <w:t xml:space="preserve"> nella riflessione cristiana a part</w:t>
      </w:r>
      <w:r w:rsidR="004576D3" w:rsidRPr="00801349">
        <w:rPr>
          <w:rFonts w:ascii="Times New Roman" w:hAnsi="Times New Roman" w:cs="Times New Roman"/>
          <w:sz w:val="24"/>
          <w:szCs w:val="24"/>
        </w:rPr>
        <w:t>i</w:t>
      </w:r>
      <w:r w:rsidR="004576D3" w:rsidRPr="00801349">
        <w:rPr>
          <w:rFonts w:ascii="Times New Roman" w:hAnsi="Times New Roman" w:cs="Times New Roman"/>
          <w:sz w:val="24"/>
          <w:szCs w:val="24"/>
        </w:rPr>
        <w:t>re da Origene</w:t>
      </w:r>
      <w:r w:rsidR="00493FC1" w:rsidRPr="00801349">
        <w:rPr>
          <w:rFonts w:ascii="Times New Roman" w:hAnsi="Times New Roman" w:cs="Times New Roman"/>
          <w:sz w:val="24"/>
          <w:szCs w:val="24"/>
        </w:rPr>
        <w:t xml:space="preserve">, il quale viene </w:t>
      </w:r>
      <w:r w:rsidR="002D4967" w:rsidRPr="00801349">
        <w:rPr>
          <w:rFonts w:ascii="Times New Roman" w:hAnsi="Times New Roman" w:cs="Times New Roman"/>
          <w:sz w:val="24"/>
          <w:szCs w:val="24"/>
        </w:rPr>
        <w:t>unanime</w:t>
      </w:r>
      <w:r w:rsidR="00493FC1" w:rsidRPr="00801349">
        <w:rPr>
          <w:rFonts w:ascii="Times New Roman" w:hAnsi="Times New Roman" w:cs="Times New Roman"/>
          <w:sz w:val="24"/>
          <w:szCs w:val="24"/>
        </w:rPr>
        <w:t>mente riconosciuto c</w:t>
      </w:r>
      <w:r w:rsidR="00493FC1" w:rsidRPr="00801349">
        <w:rPr>
          <w:rFonts w:ascii="Times New Roman" w:hAnsi="Times New Roman" w:cs="Times New Roman"/>
          <w:sz w:val="24"/>
          <w:szCs w:val="24"/>
        </w:rPr>
        <w:t>o</w:t>
      </w:r>
      <w:r w:rsidR="00493FC1" w:rsidRPr="00801349">
        <w:rPr>
          <w:rFonts w:ascii="Times New Roman" w:hAnsi="Times New Roman" w:cs="Times New Roman"/>
          <w:sz w:val="24"/>
          <w:szCs w:val="24"/>
        </w:rPr>
        <w:t>me il</w:t>
      </w:r>
      <w:r w:rsidR="004576D3" w:rsidRPr="00801349">
        <w:rPr>
          <w:rFonts w:ascii="Times New Roman" w:hAnsi="Times New Roman" w:cs="Times New Roman"/>
          <w:sz w:val="24"/>
          <w:szCs w:val="24"/>
        </w:rPr>
        <w:t xml:space="preserve"> primo </w:t>
      </w:r>
      <w:r w:rsidR="00493FC1" w:rsidRPr="00801349">
        <w:rPr>
          <w:rFonts w:ascii="Times New Roman" w:hAnsi="Times New Roman" w:cs="Times New Roman"/>
          <w:sz w:val="24"/>
          <w:szCs w:val="24"/>
        </w:rPr>
        <w:t xml:space="preserve">autore </w:t>
      </w:r>
      <w:r w:rsidR="0068329C" w:rsidRPr="00801349">
        <w:rPr>
          <w:rFonts w:ascii="Times New Roman" w:hAnsi="Times New Roman" w:cs="Times New Roman"/>
          <w:sz w:val="24"/>
          <w:szCs w:val="24"/>
        </w:rPr>
        <w:t>che ne ha</w:t>
      </w:r>
      <w:r w:rsidR="004576D3" w:rsidRPr="00801349">
        <w:rPr>
          <w:rFonts w:ascii="Times New Roman" w:hAnsi="Times New Roman" w:cs="Times New Roman"/>
          <w:sz w:val="24"/>
          <w:szCs w:val="24"/>
        </w:rPr>
        <w:t xml:space="preserve"> elaborato una dottrina</w:t>
      </w:r>
      <w:r w:rsidR="0099231B" w:rsidRPr="00801349">
        <w:rPr>
          <w:rStyle w:val="Rimandonotaapidipagina"/>
          <w:rFonts w:ascii="Times New Roman" w:hAnsi="Times New Roman" w:cs="Times New Roman"/>
          <w:sz w:val="24"/>
          <w:szCs w:val="24"/>
        </w:rPr>
        <w:footnoteReference w:id="19"/>
      </w:r>
      <w:r w:rsidR="004576D3" w:rsidRPr="00801349">
        <w:rPr>
          <w:rFonts w:ascii="Times New Roman" w:hAnsi="Times New Roman" w:cs="Times New Roman"/>
          <w:sz w:val="24"/>
          <w:szCs w:val="24"/>
        </w:rPr>
        <w:t xml:space="preserve">. </w:t>
      </w:r>
      <w:r w:rsidR="00542121" w:rsidRPr="00801349">
        <w:rPr>
          <w:rFonts w:ascii="Times New Roman" w:hAnsi="Times New Roman" w:cs="Times New Roman"/>
          <w:sz w:val="24"/>
          <w:szCs w:val="24"/>
        </w:rPr>
        <w:t>Acc</w:t>
      </w:r>
      <w:r w:rsidR="00542121" w:rsidRPr="00801349">
        <w:rPr>
          <w:rFonts w:ascii="Times New Roman" w:hAnsi="Times New Roman" w:cs="Times New Roman"/>
          <w:sz w:val="24"/>
          <w:szCs w:val="24"/>
        </w:rPr>
        <w:t>o</w:t>
      </w:r>
      <w:r w:rsidR="00542121" w:rsidRPr="00801349">
        <w:rPr>
          <w:rFonts w:ascii="Times New Roman" w:hAnsi="Times New Roman" w:cs="Times New Roman"/>
          <w:sz w:val="24"/>
          <w:szCs w:val="24"/>
        </w:rPr>
        <w:lastRenderedPageBreak/>
        <w:t>standoci ora a</w:t>
      </w:r>
      <w:r w:rsidR="00B63C21" w:rsidRPr="00801349">
        <w:rPr>
          <w:rFonts w:ascii="Times New Roman" w:hAnsi="Times New Roman" w:cs="Times New Roman"/>
          <w:sz w:val="24"/>
          <w:szCs w:val="24"/>
        </w:rPr>
        <w:t>d alcun</w:t>
      </w:r>
      <w:r w:rsidR="00542121" w:rsidRPr="00801349">
        <w:rPr>
          <w:rFonts w:ascii="Times New Roman" w:hAnsi="Times New Roman" w:cs="Times New Roman"/>
          <w:sz w:val="24"/>
          <w:szCs w:val="24"/>
        </w:rPr>
        <w:t>i</w:t>
      </w:r>
      <w:r w:rsidR="000A06D0" w:rsidRPr="00801349">
        <w:rPr>
          <w:rFonts w:ascii="Times New Roman" w:hAnsi="Times New Roman" w:cs="Times New Roman"/>
          <w:sz w:val="24"/>
          <w:szCs w:val="24"/>
        </w:rPr>
        <w:t xml:space="preserve"> suoi</w:t>
      </w:r>
      <w:r w:rsidR="00B233CB" w:rsidRPr="00801349">
        <w:rPr>
          <w:rFonts w:ascii="Times New Roman" w:hAnsi="Times New Roman" w:cs="Times New Roman"/>
          <w:sz w:val="24"/>
          <w:szCs w:val="24"/>
        </w:rPr>
        <w:t>scrit</w:t>
      </w:r>
      <w:r w:rsidR="00542121" w:rsidRPr="00801349">
        <w:rPr>
          <w:rFonts w:ascii="Times New Roman" w:hAnsi="Times New Roman" w:cs="Times New Roman"/>
          <w:sz w:val="24"/>
          <w:szCs w:val="24"/>
        </w:rPr>
        <w:t xml:space="preserve">ti, mi sembra utile ravvivare la consapevolezza della distinzione, evocata in apertura, </w:t>
      </w:r>
      <w:r w:rsidR="00542121" w:rsidRPr="00801349">
        <w:rPr>
          <w:rStyle w:val="testofaq"/>
          <w:rFonts w:ascii="Times New Roman" w:hAnsi="Times New Roman" w:cs="Times New Roman"/>
          <w:sz w:val="24"/>
          <w:szCs w:val="24"/>
        </w:rPr>
        <w:t>tra fu</w:t>
      </w:r>
      <w:r w:rsidR="00542121" w:rsidRPr="00801349">
        <w:rPr>
          <w:rStyle w:val="testofaq"/>
          <w:rFonts w:ascii="Times New Roman" w:hAnsi="Times New Roman" w:cs="Times New Roman"/>
          <w:sz w:val="24"/>
          <w:szCs w:val="24"/>
        </w:rPr>
        <w:t>n</w:t>
      </w:r>
      <w:r w:rsidR="00542121" w:rsidRPr="00801349">
        <w:rPr>
          <w:rStyle w:val="testofaq"/>
          <w:rFonts w:ascii="Times New Roman" w:hAnsi="Times New Roman" w:cs="Times New Roman"/>
          <w:sz w:val="24"/>
          <w:szCs w:val="24"/>
        </w:rPr>
        <w:t>zione analogica e funzione metaforica del linguaggio della percezione spirituale</w:t>
      </w:r>
      <w:r w:rsidR="008177A6" w:rsidRPr="00801349">
        <w:rPr>
          <w:rStyle w:val="testofaq"/>
          <w:rFonts w:ascii="Times New Roman" w:hAnsi="Times New Roman" w:cs="Times New Roman"/>
          <w:sz w:val="24"/>
          <w:szCs w:val="24"/>
        </w:rPr>
        <w:t>, perché</w:t>
      </w:r>
      <w:r w:rsidR="00003CA9" w:rsidRPr="00801349">
        <w:rPr>
          <w:rStyle w:val="testofaq"/>
          <w:rFonts w:ascii="Times New Roman" w:hAnsi="Times New Roman" w:cs="Times New Roman"/>
          <w:sz w:val="24"/>
          <w:szCs w:val="24"/>
        </w:rPr>
        <w:t xml:space="preserve">effettivamente </w:t>
      </w:r>
      <w:r w:rsidR="008177A6" w:rsidRPr="00801349">
        <w:rPr>
          <w:rStyle w:val="testofaq"/>
          <w:rFonts w:ascii="Times New Roman" w:hAnsi="Times New Roman" w:cs="Times New Roman"/>
          <w:sz w:val="24"/>
          <w:szCs w:val="24"/>
        </w:rPr>
        <w:t>nei suoi testi</w:t>
      </w:r>
      <w:r w:rsidR="00542121" w:rsidRPr="00801349">
        <w:rPr>
          <w:rFonts w:ascii="Times New Roman" w:hAnsi="Times New Roman" w:cs="Times New Roman"/>
          <w:sz w:val="24"/>
          <w:szCs w:val="24"/>
        </w:rPr>
        <w:t xml:space="preserve">il linguaggio dei sensi </w:t>
      </w:r>
      <w:r w:rsidR="008177A6" w:rsidRPr="00801349">
        <w:rPr>
          <w:rFonts w:ascii="Times New Roman" w:hAnsi="Times New Roman" w:cs="Times New Roman"/>
          <w:sz w:val="24"/>
          <w:szCs w:val="24"/>
        </w:rPr>
        <w:t>viene</w:t>
      </w:r>
      <w:r w:rsidR="008177A6" w:rsidRPr="00801349">
        <w:rPr>
          <w:rStyle w:val="testofaq"/>
          <w:rFonts w:ascii="Times New Roman" w:hAnsi="Times New Roman" w:cs="Times New Roman"/>
          <w:sz w:val="24"/>
          <w:szCs w:val="24"/>
        </w:rPr>
        <w:t>impiega</w:t>
      </w:r>
      <w:r w:rsidR="006B280B" w:rsidRPr="00801349">
        <w:rPr>
          <w:rStyle w:val="testofaq"/>
          <w:rFonts w:ascii="Times New Roman" w:hAnsi="Times New Roman" w:cs="Times New Roman"/>
          <w:sz w:val="24"/>
          <w:szCs w:val="24"/>
        </w:rPr>
        <w:t>to</w:t>
      </w:r>
      <w:r w:rsidR="008177A6" w:rsidRPr="00801349">
        <w:rPr>
          <w:rStyle w:val="testofaq"/>
          <w:rFonts w:ascii="Times New Roman" w:hAnsi="Times New Roman" w:cs="Times New Roman"/>
          <w:sz w:val="24"/>
          <w:szCs w:val="24"/>
        </w:rPr>
        <w:t xml:space="preserve"> talvolta </w:t>
      </w:r>
      <w:r w:rsidR="00542121" w:rsidRPr="00801349">
        <w:rPr>
          <w:rFonts w:ascii="Times New Roman" w:hAnsi="Times New Roman" w:cs="Times New Roman"/>
          <w:sz w:val="24"/>
          <w:szCs w:val="24"/>
        </w:rPr>
        <w:t>in modo anal</w:t>
      </w:r>
      <w:r w:rsidR="00542121" w:rsidRPr="00801349">
        <w:rPr>
          <w:rFonts w:ascii="Times New Roman" w:hAnsi="Times New Roman" w:cs="Times New Roman"/>
          <w:sz w:val="24"/>
          <w:szCs w:val="24"/>
        </w:rPr>
        <w:t>o</w:t>
      </w:r>
      <w:r w:rsidR="00542121" w:rsidRPr="00801349">
        <w:rPr>
          <w:rFonts w:ascii="Times New Roman" w:hAnsi="Times New Roman" w:cs="Times New Roman"/>
          <w:sz w:val="24"/>
          <w:szCs w:val="24"/>
        </w:rPr>
        <w:t xml:space="preserve">gico, mentre altre volte il suo uso è chiaramente metaforico. </w:t>
      </w:r>
      <w:r w:rsidR="009C1372" w:rsidRPr="00801349">
        <w:rPr>
          <w:rFonts w:ascii="Times New Roman" w:hAnsi="Times New Roman" w:cs="Times New Roman"/>
          <w:sz w:val="24"/>
          <w:szCs w:val="24"/>
        </w:rPr>
        <w:t>Anche in questo o</w:t>
      </w:r>
      <w:r w:rsidR="00542121" w:rsidRPr="00801349">
        <w:rPr>
          <w:rFonts w:ascii="Times New Roman" w:hAnsi="Times New Roman" w:cs="Times New Roman"/>
          <w:sz w:val="24"/>
          <w:szCs w:val="24"/>
        </w:rPr>
        <w:t>ccorre vigilare</w:t>
      </w:r>
      <w:r w:rsidR="009C1372" w:rsidRPr="00801349">
        <w:rPr>
          <w:rFonts w:ascii="Times New Roman" w:hAnsi="Times New Roman" w:cs="Times New Roman"/>
          <w:sz w:val="24"/>
          <w:szCs w:val="24"/>
        </w:rPr>
        <w:t>,</w:t>
      </w:r>
      <w:r w:rsidR="00542121" w:rsidRPr="00801349">
        <w:rPr>
          <w:rFonts w:ascii="Times New Roman" w:hAnsi="Times New Roman" w:cs="Times New Roman"/>
          <w:sz w:val="24"/>
          <w:szCs w:val="24"/>
        </w:rPr>
        <w:t xml:space="preserve"> per non c</w:t>
      </w:r>
      <w:r w:rsidR="00AC1CAE" w:rsidRPr="00801349">
        <w:rPr>
          <w:rFonts w:ascii="Times New Roman" w:hAnsi="Times New Roman" w:cs="Times New Roman"/>
          <w:sz w:val="24"/>
          <w:szCs w:val="24"/>
        </w:rPr>
        <w:t>a</w:t>
      </w:r>
      <w:r w:rsidR="00542121" w:rsidRPr="00801349">
        <w:rPr>
          <w:rFonts w:ascii="Times New Roman" w:hAnsi="Times New Roman" w:cs="Times New Roman"/>
          <w:sz w:val="24"/>
          <w:szCs w:val="24"/>
        </w:rPr>
        <w:t xml:space="preserve">dere </w:t>
      </w:r>
      <w:r w:rsidR="00AC1CAE" w:rsidRPr="00801349">
        <w:rPr>
          <w:rFonts w:ascii="Times New Roman" w:hAnsi="Times New Roman" w:cs="Times New Roman"/>
          <w:sz w:val="24"/>
          <w:szCs w:val="24"/>
        </w:rPr>
        <w:t>ne</w:t>
      </w:r>
      <w:r w:rsidR="00542121" w:rsidRPr="00801349">
        <w:rPr>
          <w:rFonts w:ascii="Times New Roman" w:hAnsi="Times New Roman" w:cs="Times New Roman"/>
          <w:sz w:val="24"/>
          <w:szCs w:val="24"/>
        </w:rPr>
        <w:t>lla tent</w:t>
      </w:r>
      <w:r w:rsidR="00542121" w:rsidRPr="00801349">
        <w:rPr>
          <w:rFonts w:ascii="Times New Roman" w:hAnsi="Times New Roman" w:cs="Times New Roman"/>
          <w:sz w:val="24"/>
          <w:szCs w:val="24"/>
        </w:rPr>
        <w:t>a</w:t>
      </w:r>
      <w:r w:rsidR="00542121" w:rsidRPr="00801349">
        <w:rPr>
          <w:rFonts w:ascii="Times New Roman" w:hAnsi="Times New Roman" w:cs="Times New Roman"/>
          <w:sz w:val="24"/>
          <w:szCs w:val="24"/>
        </w:rPr>
        <w:t xml:space="preserve">zione </w:t>
      </w:r>
      <w:r w:rsidR="00AC1CAE" w:rsidRPr="00801349">
        <w:rPr>
          <w:rFonts w:ascii="Times New Roman" w:hAnsi="Times New Roman" w:cs="Times New Roman"/>
          <w:sz w:val="24"/>
          <w:szCs w:val="24"/>
        </w:rPr>
        <w:t xml:space="preserve">opposta a quella di Rahner, </w:t>
      </w:r>
      <w:r w:rsidR="00003CA9" w:rsidRPr="00801349">
        <w:rPr>
          <w:rFonts w:ascii="Times New Roman" w:hAnsi="Times New Roman" w:cs="Times New Roman"/>
          <w:sz w:val="24"/>
          <w:szCs w:val="24"/>
        </w:rPr>
        <w:t xml:space="preserve">di voler </w:t>
      </w:r>
      <w:r w:rsidR="006B280B" w:rsidRPr="00801349">
        <w:rPr>
          <w:rFonts w:ascii="Times New Roman" w:hAnsi="Times New Roman" w:cs="Times New Roman"/>
          <w:sz w:val="24"/>
          <w:szCs w:val="24"/>
        </w:rPr>
        <w:t xml:space="preserve">cioè </w:t>
      </w:r>
      <w:r w:rsidR="00542121" w:rsidRPr="00801349">
        <w:rPr>
          <w:rFonts w:ascii="Times New Roman" w:hAnsi="Times New Roman" w:cs="Times New Roman"/>
          <w:sz w:val="24"/>
          <w:szCs w:val="24"/>
        </w:rPr>
        <w:t>codifica</w:t>
      </w:r>
      <w:r w:rsidR="00AC1CAE" w:rsidRPr="00801349">
        <w:rPr>
          <w:rFonts w:ascii="Times New Roman" w:hAnsi="Times New Roman" w:cs="Times New Roman"/>
          <w:sz w:val="24"/>
          <w:szCs w:val="24"/>
        </w:rPr>
        <w:t xml:space="preserve">re </w:t>
      </w:r>
      <w:r w:rsidR="00542121" w:rsidRPr="00801349">
        <w:rPr>
          <w:rFonts w:ascii="Times New Roman" w:hAnsi="Times New Roman" w:cs="Times New Roman"/>
          <w:sz w:val="24"/>
          <w:szCs w:val="24"/>
        </w:rPr>
        <w:t>immediatamente l’uso del linguaggio sensoriale come dottr</w:t>
      </w:r>
      <w:r w:rsidR="00542121" w:rsidRPr="00801349">
        <w:rPr>
          <w:rFonts w:ascii="Times New Roman" w:hAnsi="Times New Roman" w:cs="Times New Roman"/>
          <w:sz w:val="24"/>
          <w:szCs w:val="24"/>
        </w:rPr>
        <w:t>i</w:t>
      </w:r>
      <w:r w:rsidR="00434CE7">
        <w:rPr>
          <w:rFonts w:ascii="Times New Roman" w:hAnsi="Times New Roman" w:cs="Times New Roman"/>
          <w:sz w:val="24"/>
          <w:szCs w:val="24"/>
        </w:rPr>
        <w:t>na dei sensi spirituali.</w:t>
      </w:r>
    </w:p>
    <w:p w:rsidR="00746498" w:rsidRPr="00801349" w:rsidRDefault="00746498" w:rsidP="00542121">
      <w:pPr>
        <w:spacing w:after="0" w:line="240" w:lineRule="auto"/>
        <w:ind w:right="-1"/>
        <w:jc w:val="both"/>
        <w:rPr>
          <w:rFonts w:ascii="Times New Roman" w:hAnsi="Times New Roman" w:cs="Times New Roman"/>
          <w:sz w:val="24"/>
          <w:szCs w:val="24"/>
        </w:rPr>
      </w:pPr>
    </w:p>
    <w:p w:rsidR="00746498" w:rsidRPr="00801349" w:rsidRDefault="00746498" w:rsidP="00542121">
      <w:pPr>
        <w:spacing w:after="0" w:line="240" w:lineRule="auto"/>
        <w:ind w:right="-1"/>
        <w:jc w:val="both"/>
        <w:rPr>
          <w:rFonts w:ascii="Times New Roman" w:hAnsi="Times New Roman" w:cs="Times New Roman"/>
          <w:i/>
          <w:sz w:val="24"/>
          <w:szCs w:val="24"/>
        </w:rPr>
      </w:pPr>
      <w:r w:rsidRPr="00EB0D0F">
        <w:rPr>
          <w:rFonts w:ascii="Times New Roman" w:hAnsi="Times New Roman" w:cs="Times New Roman"/>
          <w:sz w:val="24"/>
          <w:szCs w:val="24"/>
        </w:rPr>
        <w:t>2.1.</w:t>
      </w:r>
      <w:r w:rsidRPr="00801349">
        <w:rPr>
          <w:rFonts w:ascii="Times New Roman" w:hAnsi="Times New Roman" w:cs="Times New Roman"/>
          <w:i/>
          <w:sz w:val="24"/>
          <w:szCs w:val="24"/>
        </w:rPr>
        <w:t xml:space="preserve"> I nomi delle membra sensibili sono riferiti all’anima</w:t>
      </w:r>
    </w:p>
    <w:p w:rsidR="00746498" w:rsidRPr="00801349" w:rsidRDefault="00746498" w:rsidP="00542121">
      <w:pPr>
        <w:spacing w:after="0" w:line="240" w:lineRule="auto"/>
        <w:ind w:right="-1"/>
        <w:jc w:val="both"/>
        <w:rPr>
          <w:rFonts w:ascii="Times New Roman" w:hAnsi="Times New Roman" w:cs="Times New Roman"/>
          <w:i/>
          <w:sz w:val="24"/>
          <w:szCs w:val="24"/>
        </w:rPr>
      </w:pPr>
    </w:p>
    <w:p w:rsidR="006344FD" w:rsidRPr="00801349" w:rsidRDefault="00E62DE0" w:rsidP="006344FD">
      <w:pPr>
        <w:spacing w:after="0" w:line="240" w:lineRule="auto"/>
        <w:ind w:right="-1"/>
        <w:jc w:val="both"/>
        <w:rPr>
          <w:rFonts w:ascii="Times New Roman" w:hAnsi="Times New Roman" w:cs="Times New Roman"/>
          <w:sz w:val="24"/>
          <w:szCs w:val="24"/>
        </w:rPr>
      </w:pPr>
      <w:r w:rsidRPr="00801349">
        <w:rPr>
          <w:rFonts w:ascii="Times New Roman" w:hAnsi="Times New Roman" w:cs="Times New Roman"/>
          <w:sz w:val="24"/>
          <w:szCs w:val="24"/>
        </w:rPr>
        <w:t>Il primo testo sul quale ci soffermiamo</w:t>
      </w:r>
      <w:r w:rsidR="00AA6D1F" w:rsidRPr="00801349">
        <w:rPr>
          <w:rFonts w:ascii="Times New Roman" w:hAnsi="Times New Roman" w:cs="Times New Roman"/>
          <w:sz w:val="24"/>
          <w:szCs w:val="24"/>
        </w:rPr>
        <w:t xml:space="preserve"> è</w:t>
      </w:r>
      <w:r w:rsidRPr="00801349">
        <w:rPr>
          <w:rFonts w:ascii="Times New Roman" w:hAnsi="Times New Roman" w:cs="Times New Roman"/>
          <w:sz w:val="24"/>
          <w:szCs w:val="24"/>
        </w:rPr>
        <w:t xml:space="preserve"> tratto d</w:t>
      </w:r>
      <w:r w:rsidR="009D4E5A" w:rsidRPr="00801349">
        <w:rPr>
          <w:rFonts w:ascii="Times New Roman" w:hAnsi="Times New Roman" w:cs="Times New Roman"/>
          <w:sz w:val="24"/>
          <w:szCs w:val="24"/>
        </w:rPr>
        <w:t>a</w:t>
      </w:r>
      <w:r w:rsidRPr="00801349">
        <w:rPr>
          <w:rFonts w:ascii="Times New Roman" w:hAnsi="Times New Roman" w:cs="Times New Roman"/>
          <w:sz w:val="24"/>
          <w:szCs w:val="24"/>
        </w:rPr>
        <w:t xml:space="preserve">l </w:t>
      </w:r>
      <w:r w:rsidRPr="00801349">
        <w:rPr>
          <w:rFonts w:ascii="Times New Roman" w:hAnsi="Times New Roman" w:cs="Times New Roman"/>
          <w:i/>
          <w:sz w:val="24"/>
          <w:szCs w:val="24"/>
        </w:rPr>
        <w:t>De Princ</w:t>
      </w:r>
      <w:r w:rsidRPr="00801349">
        <w:rPr>
          <w:rFonts w:ascii="Times New Roman" w:hAnsi="Times New Roman" w:cs="Times New Roman"/>
          <w:i/>
          <w:sz w:val="24"/>
          <w:szCs w:val="24"/>
        </w:rPr>
        <w:t>i</w:t>
      </w:r>
      <w:r w:rsidRPr="00801349">
        <w:rPr>
          <w:rFonts w:ascii="Times New Roman" w:hAnsi="Times New Roman" w:cs="Times New Roman"/>
          <w:i/>
          <w:sz w:val="24"/>
          <w:szCs w:val="24"/>
        </w:rPr>
        <w:t>piis</w:t>
      </w:r>
      <w:r w:rsidR="00AA6D1F" w:rsidRPr="00801349">
        <w:rPr>
          <w:rFonts w:ascii="Times New Roman" w:hAnsi="Times New Roman" w:cs="Times New Roman"/>
          <w:sz w:val="24"/>
          <w:szCs w:val="24"/>
        </w:rPr>
        <w:t xml:space="preserve">e </w:t>
      </w:r>
      <w:r w:rsidR="0004348C" w:rsidRPr="00801349">
        <w:rPr>
          <w:rFonts w:ascii="Times New Roman" w:hAnsi="Times New Roman" w:cs="Times New Roman"/>
          <w:sz w:val="24"/>
          <w:szCs w:val="24"/>
        </w:rPr>
        <w:t>si colloca</w:t>
      </w:r>
      <w:r w:rsidRPr="00801349">
        <w:rPr>
          <w:rFonts w:ascii="Times New Roman" w:hAnsi="Times New Roman" w:cs="Times New Roman"/>
          <w:sz w:val="24"/>
          <w:szCs w:val="24"/>
        </w:rPr>
        <w:t xml:space="preserve">alla fine del trattato su Dio Padre. </w:t>
      </w:r>
      <w:r w:rsidR="002650D0" w:rsidRPr="00801349">
        <w:rPr>
          <w:rFonts w:ascii="Times New Roman" w:hAnsi="Times New Roman" w:cs="Times New Roman"/>
          <w:sz w:val="24"/>
          <w:szCs w:val="24"/>
        </w:rPr>
        <w:t>Si tratta di</w:t>
      </w:r>
      <w:r w:rsidR="00B255A6" w:rsidRPr="00801349">
        <w:rPr>
          <w:rFonts w:ascii="Times New Roman" w:hAnsi="Times New Roman" w:cs="Times New Roman"/>
          <w:sz w:val="24"/>
          <w:szCs w:val="24"/>
        </w:rPr>
        <w:t xml:space="preserve"> una pagina di </w:t>
      </w:r>
      <w:r w:rsidRPr="00801349">
        <w:rPr>
          <w:rFonts w:ascii="Times New Roman" w:hAnsi="Times New Roman" w:cs="Times New Roman"/>
          <w:sz w:val="24"/>
          <w:szCs w:val="24"/>
        </w:rPr>
        <w:t xml:space="preserve">notevole interesse, </w:t>
      </w:r>
      <w:r w:rsidR="00B255A6" w:rsidRPr="00801349">
        <w:rPr>
          <w:rFonts w:ascii="Times New Roman" w:hAnsi="Times New Roman" w:cs="Times New Roman"/>
          <w:sz w:val="24"/>
          <w:szCs w:val="24"/>
        </w:rPr>
        <w:t>nella quale</w:t>
      </w:r>
      <w:r w:rsidRPr="00801349">
        <w:rPr>
          <w:rFonts w:ascii="Times New Roman" w:hAnsi="Times New Roman" w:cs="Times New Roman"/>
          <w:sz w:val="24"/>
          <w:szCs w:val="24"/>
        </w:rPr>
        <w:t xml:space="preserve"> Origene accorda </w:t>
      </w:r>
      <w:r w:rsidR="00B255A6" w:rsidRPr="00801349">
        <w:rPr>
          <w:rFonts w:ascii="Times New Roman" w:hAnsi="Times New Roman" w:cs="Times New Roman"/>
          <w:sz w:val="24"/>
          <w:szCs w:val="24"/>
        </w:rPr>
        <w:t xml:space="preserve">grande rilievo </w:t>
      </w:r>
      <w:r w:rsidRPr="00801349">
        <w:rPr>
          <w:rFonts w:ascii="Times New Roman" w:hAnsi="Times New Roman" w:cs="Times New Roman"/>
          <w:sz w:val="24"/>
          <w:szCs w:val="24"/>
        </w:rPr>
        <w:t xml:space="preserve">alla citazione di </w:t>
      </w:r>
      <w:r w:rsidRPr="00434CE7">
        <w:rPr>
          <w:rFonts w:ascii="Times New Roman" w:hAnsi="Times New Roman" w:cs="Times New Roman"/>
          <w:i/>
          <w:sz w:val="24"/>
          <w:szCs w:val="24"/>
        </w:rPr>
        <w:t>Pr</w:t>
      </w:r>
      <w:r w:rsidRPr="00801349">
        <w:rPr>
          <w:rFonts w:ascii="Times New Roman" w:hAnsi="Times New Roman" w:cs="Times New Roman"/>
          <w:sz w:val="24"/>
          <w:szCs w:val="24"/>
        </w:rPr>
        <w:t xml:space="preserve"> 2,5 per </w:t>
      </w:r>
      <w:r w:rsidR="00BE74B0" w:rsidRPr="00801349">
        <w:rPr>
          <w:rFonts w:ascii="Times New Roman" w:hAnsi="Times New Roman" w:cs="Times New Roman"/>
          <w:sz w:val="24"/>
          <w:szCs w:val="24"/>
        </w:rPr>
        <w:t>parlare della</w:t>
      </w:r>
      <w:r w:rsidRPr="00801349">
        <w:rPr>
          <w:rFonts w:ascii="Times New Roman" w:hAnsi="Times New Roman" w:cs="Times New Roman"/>
          <w:sz w:val="24"/>
          <w:szCs w:val="24"/>
        </w:rPr>
        <w:t xml:space="preserve"> con</w:t>
      </w:r>
      <w:r w:rsidRPr="00801349">
        <w:rPr>
          <w:rFonts w:ascii="Times New Roman" w:hAnsi="Times New Roman" w:cs="Times New Roman"/>
          <w:sz w:val="24"/>
          <w:szCs w:val="24"/>
        </w:rPr>
        <w:t>o</w:t>
      </w:r>
      <w:r w:rsidRPr="00801349">
        <w:rPr>
          <w:rFonts w:ascii="Times New Roman" w:hAnsi="Times New Roman" w:cs="Times New Roman"/>
          <w:sz w:val="24"/>
          <w:szCs w:val="24"/>
        </w:rPr>
        <w:t>scenza di Dio.</w:t>
      </w:r>
      <w:r w:rsidR="006344FD" w:rsidRPr="00801349">
        <w:rPr>
          <w:rFonts w:ascii="Times New Roman" w:hAnsi="Times New Roman" w:cs="Times New Roman"/>
          <w:sz w:val="24"/>
          <w:szCs w:val="24"/>
        </w:rPr>
        <w:t xml:space="preserve"> Spiegando il versetto evangelico «Beati i puri di cuore, perché vedranno Dio», </w:t>
      </w:r>
      <w:r w:rsidR="008E5EB6" w:rsidRPr="00801349">
        <w:rPr>
          <w:rFonts w:ascii="Times New Roman" w:hAnsi="Times New Roman" w:cs="Times New Roman"/>
          <w:sz w:val="24"/>
          <w:szCs w:val="24"/>
        </w:rPr>
        <w:t>eglisi chiede</w:t>
      </w:r>
      <w:r w:rsidR="006344FD" w:rsidRPr="00801349">
        <w:rPr>
          <w:rFonts w:ascii="Times New Roman" w:hAnsi="Times New Roman" w:cs="Times New Roman"/>
          <w:sz w:val="24"/>
          <w:szCs w:val="24"/>
        </w:rPr>
        <w:t>: «Che altro è vedere Dio col cuore, se non comprenderlo e conoscerlo con l’intelletto?»</w:t>
      </w:r>
      <w:r w:rsidR="00D904F3" w:rsidRPr="00801349">
        <w:rPr>
          <w:rFonts w:ascii="Times New Roman" w:hAnsi="Times New Roman" w:cs="Times New Roman"/>
          <w:sz w:val="24"/>
          <w:szCs w:val="24"/>
        </w:rPr>
        <w:t xml:space="preserve">. </w:t>
      </w:r>
      <w:r w:rsidR="006344FD" w:rsidRPr="00801349">
        <w:rPr>
          <w:rFonts w:ascii="Times New Roman" w:hAnsi="Times New Roman" w:cs="Times New Roman"/>
          <w:sz w:val="24"/>
          <w:szCs w:val="24"/>
        </w:rPr>
        <w:t xml:space="preserve">Quindi </w:t>
      </w:r>
      <w:r w:rsidR="00540B11" w:rsidRPr="00801349">
        <w:rPr>
          <w:rFonts w:ascii="Times New Roman" w:hAnsi="Times New Roman" w:cs="Times New Roman"/>
          <w:sz w:val="24"/>
          <w:szCs w:val="24"/>
        </w:rPr>
        <w:t>constat</w:t>
      </w:r>
      <w:r w:rsidR="00D904F3" w:rsidRPr="00801349">
        <w:rPr>
          <w:rFonts w:ascii="Times New Roman" w:hAnsi="Times New Roman" w:cs="Times New Roman"/>
          <w:sz w:val="24"/>
          <w:szCs w:val="24"/>
        </w:rPr>
        <w:t>a</w:t>
      </w:r>
      <w:r w:rsidR="006344FD" w:rsidRPr="00801349">
        <w:rPr>
          <w:rFonts w:ascii="Times New Roman" w:hAnsi="Times New Roman" w:cs="Times New Roman"/>
          <w:sz w:val="24"/>
          <w:szCs w:val="24"/>
        </w:rPr>
        <w:t xml:space="preserve"> che come il corpo ha degli o</w:t>
      </w:r>
      <w:r w:rsidR="006344FD" w:rsidRPr="00801349">
        <w:rPr>
          <w:rFonts w:ascii="Times New Roman" w:hAnsi="Times New Roman" w:cs="Times New Roman"/>
          <w:sz w:val="24"/>
          <w:szCs w:val="24"/>
        </w:rPr>
        <w:t>r</w:t>
      </w:r>
      <w:r w:rsidR="006344FD" w:rsidRPr="00801349">
        <w:rPr>
          <w:rFonts w:ascii="Times New Roman" w:hAnsi="Times New Roman" w:cs="Times New Roman"/>
          <w:sz w:val="24"/>
          <w:szCs w:val="24"/>
        </w:rPr>
        <w:t>gani di percezione, così anche l’anima ha occhi, orecchi, ecc., che sono le sue facoltà (</w:t>
      </w:r>
      <w:r w:rsidR="006344FD" w:rsidRPr="00801349">
        <w:rPr>
          <w:rFonts w:ascii="Times New Roman" w:hAnsi="Times New Roman" w:cs="Times New Roman"/>
          <w:i/>
          <w:sz w:val="24"/>
          <w:szCs w:val="24"/>
        </w:rPr>
        <w:t>virtutes</w:t>
      </w:r>
      <w:r w:rsidR="006344FD" w:rsidRPr="00801349">
        <w:rPr>
          <w:rFonts w:ascii="Times New Roman" w:hAnsi="Times New Roman" w:cs="Times New Roman"/>
          <w:sz w:val="24"/>
          <w:szCs w:val="24"/>
        </w:rPr>
        <w:t xml:space="preserve">), </w:t>
      </w:r>
      <w:r w:rsidR="008E5EB6" w:rsidRPr="00801349">
        <w:rPr>
          <w:rFonts w:ascii="Times New Roman" w:hAnsi="Times New Roman" w:cs="Times New Roman"/>
          <w:sz w:val="24"/>
          <w:szCs w:val="24"/>
        </w:rPr>
        <w:t>le quali</w:t>
      </w:r>
      <w:r w:rsidR="006344FD" w:rsidRPr="00801349">
        <w:rPr>
          <w:rFonts w:ascii="Times New Roman" w:hAnsi="Times New Roman" w:cs="Times New Roman"/>
          <w:sz w:val="24"/>
          <w:szCs w:val="24"/>
        </w:rPr>
        <w:t xml:space="preserve"> devono essere ra</w:t>
      </w:r>
      <w:r w:rsidR="006344FD" w:rsidRPr="00801349">
        <w:rPr>
          <w:rFonts w:ascii="Times New Roman" w:hAnsi="Times New Roman" w:cs="Times New Roman"/>
          <w:sz w:val="24"/>
          <w:szCs w:val="24"/>
        </w:rPr>
        <w:t>p</w:t>
      </w:r>
      <w:r w:rsidR="006344FD" w:rsidRPr="00801349">
        <w:rPr>
          <w:rFonts w:ascii="Times New Roman" w:hAnsi="Times New Roman" w:cs="Times New Roman"/>
          <w:sz w:val="24"/>
          <w:szCs w:val="24"/>
        </w:rPr>
        <w:t xml:space="preserve">portate al </w:t>
      </w:r>
      <w:r w:rsidR="00C963A6" w:rsidRPr="00801349">
        <w:rPr>
          <w:rFonts w:ascii="Times New Roman" w:hAnsi="Times New Roman" w:cs="Times New Roman"/>
          <w:sz w:val="24"/>
          <w:szCs w:val="24"/>
        </w:rPr>
        <w:t>«</w:t>
      </w:r>
      <w:r w:rsidR="006344FD" w:rsidRPr="00801349">
        <w:rPr>
          <w:rFonts w:ascii="Times New Roman" w:hAnsi="Times New Roman" w:cs="Times New Roman"/>
          <w:sz w:val="24"/>
          <w:szCs w:val="24"/>
        </w:rPr>
        <w:t>senso divino</w:t>
      </w:r>
      <w:r w:rsidR="00C963A6" w:rsidRPr="00801349">
        <w:rPr>
          <w:rFonts w:ascii="Times New Roman" w:hAnsi="Times New Roman" w:cs="Times New Roman"/>
          <w:sz w:val="24"/>
          <w:szCs w:val="24"/>
        </w:rPr>
        <w:t>»</w:t>
      </w:r>
      <w:r w:rsidR="006344FD" w:rsidRPr="00801349">
        <w:rPr>
          <w:rFonts w:ascii="Times New Roman" w:hAnsi="Times New Roman" w:cs="Times New Roman"/>
          <w:sz w:val="24"/>
          <w:szCs w:val="24"/>
        </w:rPr>
        <w:t xml:space="preserve"> di cui parla Salomone:</w:t>
      </w:r>
    </w:p>
    <w:p w:rsidR="006344FD" w:rsidRPr="00801349" w:rsidRDefault="006344FD" w:rsidP="006344FD">
      <w:pPr>
        <w:spacing w:after="0" w:line="240" w:lineRule="auto"/>
        <w:ind w:right="-1"/>
        <w:jc w:val="both"/>
        <w:rPr>
          <w:rFonts w:ascii="Times New Roman" w:hAnsi="Times New Roman" w:cs="Times New Roman"/>
          <w:sz w:val="24"/>
          <w:szCs w:val="24"/>
        </w:rPr>
      </w:pPr>
    </w:p>
    <w:p w:rsidR="006344FD" w:rsidRPr="00EB0D0F" w:rsidRDefault="006344FD" w:rsidP="00EB0D0F">
      <w:pPr>
        <w:spacing w:after="0" w:line="240" w:lineRule="auto"/>
        <w:ind w:left="426" w:right="-1"/>
        <w:jc w:val="both"/>
        <w:rPr>
          <w:rFonts w:ascii="Times New Roman" w:hAnsi="Times New Roman" w:cs="Times New Roman"/>
          <w:sz w:val="20"/>
          <w:szCs w:val="20"/>
        </w:rPr>
      </w:pPr>
      <w:r w:rsidRPr="00EB0D0F">
        <w:rPr>
          <w:rFonts w:ascii="Times New Roman" w:hAnsi="Times New Roman" w:cs="Times New Roman"/>
          <w:sz w:val="20"/>
          <w:szCs w:val="20"/>
        </w:rPr>
        <w:t>Spesso i nomi delle membra sensibili sono riferiti all’anima, sì che si dice che essa vede con gli occhi del cuore (</w:t>
      </w:r>
      <w:r w:rsidRPr="00EB0D0F">
        <w:rPr>
          <w:rFonts w:ascii="Times New Roman" w:hAnsi="Times New Roman" w:cs="Times New Roman"/>
          <w:i/>
          <w:sz w:val="20"/>
          <w:szCs w:val="20"/>
        </w:rPr>
        <w:t>oculiscordis</w:t>
      </w:r>
      <w:r w:rsidRPr="00EB0D0F">
        <w:rPr>
          <w:rFonts w:ascii="Times New Roman" w:hAnsi="Times New Roman" w:cs="Times New Roman"/>
          <w:sz w:val="20"/>
          <w:szCs w:val="20"/>
        </w:rPr>
        <w:t>), cioè intu</w:t>
      </w:r>
      <w:r w:rsidRPr="00EB0D0F">
        <w:rPr>
          <w:rFonts w:ascii="Times New Roman" w:hAnsi="Times New Roman" w:cs="Times New Roman"/>
          <w:sz w:val="20"/>
          <w:szCs w:val="20"/>
        </w:rPr>
        <w:t>i</w:t>
      </w:r>
      <w:r w:rsidRPr="00EB0D0F">
        <w:rPr>
          <w:rFonts w:ascii="Times New Roman" w:hAnsi="Times New Roman" w:cs="Times New Roman"/>
          <w:sz w:val="20"/>
          <w:szCs w:val="20"/>
        </w:rPr>
        <w:t>sce con l’intelligenza qualcosa di intelligibile (</w:t>
      </w:r>
      <w:r w:rsidRPr="00EB0D0F">
        <w:rPr>
          <w:rFonts w:ascii="Times New Roman" w:hAnsi="Times New Roman" w:cs="Times New Roman"/>
          <w:i/>
          <w:sz w:val="20"/>
          <w:szCs w:val="20"/>
        </w:rPr>
        <w:t>id est virtuteintelligentiaealiquidintellectualeconjicere</w:t>
      </w:r>
      <w:r w:rsidRPr="00EB0D0F">
        <w:rPr>
          <w:rFonts w:ascii="Times New Roman" w:hAnsi="Times New Roman" w:cs="Times New Roman"/>
          <w:sz w:val="20"/>
          <w:szCs w:val="20"/>
        </w:rPr>
        <w:t>). [...] Analogame</w:t>
      </w:r>
      <w:r w:rsidRPr="00EB0D0F">
        <w:rPr>
          <w:rFonts w:ascii="Times New Roman" w:hAnsi="Times New Roman" w:cs="Times New Roman"/>
          <w:sz w:val="20"/>
          <w:szCs w:val="20"/>
        </w:rPr>
        <w:t>n</w:t>
      </w:r>
      <w:r w:rsidRPr="00EB0D0F">
        <w:rPr>
          <w:rFonts w:ascii="Times New Roman" w:hAnsi="Times New Roman" w:cs="Times New Roman"/>
          <w:sz w:val="20"/>
          <w:szCs w:val="20"/>
        </w:rPr>
        <w:t>te diciamo che essa usa anche delle funzioni d</w:t>
      </w:r>
      <w:r w:rsidR="00911C89" w:rsidRPr="00EB0D0F">
        <w:rPr>
          <w:rFonts w:ascii="Times New Roman" w:hAnsi="Times New Roman" w:cs="Times New Roman"/>
          <w:sz w:val="20"/>
          <w:szCs w:val="20"/>
        </w:rPr>
        <w:t>i</w:t>
      </w:r>
      <w:r w:rsidRPr="00EB0D0F">
        <w:rPr>
          <w:rFonts w:ascii="Times New Roman" w:hAnsi="Times New Roman" w:cs="Times New Roman"/>
          <w:sz w:val="20"/>
          <w:szCs w:val="20"/>
        </w:rPr>
        <w:t xml:space="preserve"> altre membra, che trasferite dalla denominazione corporea ben si adattano alle facoltà dell’anima, come dice anche Salomone: «Troverai il senso divino (</w:t>
      </w:r>
      <w:r w:rsidRPr="00EB0D0F">
        <w:rPr>
          <w:rFonts w:ascii="Times New Roman" w:hAnsi="Times New Roman" w:cs="Times New Roman"/>
          <w:i/>
          <w:sz w:val="20"/>
          <w:szCs w:val="20"/>
        </w:rPr>
        <w:t xml:space="preserve">sensumdivinuminvenies / </w:t>
      </w:r>
      <w:r w:rsidRPr="00EB0D0F">
        <w:rPr>
          <w:rFonts w:ascii="Times New Roman" w:eastAsia="Times New Roman" w:hAnsi="Times New Roman" w:cs="Times New Roman"/>
          <w:i/>
          <w:iCs/>
          <w:sz w:val="20"/>
          <w:szCs w:val="20"/>
        </w:rPr>
        <w:t>aisthēsintheianeurēseis</w:t>
      </w:r>
      <w:r w:rsidRPr="00EB0D0F">
        <w:rPr>
          <w:rFonts w:ascii="Times New Roman" w:hAnsi="Times New Roman" w:cs="Times New Roman"/>
          <w:sz w:val="20"/>
          <w:szCs w:val="20"/>
        </w:rPr>
        <w:t>)» (</w:t>
      </w:r>
      <w:r w:rsidRPr="00434CE7">
        <w:rPr>
          <w:rFonts w:ascii="Times New Roman" w:hAnsi="Times New Roman" w:cs="Times New Roman"/>
          <w:i/>
          <w:sz w:val="20"/>
          <w:szCs w:val="20"/>
        </w:rPr>
        <w:t>Pr</w:t>
      </w:r>
      <w:r w:rsidRPr="00EB0D0F">
        <w:rPr>
          <w:rFonts w:ascii="Times New Roman" w:hAnsi="Times New Roman" w:cs="Times New Roman"/>
          <w:sz w:val="20"/>
          <w:szCs w:val="20"/>
        </w:rPr>
        <w:t xml:space="preserve"> 2,5). Sapeva </w:t>
      </w:r>
      <w:r w:rsidRPr="00EB0D0F">
        <w:rPr>
          <w:rFonts w:ascii="Times New Roman" w:hAnsi="Times New Roman" w:cs="Times New Roman"/>
          <w:sz w:val="20"/>
          <w:szCs w:val="20"/>
        </w:rPr>
        <w:lastRenderedPageBreak/>
        <w:t>infatti che in noi ci sono due specie di sensi (</w:t>
      </w:r>
      <w:r w:rsidRPr="00EB0D0F">
        <w:rPr>
          <w:rFonts w:ascii="Times New Roman" w:hAnsi="Times New Roman" w:cs="Times New Roman"/>
          <w:i/>
          <w:sz w:val="20"/>
          <w:szCs w:val="20"/>
        </w:rPr>
        <w:t>duo genera esse se</w:t>
      </w:r>
      <w:r w:rsidRPr="00EB0D0F">
        <w:rPr>
          <w:rFonts w:ascii="Times New Roman" w:hAnsi="Times New Roman" w:cs="Times New Roman"/>
          <w:i/>
          <w:sz w:val="20"/>
          <w:szCs w:val="20"/>
        </w:rPr>
        <w:t>n</w:t>
      </w:r>
      <w:r w:rsidRPr="00EB0D0F">
        <w:rPr>
          <w:rFonts w:ascii="Times New Roman" w:hAnsi="Times New Roman" w:cs="Times New Roman"/>
          <w:i/>
          <w:sz w:val="20"/>
          <w:szCs w:val="20"/>
        </w:rPr>
        <w:t>suum in nobis</w:t>
      </w:r>
      <w:r w:rsidRPr="00EB0D0F">
        <w:rPr>
          <w:rFonts w:ascii="Times New Roman" w:hAnsi="Times New Roman" w:cs="Times New Roman"/>
          <w:sz w:val="20"/>
          <w:szCs w:val="20"/>
        </w:rPr>
        <w:t>): una specie di sensi mortale, corruttibile, umana, l’altra immortale e intellettuale, che qui ha definito divina. Dunque con questo senso divino non degli occhi, ma del cuore puro, cioè dell’intelligenza, Dio può esser visto da coloro che ne sono degni</w:t>
      </w:r>
      <w:r w:rsidRPr="00EB0D0F">
        <w:rPr>
          <w:rStyle w:val="Rimandonotaapidipagina"/>
          <w:rFonts w:ascii="Times New Roman" w:hAnsi="Times New Roman" w:cs="Times New Roman"/>
          <w:sz w:val="20"/>
          <w:szCs w:val="20"/>
        </w:rPr>
        <w:footnoteReference w:id="20"/>
      </w:r>
      <w:r w:rsidRPr="00EB0D0F">
        <w:rPr>
          <w:rFonts w:ascii="Times New Roman" w:hAnsi="Times New Roman" w:cs="Times New Roman"/>
          <w:sz w:val="20"/>
          <w:szCs w:val="20"/>
        </w:rPr>
        <w:t>.</w:t>
      </w:r>
    </w:p>
    <w:p w:rsidR="006344FD" w:rsidRPr="00801349" w:rsidRDefault="006344FD" w:rsidP="006344FD">
      <w:pPr>
        <w:spacing w:after="0" w:line="240" w:lineRule="auto"/>
        <w:ind w:right="-1"/>
        <w:jc w:val="both"/>
        <w:rPr>
          <w:rFonts w:ascii="Times New Roman" w:hAnsi="Times New Roman" w:cs="Times New Roman"/>
          <w:sz w:val="24"/>
          <w:szCs w:val="24"/>
        </w:rPr>
      </w:pPr>
    </w:p>
    <w:p w:rsidR="006344FD" w:rsidRPr="00801349" w:rsidRDefault="006344FD" w:rsidP="006344FD">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In questo contesto, Origene passa dall’idea di comprensione intellettuale a quella di percezione attraverso le membra dell’anima</w:t>
      </w:r>
      <w:r w:rsidR="00E730CE" w:rsidRPr="00801349">
        <w:rPr>
          <w:rFonts w:ascii="Times New Roman" w:hAnsi="Times New Roman" w:cs="Times New Roman"/>
          <w:sz w:val="24"/>
          <w:szCs w:val="24"/>
        </w:rPr>
        <w:t>. E i</w:t>
      </w:r>
      <w:r w:rsidRPr="00801349">
        <w:rPr>
          <w:rFonts w:ascii="Times New Roman" w:hAnsi="Times New Roman" w:cs="Times New Roman"/>
          <w:sz w:val="24"/>
          <w:szCs w:val="24"/>
        </w:rPr>
        <w:t xml:space="preserve">n questo modo </w:t>
      </w:r>
      <w:r w:rsidR="00E730CE" w:rsidRPr="00801349">
        <w:rPr>
          <w:rFonts w:ascii="Times New Roman" w:hAnsi="Times New Roman" w:cs="Times New Roman"/>
          <w:sz w:val="24"/>
          <w:szCs w:val="24"/>
        </w:rPr>
        <w:t>sottolinea la</w:t>
      </w:r>
      <w:r w:rsidRPr="00801349">
        <w:rPr>
          <w:rFonts w:ascii="Times New Roman" w:hAnsi="Times New Roman" w:cs="Times New Roman"/>
          <w:sz w:val="24"/>
          <w:szCs w:val="24"/>
        </w:rPr>
        <w:t xml:space="preserve"> stretta relazione </w:t>
      </w:r>
      <w:r w:rsidR="00E730CE" w:rsidRPr="00801349">
        <w:rPr>
          <w:rFonts w:ascii="Times New Roman" w:hAnsi="Times New Roman" w:cs="Times New Roman"/>
          <w:sz w:val="24"/>
          <w:szCs w:val="24"/>
        </w:rPr>
        <w:t>che unisce</w:t>
      </w:r>
      <w:r w:rsidRPr="00801349">
        <w:rPr>
          <w:rFonts w:ascii="Times New Roman" w:hAnsi="Times New Roman" w:cs="Times New Roman"/>
          <w:sz w:val="24"/>
          <w:szCs w:val="24"/>
        </w:rPr>
        <w:t xml:space="preserve"> il </w:t>
      </w:r>
      <w:r w:rsidRPr="00801349">
        <w:rPr>
          <w:rFonts w:ascii="Times New Roman" w:hAnsi="Times New Roman" w:cs="Times New Roman"/>
          <w:i/>
          <w:sz w:val="24"/>
          <w:szCs w:val="24"/>
        </w:rPr>
        <w:t>nous</w:t>
      </w:r>
      <w:r w:rsidRPr="00801349">
        <w:rPr>
          <w:rFonts w:ascii="Times New Roman" w:hAnsi="Times New Roman" w:cs="Times New Roman"/>
          <w:sz w:val="24"/>
          <w:szCs w:val="24"/>
        </w:rPr>
        <w:t xml:space="preserve"> dell’uomo e la </w:t>
      </w:r>
      <w:r w:rsidRPr="00801349">
        <w:rPr>
          <w:rFonts w:ascii="Times New Roman" w:eastAsia="Times New Roman" w:hAnsi="Times New Roman" w:cs="Times New Roman"/>
          <w:i/>
          <w:iCs/>
          <w:sz w:val="24"/>
          <w:szCs w:val="24"/>
        </w:rPr>
        <w:t>theiaaisthēsis</w:t>
      </w:r>
      <w:r w:rsidRPr="00801349">
        <w:rPr>
          <w:rFonts w:ascii="Times New Roman" w:eastAsia="Times New Roman" w:hAnsi="Times New Roman" w:cs="Times New Roman"/>
          <w:iCs/>
          <w:sz w:val="24"/>
          <w:szCs w:val="24"/>
        </w:rPr>
        <w:t xml:space="preserve">, </w:t>
      </w:r>
      <w:r w:rsidR="00E730CE" w:rsidRPr="00801349">
        <w:rPr>
          <w:rFonts w:ascii="Times New Roman" w:eastAsia="Times New Roman" w:hAnsi="Times New Roman" w:cs="Times New Roman"/>
          <w:iCs/>
          <w:sz w:val="24"/>
          <w:szCs w:val="24"/>
        </w:rPr>
        <w:t xml:space="preserve">intesa </w:t>
      </w:r>
      <w:r w:rsidRPr="00801349">
        <w:rPr>
          <w:rFonts w:ascii="Times New Roman" w:eastAsia="Times New Roman" w:hAnsi="Times New Roman" w:cs="Times New Roman"/>
          <w:iCs/>
          <w:sz w:val="24"/>
          <w:szCs w:val="24"/>
        </w:rPr>
        <w:t>quale funzione superiore di un cuore puro</w:t>
      </w:r>
      <w:r w:rsidRPr="00801349">
        <w:rPr>
          <w:rFonts w:ascii="Times New Roman" w:hAnsi="Times New Roman" w:cs="Times New Roman"/>
          <w:sz w:val="24"/>
          <w:szCs w:val="24"/>
        </w:rPr>
        <w:t xml:space="preserve">. </w:t>
      </w:r>
      <w:r w:rsidR="00911C89" w:rsidRPr="00801349">
        <w:rPr>
          <w:rFonts w:ascii="Times New Roman" w:eastAsia="Times New Roman" w:hAnsi="Times New Roman" w:cs="Times New Roman"/>
          <w:sz w:val="24"/>
          <w:szCs w:val="24"/>
        </w:rPr>
        <w:t>Tale</w:t>
      </w:r>
      <w:r w:rsidRPr="00801349">
        <w:rPr>
          <w:rFonts w:ascii="Times New Roman" w:eastAsia="Times New Roman" w:hAnsi="Times New Roman" w:cs="Times New Roman"/>
          <w:sz w:val="24"/>
          <w:szCs w:val="24"/>
        </w:rPr>
        <w:t xml:space="preserve"> intuizione </w:t>
      </w:r>
      <w:r w:rsidR="00E730CE" w:rsidRPr="00801349">
        <w:rPr>
          <w:rFonts w:ascii="Times New Roman" w:eastAsia="Times New Roman" w:hAnsi="Times New Roman" w:cs="Times New Roman"/>
          <w:sz w:val="24"/>
          <w:szCs w:val="24"/>
        </w:rPr>
        <w:t xml:space="preserve">gli </w:t>
      </w:r>
      <w:r w:rsidRPr="00801349">
        <w:rPr>
          <w:rFonts w:ascii="Times New Roman" w:eastAsia="Times New Roman" w:hAnsi="Times New Roman" w:cs="Times New Roman"/>
          <w:sz w:val="24"/>
          <w:szCs w:val="24"/>
        </w:rPr>
        <w:t>co</w:t>
      </w:r>
      <w:r w:rsidRPr="00801349">
        <w:rPr>
          <w:rFonts w:ascii="Times New Roman" w:eastAsia="Times New Roman" w:hAnsi="Times New Roman" w:cs="Times New Roman"/>
          <w:sz w:val="24"/>
          <w:szCs w:val="24"/>
        </w:rPr>
        <w:t>n</w:t>
      </w:r>
      <w:r w:rsidRPr="00801349">
        <w:rPr>
          <w:rFonts w:ascii="Times New Roman" w:eastAsia="Times New Roman" w:hAnsi="Times New Roman" w:cs="Times New Roman"/>
          <w:sz w:val="24"/>
          <w:szCs w:val="24"/>
        </w:rPr>
        <w:t xml:space="preserve">sente di </w:t>
      </w:r>
      <w:r w:rsidRPr="00801349">
        <w:rPr>
          <w:rFonts w:ascii="Times New Roman" w:hAnsi="Times New Roman" w:cs="Times New Roman"/>
          <w:sz w:val="24"/>
          <w:szCs w:val="24"/>
        </w:rPr>
        <w:t xml:space="preserve">pensare l’uomo, creato secondo l’immagine di Dio, </w:t>
      </w:r>
      <w:r w:rsidR="00E730CE" w:rsidRPr="00801349">
        <w:rPr>
          <w:rFonts w:ascii="Times New Roman" w:hAnsi="Times New Roman" w:cs="Times New Roman"/>
          <w:sz w:val="24"/>
          <w:szCs w:val="24"/>
        </w:rPr>
        <w:t xml:space="preserve">come </w:t>
      </w:r>
      <w:r w:rsidRPr="00801349">
        <w:rPr>
          <w:rFonts w:ascii="Times New Roman" w:hAnsi="Times New Roman" w:cs="Times New Roman"/>
          <w:sz w:val="24"/>
          <w:szCs w:val="24"/>
        </w:rPr>
        <w:t>dotato di un senso divino (</w:t>
      </w:r>
      <w:r w:rsidRPr="00801349">
        <w:rPr>
          <w:rFonts w:ascii="Times New Roman" w:eastAsia="Times New Roman" w:hAnsi="Times New Roman" w:cs="Times New Roman"/>
          <w:i/>
          <w:iCs/>
          <w:sz w:val="24"/>
          <w:szCs w:val="24"/>
        </w:rPr>
        <w:t>theiaaisthēsis</w:t>
      </w:r>
      <w:r w:rsidRPr="00801349">
        <w:rPr>
          <w:rFonts w:ascii="Times New Roman" w:hAnsi="Times New Roman" w:cs="Times New Roman"/>
          <w:sz w:val="24"/>
          <w:szCs w:val="24"/>
        </w:rPr>
        <w:t xml:space="preserve">), </w:t>
      </w:r>
      <w:r w:rsidR="00911C89" w:rsidRPr="00801349">
        <w:rPr>
          <w:rFonts w:ascii="Times New Roman" w:hAnsi="Times New Roman" w:cs="Times New Roman"/>
          <w:sz w:val="24"/>
          <w:szCs w:val="24"/>
        </w:rPr>
        <w:t xml:space="preserve">che </w:t>
      </w:r>
      <w:r w:rsidRPr="00801349">
        <w:rPr>
          <w:rFonts w:ascii="Times New Roman" w:hAnsi="Times New Roman" w:cs="Times New Roman"/>
          <w:sz w:val="24"/>
          <w:szCs w:val="24"/>
        </w:rPr>
        <w:t>racchi</w:t>
      </w:r>
      <w:r w:rsidRPr="00801349">
        <w:rPr>
          <w:rFonts w:ascii="Times New Roman" w:hAnsi="Times New Roman" w:cs="Times New Roman"/>
          <w:sz w:val="24"/>
          <w:szCs w:val="24"/>
        </w:rPr>
        <w:t>u</w:t>
      </w:r>
      <w:r w:rsidRPr="00801349">
        <w:rPr>
          <w:rFonts w:ascii="Times New Roman" w:hAnsi="Times New Roman" w:cs="Times New Roman"/>
          <w:sz w:val="24"/>
          <w:szCs w:val="24"/>
        </w:rPr>
        <w:t>de e unifica diverse facoltà (</w:t>
      </w:r>
      <w:r w:rsidRPr="00801349">
        <w:rPr>
          <w:rFonts w:ascii="Times New Roman" w:hAnsi="Times New Roman" w:cs="Times New Roman"/>
          <w:i/>
          <w:sz w:val="24"/>
          <w:szCs w:val="24"/>
        </w:rPr>
        <w:t>dynameis/virtutesanimae</w:t>
      </w:r>
      <w:r w:rsidRPr="00801349">
        <w:rPr>
          <w:rFonts w:ascii="Times New Roman" w:hAnsi="Times New Roman" w:cs="Times New Roman"/>
          <w:sz w:val="24"/>
          <w:szCs w:val="24"/>
        </w:rPr>
        <w:t xml:space="preserve">) o sensi spirituali, che hanno il loro corrispettivo nei sensi corporei. </w:t>
      </w:r>
    </w:p>
    <w:p w:rsidR="00C20ACD" w:rsidRPr="00801349" w:rsidRDefault="00F80DBC" w:rsidP="005208AE">
      <w:pPr>
        <w:spacing w:after="0" w:line="240" w:lineRule="auto"/>
        <w:jc w:val="both"/>
        <w:rPr>
          <w:rFonts w:ascii="Times New Roman" w:eastAsia="Times New Roman" w:hAnsi="Times New Roman" w:cs="Times New Roman"/>
          <w:sz w:val="24"/>
          <w:szCs w:val="24"/>
        </w:rPr>
      </w:pPr>
      <w:r w:rsidRPr="00801349">
        <w:rPr>
          <w:rFonts w:ascii="Times New Roman" w:eastAsia="Times New Roman" w:hAnsi="Times New Roman" w:cs="Times New Roman"/>
          <w:sz w:val="24"/>
          <w:szCs w:val="24"/>
        </w:rPr>
        <w:t>L</w:t>
      </w:r>
      <w:r w:rsidR="00A04741" w:rsidRPr="00801349">
        <w:rPr>
          <w:rFonts w:ascii="Times New Roman" w:eastAsia="Times New Roman" w:hAnsi="Times New Roman" w:cs="Times New Roman"/>
          <w:sz w:val="24"/>
          <w:szCs w:val="24"/>
        </w:rPr>
        <w:t xml:space="preserve">a </w:t>
      </w:r>
      <w:r w:rsidR="0044448F" w:rsidRPr="00801349">
        <w:rPr>
          <w:rFonts w:ascii="Times New Roman" w:eastAsia="Times New Roman" w:hAnsi="Times New Roman" w:cs="Times New Roman"/>
          <w:sz w:val="24"/>
          <w:szCs w:val="24"/>
        </w:rPr>
        <w:t xml:space="preserve">citazione di </w:t>
      </w:r>
      <w:r w:rsidR="0044448F" w:rsidRPr="00434CE7">
        <w:rPr>
          <w:rFonts w:ascii="Times New Roman" w:eastAsia="Times New Roman" w:hAnsi="Times New Roman" w:cs="Times New Roman"/>
          <w:i/>
          <w:sz w:val="24"/>
          <w:szCs w:val="24"/>
        </w:rPr>
        <w:t>Pr</w:t>
      </w:r>
      <w:r w:rsidR="0044448F" w:rsidRPr="00801349">
        <w:rPr>
          <w:rFonts w:ascii="Times New Roman" w:eastAsia="Times New Roman" w:hAnsi="Times New Roman" w:cs="Times New Roman"/>
          <w:sz w:val="24"/>
          <w:szCs w:val="24"/>
        </w:rPr>
        <w:t xml:space="preserve"> 2,5 si </w:t>
      </w:r>
      <w:r w:rsidR="00A04741" w:rsidRPr="00801349">
        <w:rPr>
          <w:rFonts w:ascii="Times New Roman" w:eastAsia="Times New Roman" w:hAnsi="Times New Roman" w:cs="Times New Roman"/>
          <w:sz w:val="24"/>
          <w:szCs w:val="24"/>
        </w:rPr>
        <w:t>riscontr</w:t>
      </w:r>
      <w:r w:rsidR="0044448F" w:rsidRPr="00801349">
        <w:rPr>
          <w:rFonts w:ascii="Times New Roman" w:eastAsia="Times New Roman" w:hAnsi="Times New Roman" w:cs="Times New Roman"/>
          <w:sz w:val="24"/>
          <w:szCs w:val="24"/>
        </w:rPr>
        <w:t xml:space="preserve">a </w:t>
      </w:r>
      <w:r w:rsidRPr="00801349">
        <w:rPr>
          <w:rFonts w:ascii="Times New Roman" w:eastAsia="Times New Roman" w:hAnsi="Times New Roman" w:cs="Times New Roman"/>
          <w:sz w:val="24"/>
          <w:szCs w:val="24"/>
        </w:rPr>
        <w:t xml:space="preserve">anche </w:t>
      </w:r>
      <w:r w:rsidR="0044448F" w:rsidRPr="00801349">
        <w:rPr>
          <w:rFonts w:ascii="Times New Roman" w:eastAsia="Times New Roman" w:hAnsi="Times New Roman" w:cs="Times New Roman"/>
          <w:sz w:val="24"/>
          <w:szCs w:val="24"/>
        </w:rPr>
        <w:t>nel</w:t>
      </w:r>
      <w:r w:rsidR="00E8637A" w:rsidRPr="00801349">
        <w:rPr>
          <w:rFonts w:ascii="Times New Roman" w:eastAsia="Times New Roman" w:hAnsi="Times New Roman" w:cs="Times New Roman"/>
          <w:i/>
          <w:sz w:val="24"/>
          <w:szCs w:val="24"/>
        </w:rPr>
        <w:t>Contro Celso</w:t>
      </w:r>
      <w:r w:rsidR="00E8637A" w:rsidRPr="00801349">
        <w:rPr>
          <w:rFonts w:ascii="Times New Roman" w:eastAsia="Times New Roman" w:hAnsi="Times New Roman" w:cs="Times New Roman"/>
          <w:sz w:val="24"/>
          <w:szCs w:val="24"/>
        </w:rPr>
        <w:t xml:space="preserve">, </w:t>
      </w:r>
      <w:r w:rsidR="00BC0607" w:rsidRPr="00801349">
        <w:rPr>
          <w:rFonts w:ascii="Times New Roman" w:eastAsia="Times New Roman" w:hAnsi="Times New Roman" w:cs="Times New Roman"/>
          <w:sz w:val="24"/>
          <w:szCs w:val="24"/>
        </w:rPr>
        <w:t xml:space="preserve">dapprima </w:t>
      </w:r>
      <w:r w:rsidR="0044448F" w:rsidRPr="00801349">
        <w:rPr>
          <w:rFonts w:ascii="Times New Roman" w:eastAsia="Times New Roman" w:hAnsi="Times New Roman" w:cs="Times New Roman"/>
          <w:sz w:val="24"/>
          <w:szCs w:val="24"/>
        </w:rPr>
        <w:t>in un</w:t>
      </w:r>
      <w:r w:rsidR="00A04741" w:rsidRPr="00801349">
        <w:rPr>
          <w:rFonts w:ascii="Times New Roman" w:eastAsia="Times New Roman" w:hAnsi="Times New Roman" w:cs="Times New Roman"/>
          <w:sz w:val="24"/>
          <w:szCs w:val="24"/>
        </w:rPr>
        <w:t xml:space="preserve">a pagina nella </w:t>
      </w:r>
      <w:r w:rsidR="0044448F" w:rsidRPr="00801349">
        <w:rPr>
          <w:rFonts w:ascii="Times New Roman" w:eastAsia="Times New Roman" w:hAnsi="Times New Roman" w:cs="Times New Roman"/>
          <w:sz w:val="24"/>
          <w:szCs w:val="24"/>
        </w:rPr>
        <w:t xml:space="preserve">quale Origene </w:t>
      </w:r>
      <w:r w:rsidR="002D750D" w:rsidRPr="00801349">
        <w:rPr>
          <w:rFonts w:ascii="Times New Roman" w:eastAsia="Times New Roman" w:hAnsi="Times New Roman" w:cs="Times New Roman"/>
          <w:sz w:val="24"/>
          <w:szCs w:val="24"/>
        </w:rPr>
        <w:t>intende confutare il filosofo pagano</w:t>
      </w:r>
      <w:r w:rsidR="004D2804" w:rsidRPr="00801349">
        <w:rPr>
          <w:rFonts w:ascii="Times New Roman" w:eastAsia="Times New Roman" w:hAnsi="Times New Roman" w:cs="Times New Roman"/>
          <w:sz w:val="24"/>
          <w:szCs w:val="24"/>
        </w:rPr>
        <w:t>,</w:t>
      </w:r>
      <w:r w:rsidR="00EB5700" w:rsidRPr="00801349">
        <w:rPr>
          <w:rFonts w:ascii="Times New Roman" w:eastAsia="Times New Roman" w:hAnsi="Times New Roman" w:cs="Times New Roman"/>
          <w:sz w:val="24"/>
          <w:szCs w:val="24"/>
        </w:rPr>
        <w:t>il quale</w:t>
      </w:r>
      <w:r w:rsidR="004D2804" w:rsidRPr="00801349">
        <w:rPr>
          <w:rFonts w:ascii="Times New Roman" w:eastAsia="Times New Roman" w:hAnsi="Times New Roman" w:cs="Times New Roman"/>
          <w:sz w:val="24"/>
          <w:szCs w:val="24"/>
        </w:rPr>
        <w:t xml:space="preserve"> sostiene</w:t>
      </w:r>
      <w:r w:rsidR="002D750D" w:rsidRPr="00801349">
        <w:rPr>
          <w:rFonts w:ascii="Times New Roman" w:eastAsia="Times New Roman" w:hAnsi="Times New Roman" w:cs="Times New Roman"/>
          <w:sz w:val="24"/>
          <w:szCs w:val="24"/>
        </w:rPr>
        <w:t xml:space="preserve"> che l’apparizione a Gesù dello Spirito Santo sotto la forma corporea di una colomba, </w:t>
      </w:r>
      <w:r w:rsidR="004D2804" w:rsidRPr="00801349">
        <w:rPr>
          <w:rFonts w:ascii="Times New Roman" w:eastAsia="Times New Roman" w:hAnsi="Times New Roman" w:cs="Times New Roman"/>
          <w:sz w:val="24"/>
          <w:szCs w:val="24"/>
        </w:rPr>
        <w:t xml:space="preserve">narrata </w:t>
      </w:r>
      <w:r w:rsidR="002D750D" w:rsidRPr="00801349">
        <w:rPr>
          <w:rFonts w:ascii="Times New Roman" w:eastAsia="Times New Roman" w:hAnsi="Times New Roman" w:cs="Times New Roman"/>
          <w:sz w:val="24"/>
          <w:szCs w:val="24"/>
        </w:rPr>
        <w:t xml:space="preserve">nell’episodio evangelico del battesimo, </w:t>
      </w:r>
      <w:r w:rsidR="004D2804" w:rsidRPr="00801349">
        <w:rPr>
          <w:rFonts w:ascii="Times New Roman" w:eastAsia="Times New Roman" w:hAnsi="Times New Roman" w:cs="Times New Roman"/>
          <w:sz w:val="24"/>
          <w:szCs w:val="24"/>
        </w:rPr>
        <w:t>ha la cons</w:t>
      </w:r>
      <w:r w:rsidR="004D2804" w:rsidRPr="00801349">
        <w:rPr>
          <w:rFonts w:ascii="Times New Roman" w:eastAsia="Times New Roman" w:hAnsi="Times New Roman" w:cs="Times New Roman"/>
          <w:sz w:val="24"/>
          <w:szCs w:val="24"/>
        </w:rPr>
        <w:t>i</w:t>
      </w:r>
      <w:r w:rsidR="004D2804" w:rsidRPr="00801349">
        <w:rPr>
          <w:rFonts w:ascii="Times New Roman" w:eastAsia="Times New Roman" w:hAnsi="Times New Roman" w:cs="Times New Roman"/>
          <w:sz w:val="24"/>
          <w:szCs w:val="24"/>
        </w:rPr>
        <w:t>stenza di</w:t>
      </w:r>
      <w:r w:rsidR="002D750D" w:rsidRPr="00801349">
        <w:rPr>
          <w:rFonts w:ascii="Times New Roman" w:eastAsia="Times New Roman" w:hAnsi="Times New Roman" w:cs="Times New Roman"/>
          <w:sz w:val="24"/>
          <w:szCs w:val="24"/>
        </w:rPr>
        <w:t xml:space="preserve"> una favola. Dopo aver </w:t>
      </w:r>
      <w:r w:rsidR="0044448F" w:rsidRPr="00801349">
        <w:rPr>
          <w:rFonts w:ascii="Times New Roman" w:eastAsia="Times New Roman" w:hAnsi="Times New Roman" w:cs="Times New Roman"/>
          <w:sz w:val="24"/>
          <w:szCs w:val="24"/>
        </w:rPr>
        <w:t>passa</w:t>
      </w:r>
      <w:r w:rsidR="002D750D" w:rsidRPr="00801349">
        <w:rPr>
          <w:rFonts w:ascii="Times New Roman" w:eastAsia="Times New Roman" w:hAnsi="Times New Roman" w:cs="Times New Roman"/>
          <w:sz w:val="24"/>
          <w:szCs w:val="24"/>
        </w:rPr>
        <w:t>t</w:t>
      </w:r>
      <w:r w:rsidR="00A04741" w:rsidRPr="00801349">
        <w:rPr>
          <w:rFonts w:ascii="Times New Roman" w:eastAsia="Times New Roman" w:hAnsi="Times New Roman" w:cs="Times New Roman"/>
          <w:sz w:val="24"/>
          <w:szCs w:val="24"/>
        </w:rPr>
        <w:t>o</w:t>
      </w:r>
      <w:r w:rsidR="0044448F" w:rsidRPr="00801349">
        <w:rPr>
          <w:rFonts w:ascii="Times New Roman" w:eastAsia="Times New Roman" w:hAnsi="Times New Roman" w:cs="Times New Roman"/>
          <w:sz w:val="24"/>
          <w:szCs w:val="24"/>
        </w:rPr>
        <w:t xml:space="preserve"> in rassegna</w:t>
      </w:r>
      <w:r w:rsidR="00A04741" w:rsidRPr="00801349">
        <w:rPr>
          <w:rFonts w:ascii="Times New Roman" w:eastAsia="Times New Roman" w:hAnsi="Times New Roman" w:cs="Times New Roman"/>
          <w:sz w:val="24"/>
          <w:szCs w:val="24"/>
        </w:rPr>
        <w:t xml:space="preserve"> alcuni </w:t>
      </w:r>
      <w:r w:rsidR="00A04741" w:rsidRPr="00801349">
        <w:rPr>
          <w:rFonts w:ascii="Times New Roman" w:eastAsia="Times New Roman" w:hAnsi="Times New Roman" w:cs="Times New Roman"/>
          <w:sz w:val="24"/>
          <w:szCs w:val="24"/>
        </w:rPr>
        <w:t>e</w:t>
      </w:r>
      <w:r w:rsidR="00A04741" w:rsidRPr="00801349">
        <w:rPr>
          <w:rFonts w:ascii="Times New Roman" w:eastAsia="Times New Roman" w:hAnsi="Times New Roman" w:cs="Times New Roman"/>
          <w:sz w:val="24"/>
          <w:szCs w:val="24"/>
        </w:rPr>
        <w:t>pisodi</w:t>
      </w:r>
      <w:r w:rsidR="00A9048B" w:rsidRPr="00801349">
        <w:rPr>
          <w:rFonts w:ascii="Times New Roman" w:eastAsia="Times New Roman" w:hAnsi="Times New Roman" w:cs="Times New Roman"/>
          <w:sz w:val="24"/>
          <w:szCs w:val="24"/>
        </w:rPr>
        <w:t>tratti da</w:t>
      </w:r>
      <w:r w:rsidR="002D750D" w:rsidRPr="00801349">
        <w:rPr>
          <w:rFonts w:ascii="Times New Roman" w:eastAsia="Times New Roman" w:hAnsi="Times New Roman" w:cs="Times New Roman"/>
          <w:sz w:val="24"/>
          <w:szCs w:val="24"/>
        </w:rPr>
        <w:t xml:space="preserve"> Ezechiele e d</w:t>
      </w:r>
      <w:r w:rsidR="00A9048B" w:rsidRPr="00801349">
        <w:rPr>
          <w:rFonts w:ascii="Times New Roman" w:eastAsia="Times New Roman" w:hAnsi="Times New Roman" w:cs="Times New Roman"/>
          <w:sz w:val="24"/>
          <w:szCs w:val="24"/>
        </w:rPr>
        <w:t>a</w:t>
      </w:r>
      <w:r w:rsidR="002D750D" w:rsidRPr="00801349">
        <w:rPr>
          <w:rFonts w:ascii="Times New Roman" w:eastAsia="Times New Roman" w:hAnsi="Times New Roman" w:cs="Times New Roman"/>
          <w:sz w:val="24"/>
          <w:szCs w:val="24"/>
        </w:rPr>
        <w:t xml:space="preserve"> Isaia</w:t>
      </w:r>
      <w:r w:rsidR="00A9048B" w:rsidRPr="00801349">
        <w:rPr>
          <w:rFonts w:ascii="Times New Roman" w:eastAsia="Times New Roman" w:hAnsi="Times New Roman" w:cs="Times New Roman"/>
          <w:sz w:val="24"/>
          <w:szCs w:val="24"/>
        </w:rPr>
        <w:t>,</w:t>
      </w:r>
      <w:r w:rsidR="00A04741" w:rsidRPr="00801349">
        <w:rPr>
          <w:rFonts w:ascii="Times New Roman" w:eastAsia="Times New Roman" w:hAnsi="Times New Roman" w:cs="Times New Roman"/>
          <w:sz w:val="24"/>
          <w:szCs w:val="24"/>
        </w:rPr>
        <w:t>in cui</w:t>
      </w:r>
      <w:r w:rsidR="0044448F" w:rsidRPr="00801349">
        <w:rPr>
          <w:rFonts w:ascii="Times New Roman" w:eastAsia="Times New Roman" w:hAnsi="Times New Roman" w:cs="Times New Roman"/>
          <w:sz w:val="24"/>
          <w:szCs w:val="24"/>
        </w:rPr>
        <w:t>si parla de</w:t>
      </w:r>
      <w:r w:rsidR="005208AE" w:rsidRPr="00801349">
        <w:rPr>
          <w:rFonts w:ascii="Times New Roman" w:eastAsia="Times New Roman" w:hAnsi="Times New Roman" w:cs="Times New Roman"/>
          <w:sz w:val="24"/>
          <w:szCs w:val="24"/>
        </w:rPr>
        <w:t xml:space="preserve">i cieli che si aprono e </w:t>
      </w:r>
      <w:r w:rsidR="0044448F" w:rsidRPr="00801349">
        <w:rPr>
          <w:rFonts w:ascii="Times New Roman" w:eastAsia="Times New Roman" w:hAnsi="Times New Roman" w:cs="Times New Roman"/>
          <w:sz w:val="24"/>
          <w:szCs w:val="24"/>
        </w:rPr>
        <w:t>del</w:t>
      </w:r>
      <w:r w:rsidR="005208AE" w:rsidRPr="00801349">
        <w:rPr>
          <w:rFonts w:ascii="Times New Roman" w:eastAsia="Times New Roman" w:hAnsi="Times New Roman" w:cs="Times New Roman"/>
          <w:sz w:val="24"/>
          <w:szCs w:val="24"/>
        </w:rPr>
        <w:t>la voce che si fa udire</w:t>
      </w:r>
      <w:r w:rsidR="0044448F" w:rsidRPr="00801349">
        <w:rPr>
          <w:rFonts w:ascii="Times New Roman" w:eastAsia="Times New Roman" w:hAnsi="Times New Roman" w:cs="Times New Roman"/>
          <w:sz w:val="24"/>
          <w:szCs w:val="24"/>
        </w:rPr>
        <w:t xml:space="preserve">odi </w:t>
      </w:r>
      <w:r w:rsidR="005208AE" w:rsidRPr="00801349">
        <w:rPr>
          <w:rFonts w:ascii="Times New Roman" w:eastAsia="Times New Roman" w:hAnsi="Times New Roman" w:cs="Times New Roman"/>
          <w:sz w:val="24"/>
          <w:szCs w:val="24"/>
        </w:rPr>
        <w:t xml:space="preserve">altre </w:t>
      </w:r>
      <w:r w:rsidR="00C45686" w:rsidRPr="00801349">
        <w:rPr>
          <w:rFonts w:ascii="Times New Roman" w:eastAsia="Times New Roman" w:hAnsi="Times New Roman" w:cs="Times New Roman"/>
          <w:sz w:val="24"/>
          <w:szCs w:val="24"/>
        </w:rPr>
        <w:t>realtà</w:t>
      </w:r>
      <w:r w:rsidR="005208AE" w:rsidRPr="00801349">
        <w:rPr>
          <w:rFonts w:ascii="Times New Roman" w:eastAsia="Times New Roman" w:hAnsi="Times New Roman" w:cs="Times New Roman"/>
          <w:sz w:val="24"/>
          <w:szCs w:val="24"/>
        </w:rPr>
        <w:t xml:space="preserve"> simili, </w:t>
      </w:r>
      <w:r w:rsidR="00A765D7" w:rsidRPr="00801349">
        <w:rPr>
          <w:rFonts w:ascii="Times New Roman" w:eastAsia="Times New Roman" w:hAnsi="Times New Roman" w:cs="Times New Roman"/>
          <w:sz w:val="24"/>
          <w:szCs w:val="24"/>
        </w:rPr>
        <w:t xml:space="preserve">il </w:t>
      </w:r>
      <w:r w:rsidR="00A765D7" w:rsidRPr="00801349">
        <w:rPr>
          <w:rFonts w:ascii="Times New Roman" w:eastAsia="Times New Roman" w:hAnsi="Times New Roman" w:cs="Times New Roman"/>
          <w:i/>
          <w:sz w:val="24"/>
          <w:szCs w:val="24"/>
        </w:rPr>
        <w:t>didaskalos</w:t>
      </w:r>
      <w:r w:rsidR="005208AE" w:rsidRPr="00801349">
        <w:rPr>
          <w:rFonts w:ascii="Times New Roman" w:eastAsia="Times New Roman" w:hAnsi="Times New Roman" w:cs="Times New Roman"/>
          <w:sz w:val="24"/>
          <w:szCs w:val="24"/>
        </w:rPr>
        <w:t>l</w:t>
      </w:r>
      <w:r w:rsidR="00AD0D5C" w:rsidRPr="00801349">
        <w:rPr>
          <w:rFonts w:ascii="Times New Roman" w:eastAsia="Times New Roman" w:hAnsi="Times New Roman" w:cs="Times New Roman"/>
          <w:sz w:val="24"/>
          <w:szCs w:val="24"/>
        </w:rPr>
        <w:t>i</w:t>
      </w:r>
      <w:r w:rsidR="005208AE" w:rsidRPr="00801349">
        <w:rPr>
          <w:rFonts w:ascii="Times New Roman" w:eastAsia="Times New Roman" w:hAnsi="Times New Roman" w:cs="Times New Roman"/>
          <w:sz w:val="24"/>
          <w:szCs w:val="24"/>
        </w:rPr>
        <w:t xml:space="preserve"> spiega paragonandol</w:t>
      </w:r>
      <w:r w:rsidR="00AD0D5C" w:rsidRPr="00801349">
        <w:rPr>
          <w:rFonts w:ascii="Times New Roman" w:eastAsia="Times New Roman" w:hAnsi="Times New Roman" w:cs="Times New Roman"/>
          <w:sz w:val="24"/>
          <w:szCs w:val="24"/>
        </w:rPr>
        <w:t>i</w:t>
      </w:r>
      <w:r w:rsidR="005208AE" w:rsidRPr="00801349">
        <w:rPr>
          <w:rFonts w:ascii="Times New Roman" w:eastAsia="Times New Roman" w:hAnsi="Times New Roman" w:cs="Times New Roman"/>
          <w:sz w:val="24"/>
          <w:szCs w:val="24"/>
        </w:rPr>
        <w:t xml:space="preserve"> a ciò che accade durante il sogno, quando «abbiamo l’impressione di vedere e di sentire effettivamente, quantunque nulla colpisca gli occhi o gli </w:t>
      </w:r>
      <w:r w:rsidR="005208AE" w:rsidRPr="00801349">
        <w:rPr>
          <w:rFonts w:ascii="Times New Roman" w:eastAsia="Times New Roman" w:hAnsi="Times New Roman" w:cs="Times New Roman"/>
          <w:sz w:val="24"/>
          <w:szCs w:val="24"/>
        </w:rPr>
        <w:t>o</w:t>
      </w:r>
      <w:r w:rsidR="005208AE" w:rsidRPr="00801349">
        <w:rPr>
          <w:rFonts w:ascii="Times New Roman" w:eastAsia="Times New Roman" w:hAnsi="Times New Roman" w:cs="Times New Roman"/>
          <w:sz w:val="24"/>
          <w:szCs w:val="24"/>
        </w:rPr>
        <w:t>recchi del corpo ed è pertanto il nostro spirito a creare queste cose»</w:t>
      </w:r>
      <w:r w:rsidR="002D750D" w:rsidRPr="00801349">
        <w:rPr>
          <w:rStyle w:val="Rimandonotaapidipagina"/>
          <w:rFonts w:ascii="Times New Roman" w:hAnsi="Times New Roman" w:cs="Times New Roman"/>
        </w:rPr>
        <w:footnoteReference w:id="21"/>
      </w:r>
      <w:r w:rsidR="005208AE" w:rsidRPr="00801349">
        <w:rPr>
          <w:rFonts w:ascii="Times New Roman" w:eastAsia="Times New Roman" w:hAnsi="Times New Roman" w:cs="Times New Roman"/>
          <w:sz w:val="24"/>
          <w:szCs w:val="24"/>
        </w:rPr>
        <w:t xml:space="preserve">. </w:t>
      </w:r>
      <w:r w:rsidR="00A765D7" w:rsidRPr="00801349">
        <w:rPr>
          <w:rFonts w:ascii="Times New Roman" w:eastAsia="Times New Roman" w:hAnsi="Times New Roman" w:cs="Times New Roman"/>
          <w:sz w:val="24"/>
          <w:szCs w:val="24"/>
        </w:rPr>
        <w:t>E pur consapevole</w:t>
      </w:r>
      <w:r w:rsidR="00A04741" w:rsidRPr="00801349">
        <w:rPr>
          <w:rFonts w:ascii="Times New Roman" w:eastAsia="Times New Roman" w:hAnsi="Times New Roman" w:cs="Times New Roman"/>
          <w:sz w:val="24"/>
          <w:szCs w:val="24"/>
        </w:rPr>
        <w:t xml:space="preserve"> che</w:t>
      </w:r>
      <w:r w:rsidR="005208AE" w:rsidRPr="00801349">
        <w:rPr>
          <w:rFonts w:ascii="Times New Roman" w:eastAsia="Times New Roman" w:hAnsi="Times New Roman" w:cs="Times New Roman"/>
          <w:sz w:val="24"/>
          <w:szCs w:val="24"/>
        </w:rPr>
        <w:t xml:space="preserve"> «tale spiegazione p</w:t>
      </w:r>
      <w:r w:rsidR="00A765D7" w:rsidRPr="00801349">
        <w:rPr>
          <w:rFonts w:ascii="Times New Roman" w:eastAsia="Times New Roman" w:hAnsi="Times New Roman" w:cs="Times New Roman"/>
          <w:sz w:val="24"/>
          <w:szCs w:val="24"/>
        </w:rPr>
        <w:t>otrà</w:t>
      </w:r>
      <w:r w:rsidR="005208AE" w:rsidRPr="00801349">
        <w:rPr>
          <w:rFonts w:ascii="Times New Roman" w:eastAsia="Times New Roman" w:hAnsi="Times New Roman" w:cs="Times New Roman"/>
          <w:sz w:val="24"/>
          <w:szCs w:val="24"/>
        </w:rPr>
        <w:t xml:space="preserve"> recare </w:t>
      </w:r>
      <w:r w:rsidR="005208AE" w:rsidRPr="00801349">
        <w:rPr>
          <w:rFonts w:ascii="Times New Roman" w:eastAsia="Times New Roman" w:hAnsi="Times New Roman" w:cs="Times New Roman"/>
          <w:sz w:val="24"/>
          <w:szCs w:val="24"/>
        </w:rPr>
        <w:lastRenderedPageBreak/>
        <w:t xml:space="preserve">una grossa sorpresa </w:t>
      </w:r>
      <w:r w:rsidR="00A765D7" w:rsidRPr="00801349">
        <w:rPr>
          <w:rFonts w:ascii="Times New Roman" w:eastAsia="Times New Roman" w:hAnsi="Times New Roman" w:cs="Times New Roman"/>
          <w:sz w:val="24"/>
          <w:szCs w:val="24"/>
        </w:rPr>
        <w:t>a</w:t>
      </w:r>
      <w:r w:rsidR="005208AE" w:rsidRPr="00801349">
        <w:rPr>
          <w:rFonts w:ascii="Times New Roman" w:eastAsia="Times New Roman" w:hAnsi="Times New Roman" w:cs="Times New Roman"/>
          <w:sz w:val="24"/>
          <w:szCs w:val="24"/>
        </w:rPr>
        <w:t>i più semplici»</w:t>
      </w:r>
      <w:r w:rsidR="00A04741" w:rsidRPr="00801349">
        <w:rPr>
          <w:rFonts w:ascii="Times New Roman" w:eastAsia="Times New Roman" w:hAnsi="Times New Roman" w:cs="Times New Roman"/>
          <w:sz w:val="24"/>
          <w:szCs w:val="24"/>
        </w:rPr>
        <w:t xml:space="preserve">, </w:t>
      </w:r>
      <w:r w:rsidR="00A765D7" w:rsidRPr="00801349">
        <w:rPr>
          <w:rFonts w:ascii="Times New Roman" w:eastAsia="Times New Roman" w:hAnsi="Times New Roman" w:cs="Times New Roman"/>
          <w:sz w:val="24"/>
          <w:szCs w:val="24"/>
        </w:rPr>
        <w:t>non esita a</w:t>
      </w:r>
      <w:r w:rsidR="00BC2CA1" w:rsidRPr="00801349">
        <w:rPr>
          <w:rFonts w:ascii="Times New Roman" w:hAnsi="Times New Roman" w:cs="Times New Roman"/>
          <w:sz w:val="24"/>
          <w:szCs w:val="24"/>
        </w:rPr>
        <w:t xml:space="preserve"> indaga</w:t>
      </w:r>
      <w:r w:rsidR="00A765D7" w:rsidRPr="00801349">
        <w:rPr>
          <w:rFonts w:ascii="Times New Roman" w:hAnsi="Times New Roman" w:cs="Times New Roman"/>
          <w:sz w:val="24"/>
          <w:szCs w:val="24"/>
        </w:rPr>
        <w:t>re</w:t>
      </w:r>
      <w:r w:rsidR="00BC2CA1" w:rsidRPr="00801349">
        <w:rPr>
          <w:rFonts w:ascii="Times New Roman" w:hAnsi="Times New Roman" w:cs="Times New Roman"/>
          <w:sz w:val="24"/>
          <w:szCs w:val="24"/>
        </w:rPr>
        <w:t xml:space="preserve"> in profondità questi argomenti, </w:t>
      </w:r>
      <w:r w:rsidR="00346B81" w:rsidRPr="00801349">
        <w:rPr>
          <w:rFonts w:ascii="Times New Roman" w:hAnsi="Times New Roman" w:cs="Times New Roman"/>
          <w:sz w:val="24"/>
          <w:szCs w:val="24"/>
        </w:rPr>
        <w:t>e a sostenere</w:t>
      </w:r>
      <w:r w:rsidR="00BC2CA1" w:rsidRPr="00801349">
        <w:rPr>
          <w:rFonts w:ascii="Times New Roman" w:hAnsi="Times New Roman" w:cs="Times New Roman"/>
          <w:sz w:val="24"/>
          <w:szCs w:val="24"/>
        </w:rPr>
        <w:t xml:space="preserve"> con la Scrittura che</w:t>
      </w:r>
    </w:p>
    <w:p w:rsidR="00C20ACD" w:rsidRPr="00801349" w:rsidRDefault="00C20ACD" w:rsidP="00C20ACD">
      <w:pPr>
        <w:spacing w:after="0" w:line="240" w:lineRule="auto"/>
        <w:rPr>
          <w:rFonts w:ascii="Times New Roman" w:hAnsi="Times New Roman" w:cs="Times New Roman"/>
          <w:sz w:val="24"/>
          <w:szCs w:val="24"/>
        </w:rPr>
      </w:pPr>
    </w:p>
    <w:p w:rsidR="00EB6272" w:rsidRPr="00EB0D0F" w:rsidRDefault="00F80DBC" w:rsidP="00EB0D0F">
      <w:pPr>
        <w:autoSpaceDE w:val="0"/>
        <w:autoSpaceDN w:val="0"/>
        <w:adjustRightInd w:val="0"/>
        <w:spacing w:after="0" w:line="240" w:lineRule="auto"/>
        <w:ind w:left="426"/>
        <w:jc w:val="both"/>
        <w:rPr>
          <w:rFonts w:ascii="Times New Roman" w:hAnsi="Times New Roman" w:cs="Times New Roman"/>
          <w:sz w:val="20"/>
          <w:szCs w:val="20"/>
        </w:rPr>
      </w:pPr>
      <w:r w:rsidRPr="00EB0D0F">
        <w:rPr>
          <w:rFonts w:ascii="Times New Roman" w:hAnsi="Times New Roman" w:cs="Times New Roman"/>
          <w:sz w:val="20"/>
          <w:szCs w:val="20"/>
        </w:rPr>
        <w:t>E</w:t>
      </w:r>
      <w:r w:rsidR="00386F1B" w:rsidRPr="00EB0D0F">
        <w:rPr>
          <w:rFonts w:ascii="Times New Roman" w:hAnsi="Times New Roman" w:cs="Times New Roman"/>
          <w:sz w:val="20"/>
          <w:szCs w:val="20"/>
        </w:rPr>
        <w:t xml:space="preserve">siste un certo senso divino, che soltanto il beato </w:t>
      </w:r>
      <w:r w:rsidR="00323FBE" w:rsidRPr="00EB0D0F">
        <w:rPr>
          <w:rFonts w:ascii="Times New Roman" w:hAnsi="Times New Roman" w:cs="Times New Roman"/>
          <w:sz w:val="20"/>
          <w:szCs w:val="20"/>
        </w:rPr>
        <w:t xml:space="preserve">riesce a </w:t>
      </w:r>
      <w:r w:rsidR="00386F1B" w:rsidRPr="00EB0D0F">
        <w:rPr>
          <w:rFonts w:ascii="Times New Roman" w:hAnsi="Times New Roman" w:cs="Times New Roman"/>
          <w:sz w:val="20"/>
          <w:szCs w:val="20"/>
        </w:rPr>
        <w:t>trova</w:t>
      </w:r>
      <w:r w:rsidR="00323FBE" w:rsidRPr="00EB0D0F">
        <w:rPr>
          <w:rFonts w:ascii="Times New Roman" w:hAnsi="Times New Roman" w:cs="Times New Roman"/>
          <w:sz w:val="20"/>
          <w:szCs w:val="20"/>
        </w:rPr>
        <w:t>re</w:t>
      </w:r>
      <w:r w:rsidR="00386F1B" w:rsidRPr="00EB0D0F">
        <w:rPr>
          <w:rFonts w:ascii="Times New Roman" w:hAnsi="Times New Roman" w:cs="Times New Roman"/>
          <w:sz w:val="20"/>
          <w:szCs w:val="20"/>
        </w:rPr>
        <w:t xml:space="preserve">, </w:t>
      </w:r>
      <w:r w:rsidR="00E84A49" w:rsidRPr="00EB0D0F">
        <w:rPr>
          <w:rFonts w:ascii="Times New Roman" w:hAnsi="Times New Roman" w:cs="Times New Roman"/>
          <w:sz w:val="20"/>
          <w:szCs w:val="20"/>
        </w:rPr>
        <w:t xml:space="preserve">e del quale parla </w:t>
      </w:r>
      <w:r w:rsidR="00386F1B" w:rsidRPr="00EB0D0F">
        <w:rPr>
          <w:rFonts w:ascii="Times New Roman" w:hAnsi="Times New Roman" w:cs="Times New Roman"/>
          <w:sz w:val="20"/>
          <w:szCs w:val="20"/>
        </w:rPr>
        <w:t>Salomone</w:t>
      </w:r>
      <w:r w:rsidR="00AD1F1A" w:rsidRPr="00EB0D0F">
        <w:rPr>
          <w:rFonts w:ascii="Times New Roman" w:hAnsi="Times New Roman" w:cs="Times New Roman"/>
          <w:sz w:val="20"/>
          <w:szCs w:val="20"/>
        </w:rPr>
        <w:t xml:space="preserve"> quando </w:t>
      </w:r>
      <w:r w:rsidR="00E84A49" w:rsidRPr="00EB0D0F">
        <w:rPr>
          <w:rFonts w:ascii="Times New Roman" w:hAnsi="Times New Roman" w:cs="Times New Roman"/>
          <w:sz w:val="20"/>
          <w:szCs w:val="20"/>
        </w:rPr>
        <w:t>dice</w:t>
      </w:r>
      <w:r w:rsidR="00580DA0" w:rsidRPr="00EB0D0F">
        <w:rPr>
          <w:rFonts w:ascii="Times New Roman" w:hAnsi="Times New Roman" w:cs="Times New Roman"/>
          <w:sz w:val="20"/>
          <w:szCs w:val="20"/>
        </w:rPr>
        <w:t>«</w:t>
      </w:r>
      <w:r w:rsidR="00386F1B" w:rsidRPr="00EB0D0F">
        <w:rPr>
          <w:rFonts w:ascii="Times New Roman" w:hAnsi="Times New Roman" w:cs="Times New Roman"/>
          <w:iCs/>
          <w:sz w:val="20"/>
          <w:szCs w:val="20"/>
        </w:rPr>
        <w:t>troverai un senso div</w:t>
      </w:r>
      <w:r w:rsidR="00386F1B" w:rsidRPr="00EB0D0F">
        <w:rPr>
          <w:rFonts w:ascii="Times New Roman" w:hAnsi="Times New Roman" w:cs="Times New Roman"/>
          <w:iCs/>
          <w:sz w:val="20"/>
          <w:szCs w:val="20"/>
        </w:rPr>
        <w:t>i</w:t>
      </w:r>
      <w:r w:rsidR="00386F1B" w:rsidRPr="00EB0D0F">
        <w:rPr>
          <w:rFonts w:ascii="Times New Roman" w:hAnsi="Times New Roman" w:cs="Times New Roman"/>
          <w:iCs/>
          <w:sz w:val="20"/>
          <w:szCs w:val="20"/>
        </w:rPr>
        <w:t>no</w:t>
      </w:r>
      <w:r w:rsidR="00E8637A" w:rsidRPr="00EB0D0F">
        <w:rPr>
          <w:rFonts w:ascii="Times New Roman" w:hAnsi="Times New Roman" w:cs="Times New Roman"/>
          <w:sz w:val="20"/>
          <w:szCs w:val="20"/>
        </w:rPr>
        <w:t>(</w:t>
      </w:r>
      <w:r w:rsidR="00512977" w:rsidRPr="00EB0D0F">
        <w:rPr>
          <w:rFonts w:ascii="Times New Roman" w:hAnsi="Times New Roman" w:cs="Times New Roman"/>
          <w:i/>
          <w:sz w:val="20"/>
          <w:szCs w:val="20"/>
        </w:rPr>
        <w:t>sensusdivinuminvenies/</w:t>
      </w:r>
      <w:r w:rsidR="002B0ED4" w:rsidRPr="00EB0D0F">
        <w:rPr>
          <w:rFonts w:ascii="Times New Roman" w:eastAsia="Times New Roman" w:hAnsi="Times New Roman" w:cs="Times New Roman"/>
          <w:i/>
          <w:iCs/>
          <w:sz w:val="20"/>
          <w:szCs w:val="20"/>
        </w:rPr>
        <w:t>aisthēsintheianeurēseis</w:t>
      </w:r>
      <w:r w:rsidR="00386F1B" w:rsidRPr="00EB0D0F">
        <w:rPr>
          <w:rFonts w:ascii="Times New Roman" w:hAnsi="Times New Roman" w:cs="Times New Roman"/>
          <w:i/>
          <w:sz w:val="20"/>
          <w:szCs w:val="20"/>
        </w:rPr>
        <w:t>Pr</w:t>
      </w:r>
      <w:r w:rsidR="00E8637A" w:rsidRPr="00EB0D0F">
        <w:rPr>
          <w:rFonts w:ascii="Times New Roman" w:hAnsi="Times New Roman" w:cs="Times New Roman"/>
          <w:sz w:val="20"/>
          <w:szCs w:val="20"/>
        </w:rPr>
        <w:t xml:space="preserve"> 2,5)</w:t>
      </w:r>
      <w:r w:rsidR="00580DA0" w:rsidRPr="00EB0D0F">
        <w:rPr>
          <w:rFonts w:ascii="Times New Roman" w:hAnsi="Times New Roman" w:cs="Times New Roman"/>
          <w:sz w:val="20"/>
          <w:szCs w:val="20"/>
        </w:rPr>
        <w:t>»</w:t>
      </w:r>
      <w:r w:rsidR="00AD1F1A" w:rsidRPr="00EB0D0F">
        <w:rPr>
          <w:rFonts w:ascii="Times New Roman" w:hAnsi="Times New Roman" w:cs="Times New Roman"/>
          <w:sz w:val="20"/>
          <w:szCs w:val="20"/>
        </w:rPr>
        <w:t>,</w:t>
      </w:r>
      <w:r w:rsidR="00386F1B" w:rsidRPr="00EB0D0F">
        <w:rPr>
          <w:rFonts w:ascii="Times New Roman" w:hAnsi="Times New Roman" w:cs="Times New Roman"/>
          <w:sz w:val="20"/>
          <w:szCs w:val="20"/>
        </w:rPr>
        <w:t xml:space="preserve"> e che vi sono d</w:t>
      </w:r>
      <w:r w:rsidR="00AD1F1A" w:rsidRPr="00EB0D0F">
        <w:rPr>
          <w:rFonts w:ascii="Times New Roman" w:hAnsi="Times New Roman" w:cs="Times New Roman"/>
          <w:sz w:val="20"/>
          <w:szCs w:val="20"/>
        </w:rPr>
        <w:t>ivers</w:t>
      </w:r>
      <w:r w:rsidR="00BF6D18" w:rsidRPr="00EB0D0F">
        <w:rPr>
          <w:rFonts w:ascii="Times New Roman" w:hAnsi="Times New Roman" w:cs="Times New Roman"/>
          <w:sz w:val="20"/>
          <w:szCs w:val="20"/>
        </w:rPr>
        <w:t>e specie di questo senso: un</w:t>
      </w:r>
      <w:r w:rsidR="00386F1B" w:rsidRPr="00EB0D0F">
        <w:rPr>
          <w:rFonts w:ascii="Times New Roman" w:hAnsi="Times New Roman" w:cs="Times New Roman"/>
          <w:sz w:val="20"/>
          <w:szCs w:val="20"/>
        </w:rPr>
        <w:t xml:space="preserve">a vista, </w:t>
      </w:r>
      <w:r w:rsidR="00BF6D18" w:rsidRPr="00EB0D0F">
        <w:rPr>
          <w:rFonts w:ascii="Times New Roman" w:hAnsi="Times New Roman" w:cs="Times New Roman"/>
          <w:sz w:val="20"/>
          <w:szCs w:val="20"/>
        </w:rPr>
        <w:t>capace</w:t>
      </w:r>
      <w:r w:rsidR="00AD1F1A" w:rsidRPr="00EB0D0F">
        <w:rPr>
          <w:rFonts w:ascii="Times New Roman" w:hAnsi="Times New Roman" w:cs="Times New Roman"/>
          <w:sz w:val="20"/>
          <w:szCs w:val="20"/>
        </w:rPr>
        <w:t xml:space="preserve"> di </w:t>
      </w:r>
      <w:r w:rsidR="00BF6D18" w:rsidRPr="00EB0D0F">
        <w:rPr>
          <w:rFonts w:ascii="Times New Roman" w:hAnsi="Times New Roman" w:cs="Times New Roman"/>
          <w:sz w:val="20"/>
          <w:szCs w:val="20"/>
        </w:rPr>
        <w:t>vede</w:t>
      </w:r>
      <w:r w:rsidR="00AD1F1A" w:rsidRPr="00EB0D0F">
        <w:rPr>
          <w:rFonts w:ascii="Times New Roman" w:hAnsi="Times New Roman" w:cs="Times New Roman"/>
          <w:sz w:val="20"/>
          <w:szCs w:val="20"/>
        </w:rPr>
        <w:t>re</w:t>
      </w:r>
      <w:r w:rsidR="00BF6D18" w:rsidRPr="00EB0D0F">
        <w:rPr>
          <w:rFonts w:ascii="Times New Roman" w:hAnsi="Times New Roman" w:cs="Times New Roman"/>
          <w:sz w:val="20"/>
          <w:szCs w:val="20"/>
        </w:rPr>
        <w:t>o</w:t>
      </w:r>
      <w:r w:rsidR="00BF6D18" w:rsidRPr="00EB0D0F">
        <w:rPr>
          <w:rFonts w:ascii="Times New Roman" w:hAnsi="Times New Roman" w:cs="Times New Roman"/>
          <w:sz w:val="20"/>
          <w:szCs w:val="20"/>
        </w:rPr>
        <w:t>g</w:t>
      </w:r>
      <w:r w:rsidR="00BF6D18" w:rsidRPr="00EB0D0F">
        <w:rPr>
          <w:rFonts w:ascii="Times New Roman" w:hAnsi="Times New Roman" w:cs="Times New Roman"/>
          <w:sz w:val="20"/>
          <w:szCs w:val="20"/>
        </w:rPr>
        <w:t xml:space="preserve">gettidi </w:t>
      </w:r>
      <w:r w:rsidR="00AD1F1A" w:rsidRPr="00EB0D0F">
        <w:rPr>
          <w:rFonts w:ascii="Times New Roman" w:hAnsi="Times New Roman" w:cs="Times New Roman"/>
          <w:sz w:val="20"/>
          <w:szCs w:val="20"/>
        </w:rPr>
        <w:t>natura</w:t>
      </w:r>
      <w:r w:rsidR="00BF6D18" w:rsidRPr="00EB0D0F">
        <w:rPr>
          <w:rFonts w:ascii="Times New Roman" w:hAnsi="Times New Roman" w:cs="Times New Roman"/>
          <w:sz w:val="20"/>
          <w:szCs w:val="20"/>
        </w:rPr>
        <w:t xml:space="preserve"> più elevata di quella corporea,</w:t>
      </w:r>
      <w:r w:rsidR="00AD1F1A" w:rsidRPr="00EB0D0F">
        <w:rPr>
          <w:rFonts w:ascii="Times New Roman" w:hAnsi="Times New Roman" w:cs="Times New Roman"/>
          <w:sz w:val="20"/>
          <w:szCs w:val="20"/>
        </w:rPr>
        <w:t>come</w:t>
      </w:r>
      <w:r w:rsidR="00662B7E" w:rsidRPr="00EB0D0F">
        <w:rPr>
          <w:rFonts w:ascii="Times New Roman" w:hAnsi="Times New Roman" w:cs="Times New Roman"/>
          <w:sz w:val="20"/>
          <w:szCs w:val="20"/>
        </w:rPr>
        <w:t xml:space="preserve"> i cherubini e i s</w:t>
      </w:r>
      <w:r w:rsidR="00AD1F1A" w:rsidRPr="00EB0D0F">
        <w:rPr>
          <w:rFonts w:ascii="Times New Roman" w:hAnsi="Times New Roman" w:cs="Times New Roman"/>
          <w:sz w:val="20"/>
          <w:szCs w:val="20"/>
        </w:rPr>
        <w:t>e</w:t>
      </w:r>
      <w:r w:rsidR="00AD1F1A" w:rsidRPr="00EB0D0F">
        <w:rPr>
          <w:rFonts w:ascii="Times New Roman" w:hAnsi="Times New Roman" w:cs="Times New Roman"/>
          <w:sz w:val="20"/>
          <w:szCs w:val="20"/>
        </w:rPr>
        <w:t>rafini</w:t>
      </w:r>
      <w:r w:rsidR="00BF6D18" w:rsidRPr="00EB0D0F">
        <w:rPr>
          <w:rFonts w:ascii="Times New Roman" w:hAnsi="Times New Roman" w:cs="Times New Roman"/>
          <w:sz w:val="20"/>
          <w:szCs w:val="20"/>
        </w:rPr>
        <w:t xml:space="preserve">; un </w:t>
      </w:r>
      <w:r w:rsidR="00386F1B" w:rsidRPr="00EB0D0F">
        <w:rPr>
          <w:rFonts w:ascii="Times New Roman" w:hAnsi="Times New Roman" w:cs="Times New Roman"/>
          <w:sz w:val="20"/>
          <w:szCs w:val="20"/>
        </w:rPr>
        <w:t>udito</w:t>
      </w:r>
      <w:r w:rsidR="00BF6D18" w:rsidRPr="00EB0D0F">
        <w:rPr>
          <w:rFonts w:ascii="Times New Roman" w:hAnsi="Times New Roman" w:cs="Times New Roman"/>
          <w:sz w:val="20"/>
          <w:szCs w:val="20"/>
        </w:rPr>
        <w:t xml:space="preserve"> appropriato a</w:t>
      </w:r>
      <w:r w:rsidR="00662B7E" w:rsidRPr="00EB0D0F">
        <w:rPr>
          <w:rFonts w:ascii="Times New Roman" w:hAnsi="Times New Roman" w:cs="Times New Roman"/>
          <w:sz w:val="20"/>
          <w:szCs w:val="20"/>
        </w:rPr>
        <w:t>voci</w:t>
      </w:r>
      <w:r w:rsidR="00386F1B" w:rsidRPr="00EB0D0F">
        <w:rPr>
          <w:rFonts w:ascii="Times New Roman" w:hAnsi="Times New Roman" w:cs="Times New Roman"/>
          <w:sz w:val="20"/>
          <w:szCs w:val="20"/>
        </w:rPr>
        <w:t xml:space="preserve">, </w:t>
      </w:r>
      <w:r w:rsidR="00BF6D18" w:rsidRPr="00EB0D0F">
        <w:rPr>
          <w:rFonts w:ascii="Times New Roman" w:hAnsi="Times New Roman" w:cs="Times New Roman"/>
          <w:sz w:val="20"/>
          <w:szCs w:val="20"/>
        </w:rPr>
        <w:t>diverse da quelle che</w:t>
      </w:r>
      <w:r w:rsidR="00662B7E" w:rsidRPr="00EB0D0F">
        <w:rPr>
          <w:rFonts w:ascii="Times New Roman" w:hAnsi="Times New Roman" w:cs="Times New Roman"/>
          <w:sz w:val="20"/>
          <w:szCs w:val="20"/>
        </w:rPr>
        <w:t>risuona</w:t>
      </w:r>
      <w:r w:rsidR="00386F1B" w:rsidRPr="00EB0D0F">
        <w:rPr>
          <w:rFonts w:ascii="Times New Roman" w:hAnsi="Times New Roman" w:cs="Times New Roman"/>
          <w:sz w:val="20"/>
          <w:szCs w:val="20"/>
        </w:rPr>
        <w:t xml:space="preserve">no </w:t>
      </w:r>
      <w:r w:rsidR="00662B7E" w:rsidRPr="00EB0D0F">
        <w:rPr>
          <w:rFonts w:ascii="Times New Roman" w:hAnsi="Times New Roman" w:cs="Times New Roman"/>
          <w:sz w:val="20"/>
          <w:szCs w:val="20"/>
        </w:rPr>
        <w:t>a</w:t>
      </w:r>
      <w:r w:rsidR="00386F1B" w:rsidRPr="00EB0D0F">
        <w:rPr>
          <w:rFonts w:ascii="Times New Roman" w:hAnsi="Times New Roman" w:cs="Times New Roman"/>
          <w:sz w:val="20"/>
          <w:szCs w:val="20"/>
        </w:rPr>
        <w:t>ll’</w:t>
      </w:r>
      <w:r w:rsidR="00662B7E" w:rsidRPr="00EB0D0F">
        <w:rPr>
          <w:rFonts w:ascii="Times New Roman" w:hAnsi="Times New Roman" w:cs="Times New Roman"/>
          <w:sz w:val="20"/>
          <w:szCs w:val="20"/>
        </w:rPr>
        <w:t>esterno</w:t>
      </w:r>
      <w:r w:rsidR="00BF6D18" w:rsidRPr="00EB0D0F">
        <w:rPr>
          <w:rFonts w:ascii="Times New Roman" w:hAnsi="Times New Roman" w:cs="Times New Roman"/>
          <w:sz w:val="20"/>
          <w:szCs w:val="20"/>
        </w:rPr>
        <w:t>; un</w:t>
      </w:r>
      <w:r w:rsidR="00386F1B" w:rsidRPr="00EB0D0F">
        <w:rPr>
          <w:rFonts w:ascii="Times New Roman" w:hAnsi="Times New Roman" w:cs="Times New Roman"/>
          <w:sz w:val="20"/>
          <w:szCs w:val="20"/>
        </w:rPr>
        <w:t xml:space="preserve"> gusto, </w:t>
      </w:r>
      <w:r w:rsidR="00BF6D18" w:rsidRPr="00EB0D0F">
        <w:rPr>
          <w:rFonts w:ascii="Times New Roman" w:hAnsi="Times New Roman" w:cs="Times New Roman"/>
          <w:sz w:val="20"/>
          <w:szCs w:val="20"/>
        </w:rPr>
        <w:t>che riesca ad assaporare</w:t>
      </w:r>
      <w:r w:rsidR="00662B7E" w:rsidRPr="00EB0D0F">
        <w:rPr>
          <w:rFonts w:ascii="Times New Roman" w:hAnsi="Times New Roman" w:cs="Times New Roman"/>
          <w:sz w:val="20"/>
          <w:szCs w:val="20"/>
        </w:rPr>
        <w:t xml:space="preserve"> i</w:t>
      </w:r>
      <w:r w:rsidR="00386F1B" w:rsidRPr="00EB0D0F">
        <w:rPr>
          <w:rFonts w:ascii="Times New Roman" w:hAnsi="Times New Roman" w:cs="Times New Roman"/>
          <w:sz w:val="20"/>
          <w:szCs w:val="20"/>
        </w:rPr>
        <w:t>l pan</w:t>
      </w:r>
      <w:r w:rsidR="00662B7E" w:rsidRPr="00EB0D0F">
        <w:rPr>
          <w:rFonts w:ascii="Times New Roman" w:hAnsi="Times New Roman" w:cs="Times New Roman"/>
          <w:sz w:val="20"/>
          <w:szCs w:val="20"/>
        </w:rPr>
        <w:t>e vivo di</w:t>
      </w:r>
      <w:r w:rsidR="00386F1B" w:rsidRPr="00EB0D0F">
        <w:rPr>
          <w:rFonts w:ascii="Times New Roman" w:hAnsi="Times New Roman" w:cs="Times New Roman"/>
          <w:sz w:val="20"/>
          <w:szCs w:val="20"/>
        </w:rPr>
        <w:t xml:space="preserve">sceso dal cielo </w:t>
      </w:r>
      <w:r w:rsidR="00BF6D18" w:rsidRPr="00EB0D0F">
        <w:rPr>
          <w:rFonts w:ascii="Times New Roman" w:hAnsi="Times New Roman" w:cs="Times New Roman"/>
          <w:sz w:val="20"/>
          <w:szCs w:val="20"/>
        </w:rPr>
        <w:t>e che dà</w:t>
      </w:r>
      <w:r w:rsidR="00662B7E" w:rsidRPr="00EB0D0F">
        <w:rPr>
          <w:rFonts w:ascii="Times New Roman" w:hAnsi="Times New Roman" w:cs="Times New Roman"/>
          <w:sz w:val="20"/>
          <w:szCs w:val="20"/>
        </w:rPr>
        <w:t xml:space="preserve"> la</w:t>
      </w:r>
      <w:r w:rsidR="00386F1B" w:rsidRPr="00EB0D0F">
        <w:rPr>
          <w:rFonts w:ascii="Times New Roman" w:hAnsi="Times New Roman" w:cs="Times New Roman"/>
          <w:sz w:val="20"/>
          <w:szCs w:val="20"/>
        </w:rPr>
        <w:t xml:space="preserve"> vita </w:t>
      </w:r>
      <w:r w:rsidR="00BF6D18" w:rsidRPr="00EB0D0F">
        <w:rPr>
          <w:rFonts w:ascii="Times New Roman" w:hAnsi="Times New Roman" w:cs="Times New Roman"/>
          <w:sz w:val="20"/>
          <w:szCs w:val="20"/>
        </w:rPr>
        <w:t>al mondo; così anche un odorato</w:t>
      </w:r>
      <w:r w:rsidR="00386F1B" w:rsidRPr="00EB0D0F">
        <w:rPr>
          <w:rFonts w:ascii="Times New Roman" w:hAnsi="Times New Roman" w:cs="Times New Roman"/>
          <w:sz w:val="20"/>
          <w:szCs w:val="20"/>
        </w:rPr>
        <w:t xml:space="preserve"> che </w:t>
      </w:r>
      <w:r w:rsidR="00662B7E" w:rsidRPr="00EB0D0F">
        <w:rPr>
          <w:rFonts w:ascii="Times New Roman" w:hAnsi="Times New Roman" w:cs="Times New Roman"/>
          <w:sz w:val="20"/>
          <w:szCs w:val="20"/>
        </w:rPr>
        <w:t>perc</w:t>
      </w:r>
      <w:r w:rsidR="00662B7E" w:rsidRPr="00EB0D0F">
        <w:rPr>
          <w:rFonts w:ascii="Times New Roman" w:hAnsi="Times New Roman" w:cs="Times New Roman"/>
          <w:sz w:val="20"/>
          <w:szCs w:val="20"/>
        </w:rPr>
        <w:t>e</w:t>
      </w:r>
      <w:r w:rsidR="00662B7E" w:rsidRPr="00EB0D0F">
        <w:rPr>
          <w:rFonts w:ascii="Times New Roman" w:hAnsi="Times New Roman" w:cs="Times New Roman"/>
          <w:sz w:val="20"/>
          <w:szCs w:val="20"/>
        </w:rPr>
        <w:t>pisc</w:t>
      </w:r>
      <w:r w:rsidR="00386F1B" w:rsidRPr="00EB0D0F">
        <w:rPr>
          <w:rFonts w:ascii="Times New Roman" w:hAnsi="Times New Roman" w:cs="Times New Roman"/>
          <w:sz w:val="20"/>
          <w:szCs w:val="20"/>
        </w:rPr>
        <w:t xml:space="preserve">e quel </w:t>
      </w:r>
      <w:r w:rsidR="00BF6D18" w:rsidRPr="00EB0D0F">
        <w:rPr>
          <w:rFonts w:ascii="Times New Roman" w:hAnsi="Times New Roman" w:cs="Times New Roman"/>
          <w:sz w:val="20"/>
          <w:szCs w:val="20"/>
        </w:rPr>
        <w:t xml:space="preserve">buon </w:t>
      </w:r>
      <w:r w:rsidR="00386F1B" w:rsidRPr="00EB0D0F">
        <w:rPr>
          <w:rFonts w:ascii="Times New Roman" w:hAnsi="Times New Roman" w:cs="Times New Roman"/>
          <w:sz w:val="20"/>
          <w:szCs w:val="20"/>
        </w:rPr>
        <w:t xml:space="preserve">profumo di Cristo, </w:t>
      </w:r>
      <w:r w:rsidR="00662B7E" w:rsidRPr="00EB0D0F">
        <w:rPr>
          <w:rFonts w:ascii="Times New Roman" w:hAnsi="Times New Roman" w:cs="Times New Roman"/>
          <w:sz w:val="20"/>
          <w:szCs w:val="20"/>
        </w:rPr>
        <w:t>di cui</w:t>
      </w:r>
      <w:r w:rsidR="00386F1B" w:rsidRPr="00EB0D0F">
        <w:rPr>
          <w:rFonts w:ascii="Times New Roman" w:hAnsi="Times New Roman" w:cs="Times New Roman"/>
          <w:sz w:val="20"/>
          <w:szCs w:val="20"/>
        </w:rPr>
        <w:t xml:space="preserve"> Paolo dice</w:t>
      </w:r>
      <w:r w:rsidR="00662B7E" w:rsidRPr="00EB0D0F">
        <w:rPr>
          <w:rFonts w:ascii="Times New Roman" w:hAnsi="Times New Roman" w:cs="Times New Roman"/>
          <w:sz w:val="20"/>
          <w:szCs w:val="20"/>
        </w:rPr>
        <w:t>: Noi siamo</w:t>
      </w:r>
      <w:r w:rsidR="00662B7E" w:rsidRPr="00EB0D0F">
        <w:rPr>
          <w:rFonts w:ascii="Times New Roman" w:hAnsi="Times New Roman" w:cs="Times New Roman"/>
          <w:iCs/>
          <w:sz w:val="20"/>
          <w:szCs w:val="20"/>
        </w:rPr>
        <w:t>per Dio il buonprofumo di C</w:t>
      </w:r>
      <w:r w:rsidR="00386F1B" w:rsidRPr="00EB0D0F">
        <w:rPr>
          <w:rFonts w:ascii="Times New Roman" w:hAnsi="Times New Roman" w:cs="Times New Roman"/>
          <w:iCs/>
          <w:sz w:val="20"/>
          <w:szCs w:val="20"/>
        </w:rPr>
        <w:t>risto</w:t>
      </w:r>
      <w:r w:rsidR="00BF6D18" w:rsidRPr="00EB0D0F">
        <w:rPr>
          <w:rFonts w:ascii="Times New Roman" w:hAnsi="Times New Roman" w:cs="Times New Roman"/>
          <w:sz w:val="20"/>
          <w:szCs w:val="20"/>
        </w:rPr>
        <w:t>;</w:t>
      </w:r>
      <w:r w:rsidR="00386F1B" w:rsidRPr="00EB0D0F">
        <w:rPr>
          <w:rFonts w:ascii="Times New Roman" w:hAnsi="Times New Roman" w:cs="Times New Roman"/>
          <w:sz w:val="20"/>
          <w:szCs w:val="20"/>
        </w:rPr>
        <w:t xml:space="preserve"> e </w:t>
      </w:r>
      <w:r w:rsidR="00AD1F1A" w:rsidRPr="00EB0D0F">
        <w:rPr>
          <w:rFonts w:ascii="Times New Roman" w:hAnsi="Times New Roman" w:cs="Times New Roman"/>
          <w:sz w:val="20"/>
          <w:szCs w:val="20"/>
        </w:rPr>
        <w:t xml:space="preserve">infine </w:t>
      </w:r>
      <w:r w:rsidR="00BF6D18" w:rsidRPr="00EB0D0F">
        <w:rPr>
          <w:rFonts w:ascii="Times New Roman" w:hAnsi="Times New Roman" w:cs="Times New Roman"/>
          <w:sz w:val="20"/>
          <w:szCs w:val="20"/>
        </w:rPr>
        <w:t>un</w:t>
      </w:r>
      <w:r w:rsidR="00386F1B" w:rsidRPr="00EB0D0F">
        <w:rPr>
          <w:rFonts w:ascii="Times New Roman" w:hAnsi="Times New Roman" w:cs="Times New Roman"/>
          <w:sz w:val="20"/>
          <w:szCs w:val="20"/>
        </w:rPr>
        <w:t xml:space="preserve"> tatto, </w:t>
      </w:r>
      <w:r w:rsidR="00BF6D18" w:rsidRPr="00EB0D0F">
        <w:rPr>
          <w:rFonts w:ascii="Times New Roman" w:hAnsi="Times New Roman" w:cs="Times New Roman"/>
          <w:sz w:val="20"/>
          <w:szCs w:val="20"/>
        </w:rPr>
        <w:t xml:space="preserve">come quello </w:t>
      </w:r>
      <w:r w:rsidR="00662B7E" w:rsidRPr="00EB0D0F">
        <w:rPr>
          <w:rFonts w:ascii="Times New Roman" w:hAnsi="Times New Roman" w:cs="Times New Roman"/>
          <w:sz w:val="20"/>
          <w:szCs w:val="20"/>
        </w:rPr>
        <w:t>del</w:t>
      </w:r>
      <w:r w:rsidR="00386F1B" w:rsidRPr="00EB0D0F">
        <w:rPr>
          <w:rFonts w:ascii="Times New Roman" w:hAnsi="Times New Roman" w:cs="Times New Roman"/>
          <w:sz w:val="20"/>
          <w:szCs w:val="20"/>
        </w:rPr>
        <w:t xml:space="preserve"> qu</w:t>
      </w:r>
      <w:r w:rsidR="00386F1B" w:rsidRPr="00EB0D0F">
        <w:rPr>
          <w:rFonts w:ascii="Times New Roman" w:hAnsi="Times New Roman" w:cs="Times New Roman"/>
          <w:sz w:val="20"/>
          <w:szCs w:val="20"/>
        </w:rPr>
        <w:t>a</w:t>
      </w:r>
      <w:r w:rsidR="00386F1B" w:rsidRPr="00EB0D0F">
        <w:rPr>
          <w:rFonts w:ascii="Times New Roman" w:hAnsi="Times New Roman" w:cs="Times New Roman"/>
          <w:sz w:val="20"/>
          <w:szCs w:val="20"/>
        </w:rPr>
        <w:t xml:space="preserve">le Giovanni dice di aver toccato con le mani </w:t>
      </w:r>
      <w:r w:rsidR="00386F1B" w:rsidRPr="00EB0D0F">
        <w:rPr>
          <w:rFonts w:ascii="Times New Roman" w:hAnsi="Times New Roman" w:cs="Times New Roman"/>
          <w:iCs/>
          <w:sz w:val="20"/>
          <w:szCs w:val="20"/>
        </w:rPr>
        <w:t>il Verbo della vita</w:t>
      </w:r>
      <w:r w:rsidR="00386F1B" w:rsidRPr="00EB0D0F">
        <w:rPr>
          <w:rStyle w:val="Rimandonotaapidipagina"/>
          <w:rFonts w:ascii="Times New Roman" w:hAnsi="Times New Roman" w:cs="Times New Roman"/>
          <w:sz w:val="20"/>
          <w:szCs w:val="20"/>
        </w:rPr>
        <w:footnoteReference w:id="22"/>
      </w:r>
      <w:r w:rsidR="00662B7E" w:rsidRPr="00EB0D0F">
        <w:rPr>
          <w:rFonts w:ascii="Times New Roman" w:hAnsi="Times New Roman" w:cs="Times New Roman"/>
          <w:iCs/>
          <w:sz w:val="20"/>
          <w:szCs w:val="20"/>
        </w:rPr>
        <w:t>.</w:t>
      </w:r>
    </w:p>
    <w:p w:rsidR="0040196F" w:rsidRPr="00801349" w:rsidRDefault="0040196F" w:rsidP="00E633BF">
      <w:pPr>
        <w:spacing w:after="0" w:line="240" w:lineRule="auto"/>
        <w:ind w:right="-1"/>
        <w:jc w:val="both"/>
        <w:rPr>
          <w:rFonts w:ascii="Times New Roman" w:hAnsi="Times New Roman" w:cs="Times New Roman"/>
          <w:sz w:val="24"/>
          <w:szCs w:val="24"/>
        </w:rPr>
      </w:pPr>
    </w:p>
    <w:p w:rsidR="00F80DBC" w:rsidRPr="00801349" w:rsidRDefault="000372DA" w:rsidP="00F80DBC">
      <w:pPr>
        <w:spacing w:after="0" w:line="240" w:lineRule="auto"/>
        <w:ind w:right="-1"/>
        <w:jc w:val="both"/>
        <w:rPr>
          <w:rFonts w:ascii="Times New Roman" w:hAnsi="Times New Roman" w:cs="Times New Roman"/>
          <w:sz w:val="24"/>
          <w:szCs w:val="24"/>
        </w:rPr>
      </w:pPr>
      <w:r w:rsidRPr="00801349">
        <w:rPr>
          <w:rFonts w:ascii="Times New Roman" w:hAnsi="Times New Roman" w:cs="Times New Roman"/>
          <w:sz w:val="24"/>
          <w:szCs w:val="24"/>
        </w:rPr>
        <w:t>Lo s</w:t>
      </w:r>
      <w:r w:rsidR="00F80DBC" w:rsidRPr="00801349">
        <w:rPr>
          <w:rFonts w:ascii="Times New Roman" w:hAnsi="Times New Roman" w:cs="Times New Roman"/>
          <w:sz w:val="24"/>
          <w:szCs w:val="24"/>
        </w:rPr>
        <w:t xml:space="preserve">copo di questa dottrina è duplice: anzitutto </w:t>
      </w:r>
      <w:r w:rsidRPr="00801349">
        <w:rPr>
          <w:rFonts w:ascii="Times New Roman" w:hAnsi="Times New Roman" w:cs="Times New Roman"/>
          <w:sz w:val="24"/>
          <w:szCs w:val="24"/>
        </w:rPr>
        <w:t>Origene</w:t>
      </w:r>
      <w:r w:rsidR="00F80DBC" w:rsidRPr="00801349">
        <w:rPr>
          <w:rFonts w:ascii="Times New Roman" w:hAnsi="Times New Roman" w:cs="Times New Roman"/>
          <w:sz w:val="24"/>
          <w:szCs w:val="24"/>
        </w:rPr>
        <w:t xml:space="preserve"> i</w:t>
      </w:r>
      <w:r w:rsidR="00F80DBC" w:rsidRPr="00801349">
        <w:rPr>
          <w:rFonts w:ascii="Times New Roman" w:hAnsi="Times New Roman" w:cs="Times New Roman"/>
          <w:sz w:val="24"/>
          <w:szCs w:val="24"/>
        </w:rPr>
        <w:t>n</w:t>
      </w:r>
      <w:r w:rsidR="00F80DBC" w:rsidRPr="00801349">
        <w:rPr>
          <w:rFonts w:ascii="Times New Roman" w:hAnsi="Times New Roman" w:cs="Times New Roman"/>
          <w:sz w:val="24"/>
          <w:szCs w:val="24"/>
        </w:rPr>
        <w:t xml:space="preserve">tende persuadere l’uomo che la conoscenza sensibile è una percezione immediata della realtà, </w:t>
      </w:r>
      <w:r w:rsidRPr="00801349">
        <w:rPr>
          <w:rFonts w:ascii="Times New Roman" w:hAnsi="Times New Roman" w:cs="Times New Roman"/>
          <w:sz w:val="24"/>
          <w:szCs w:val="24"/>
        </w:rPr>
        <w:t>per</w:t>
      </w:r>
      <w:r w:rsidR="00F80DBC" w:rsidRPr="00801349">
        <w:rPr>
          <w:rFonts w:ascii="Times New Roman" w:hAnsi="Times New Roman" w:cs="Times New Roman"/>
          <w:sz w:val="24"/>
          <w:szCs w:val="24"/>
        </w:rPr>
        <w:t xml:space="preserve"> sostene</w:t>
      </w:r>
      <w:r w:rsidRPr="00801349">
        <w:rPr>
          <w:rFonts w:ascii="Times New Roman" w:hAnsi="Times New Roman" w:cs="Times New Roman"/>
          <w:sz w:val="24"/>
          <w:szCs w:val="24"/>
        </w:rPr>
        <w:t>re</w:t>
      </w:r>
      <w:r w:rsidR="00A9048B" w:rsidRPr="00801349">
        <w:rPr>
          <w:rFonts w:ascii="Times New Roman" w:hAnsi="Times New Roman" w:cs="Times New Roman"/>
          <w:sz w:val="24"/>
          <w:szCs w:val="24"/>
        </w:rPr>
        <w:t xml:space="preserve">poi </w:t>
      </w:r>
      <w:r w:rsidR="00F80DBC" w:rsidRPr="00801349">
        <w:rPr>
          <w:rFonts w:ascii="Times New Roman" w:hAnsi="Times New Roman" w:cs="Times New Roman"/>
          <w:sz w:val="24"/>
          <w:szCs w:val="24"/>
        </w:rPr>
        <w:t xml:space="preserve">che il contatto che </w:t>
      </w:r>
      <w:r w:rsidR="00DF10DE" w:rsidRPr="00801349">
        <w:rPr>
          <w:rFonts w:ascii="Times New Roman" w:hAnsi="Times New Roman" w:cs="Times New Roman"/>
          <w:sz w:val="24"/>
          <w:szCs w:val="24"/>
        </w:rPr>
        <w:t>unisce</w:t>
      </w:r>
      <w:r w:rsidR="00F80DBC" w:rsidRPr="00801349">
        <w:rPr>
          <w:rFonts w:ascii="Times New Roman" w:hAnsi="Times New Roman" w:cs="Times New Roman"/>
          <w:sz w:val="24"/>
          <w:szCs w:val="24"/>
        </w:rPr>
        <w:t xml:space="preserve"> l’anima </w:t>
      </w:r>
      <w:r w:rsidR="00DF10DE" w:rsidRPr="00801349">
        <w:rPr>
          <w:rFonts w:ascii="Times New Roman" w:hAnsi="Times New Roman" w:cs="Times New Roman"/>
          <w:sz w:val="24"/>
          <w:szCs w:val="24"/>
        </w:rPr>
        <w:t>a</w:t>
      </w:r>
      <w:r w:rsidR="00F80DBC" w:rsidRPr="00801349">
        <w:rPr>
          <w:rFonts w:ascii="Times New Roman" w:hAnsi="Times New Roman" w:cs="Times New Roman"/>
          <w:sz w:val="24"/>
          <w:szCs w:val="24"/>
        </w:rPr>
        <w:t xml:space="preserve"> Dio è </w:t>
      </w:r>
      <w:r w:rsidR="00A9048B" w:rsidRPr="00801349">
        <w:rPr>
          <w:rFonts w:ascii="Times New Roman" w:hAnsi="Times New Roman" w:cs="Times New Roman"/>
          <w:sz w:val="24"/>
          <w:szCs w:val="24"/>
        </w:rPr>
        <w:t xml:space="preserve">da intendere in modo </w:t>
      </w:r>
      <w:r w:rsidR="00F80DBC" w:rsidRPr="00801349">
        <w:rPr>
          <w:rFonts w:ascii="Times New Roman" w:hAnsi="Times New Roman" w:cs="Times New Roman"/>
          <w:sz w:val="24"/>
          <w:szCs w:val="24"/>
        </w:rPr>
        <w:t>an</w:t>
      </w:r>
      <w:r w:rsidR="00F80DBC" w:rsidRPr="00801349">
        <w:rPr>
          <w:rFonts w:ascii="Times New Roman" w:hAnsi="Times New Roman" w:cs="Times New Roman"/>
          <w:sz w:val="24"/>
          <w:szCs w:val="24"/>
        </w:rPr>
        <w:t>a</w:t>
      </w:r>
      <w:r w:rsidR="00F80DBC" w:rsidRPr="00801349">
        <w:rPr>
          <w:rFonts w:ascii="Times New Roman" w:hAnsi="Times New Roman" w:cs="Times New Roman"/>
          <w:sz w:val="24"/>
          <w:szCs w:val="24"/>
        </w:rPr>
        <w:t>logo a quello che accade tra l’organo di senso e l’oggetto de</w:t>
      </w:r>
      <w:r w:rsidR="00F80DBC" w:rsidRPr="00801349">
        <w:rPr>
          <w:rFonts w:ascii="Times New Roman" w:hAnsi="Times New Roman" w:cs="Times New Roman"/>
          <w:sz w:val="24"/>
          <w:szCs w:val="24"/>
        </w:rPr>
        <w:t>l</w:t>
      </w:r>
      <w:r w:rsidR="00F80DBC" w:rsidRPr="00801349">
        <w:rPr>
          <w:rFonts w:ascii="Times New Roman" w:hAnsi="Times New Roman" w:cs="Times New Roman"/>
          <w:sz w:val="24"/>
          <w:szCs w:val="24"/>
        </w:rPr>
        <w:t xml:space="preserve">la sensazione. </w:t>
      </w:r>
    </w:p>
    <w:p w:rsidR="00BC0607" w:rsidRPr="00801349" w:rsidRDefault="00BC0607" w:rsidP="00BC0607">
      <w:pPr>
        <w:spacing w:after="0" w:line="240" w:lineRule="auto"/>
        <w:ind w:right="-1"/>
        <w:jc w:val="both"/>
        <w:rPr>
          <w:rFonts w:ascii="Times New Roman" w:hAnsi="Times New Roman" w:cs="Times New Roman"/>
          <w:sz w:val="24"/>
          <w:szCs w:val="24"/>
        </w:rPr>
      </w:pPr>
      <w:r w:rsidRPr="00801349">
        <w:rPr>
          <w:rFonts w:ascii="Times New Roman" w:eastAsia="Times New Roman" w:hAnsi="Times New Roman" w:cs="Times New Roman"/>
          <w:sz w:val="24"/>
          <w:szCs w:val="24"/>
        </w:rPr>
        <w:t>U</w:t>
      </w:r>
      <w:r w:rsidRPr="00801349">
        <w:rPr>
          <w:rFonts w:ascii="Times New Roman" w:hAnsi="Times New Roman" w:cs="Times New Roman"/>
          <w:sz w:val="24"/>
          <w:szCs w:val="24"/>
        </w:rPr>
        <w:t xml:space="preserve">na </w:t>
      </w:r>
      <w:r w:rsidR="006F3C87" w:rsidRPr="00801349">
        <w:rPr>
          <w:rFonts w:ascii="Times New Roman" w:hAnsi="Times New Roman" w:cs="Times New Roman"/>
          <w:sz w:val="24"/>
          <w:szCs w:val="24"/>
        </w:rPr>
        <w:t>terz</w:t>
      </w:r>
      <w:r w:rsidRPr="00801349">
        <w:rPr>
          <w:rFonts w:ascii="Times New Roman" w:hAnsi="Times New Roman" w:cs="Times New Roman"/>
          <w:sz w:val="24"/>
          <w:szCs w:val="24"/>
        </w:rPr>
        <w:t xml:space="preserve">a citazione di </w:t>
      </w:r>
      <w:r w:rsidRPr="003B58CF">
        <w:rPr>
          <w:rFonts w:ascii="Times New Roman" w:eastAsia="Times New Roman" w:hAnsi="Times New Roman" w:cs="Times New Roman"/>
          <w:i/>
          <w:sz w:val="24"/>
          <w:szCs w:val="24"/>
        </w:rPr>
        <w:t>Pr</w:t>
      </w:r>
      <w:r w:rsidRPr="00801349">
        <w:rPr>
          <w:rFonts w:ascii="Times New Roman" w:eastAsia="Times New Roman" w:hAnsi="Times New Roman" w:cs="Times New Roman"/>
          <w:sz w:val="24"/>
          <w:szCs w:val="24"/>
        </w:rPr>
        <w:t xml:space="preserve"> 2,5</w:t>
      </w:r>
      <w:r w:rsidRPr="00801349">
        <w:rPr>
          <w:rFonts w:ascii="Times New Roman" w:hAnsi="Times New Roman" w:cs="Times New Roman"/>
          <w:sz w:val="24"/>
          <w:szCs w:val="24"/>
        </w:rPr>
        <w:t>, si trova nel libro settimo</w:t>
      </w:r>
      <w:r w:rsidR="00DF10DE" w:rsidRPr="00801349">
        <w:rPr>
          <w:rFonts w:ascii="Times New Roman" w:eastAsia="Times New Roman" w:hAnsi="Times New Roman" w:cs="Times New Roman"/>
          <w:sz w:val="24"/>
          <w:szCs w:val="24"/>
        </w:rPr>
        <w:t xml:space="preserve">del </w:t>
      </w:r>
      <w:r w:rsidR="00DF10DE" w:rsidRPr="00801349">
        <w:rPr>
          <w:rFonts w:ascii="Times New Roman" w:eastAsia="Times New Roman" w:hAnsi="Times New Roman" w:cs="Times New Roman"/>
          <w:i/>
          <w:sz w:val="24"/>
          <w:szCs w:val="24"/>
        </w:rPr>
        <w:t>Contro Celso</w:t>
      </w:r>
      <w:r w:rsidRPr="00801349">
        <w:rPr>
          <w:rFonts w:ascii="Times New Roman" w:hAnsi="Times New Roman" w:cs="Times New Roman"/>
          <w:sz w:val="24"/>
          <w:szCs w:val="24"/>
        </w:rPr>
        <w:t xml:space="preserve">, dove </w:t>
      </w:r>
      <w:r w:rsidR="004D7753" w:rsidRPr="00801349">
        <w:rPr>
          <w:rFonts w:ascii="Times New Roman" w:eastAsia="Times New Roman" w:hAnsi="Times New Roman" w:cs="Times New Roman"/>
          <w:sz w:val="24"/>
          <w:szCs w:val="24"/>
        </w:rPr>
        <w:t xml:space="preserve">il </w:t>
      </w:r>
      <w:r w:rsidR="004D7753" w:rsidRPr="00801349">
        <w:rPr>
          <w:rFonts w:ascii="Times New Roman" w:eastAsia="Times New Roman" w:hAnsi="Times New Roman" w:cs="Times New Roman"/>
          <w:i/>
          <w:sz w:val="24"/>
          <w:szCs w:val="24"/>
        </w:rPr>
        <w:t>didaskalos</w:t>
      </w:r>
      <w:r w:rsidRPr="00801349">
        <w:rPr>
          <w:rFonts w:ascii="Times New Roman" w:hAnsi="Times New Roman" w:cs="Times New Roman"/>
          <w:sz w:val="24"/>
          <w:szCs w:val="24"/>
        </w:rPr>
        <w:t xml:space="preserve"> risponde alla calunnia mo</w:t>
      </w:r>
      <w:r w:rsidRPr="00801349">
        <w:rPr>
          <w:rFonts w:ascii="Times New Roman" w:hAnsi="Times New Roman" w:cs="Times New Roman"/>
          <w:sz w:val="24"/>
          <w:szCs w:val="24"/>
        </w:rPr>
        <w:t>s</w:t>
      </w:r>
      <w:r w:rsidRPr="00801349">
        <w:rPr>
          <w:rFonts w:ascii="Times New Roman" w:hAnsi="Times New Roman" w:cs="Times New Roman"/>
          <w:sz w:val="24"/>
          <w:szCs w:val="24"/>
        </w:rPr>
        <w:t>sa da</w:t>
      </w:r>
      <w:r w:rsidR="00DF10DE" w:rsidRPr="00801349">
        <w:rPr>
          <w:rFonts w:ascii="Times New Roman" w:hAnsi="Times New Roman" w:cs="Times New Roman"/>
          <w:sz w:val="24"/>
          <w:szCs w:val="24"/>
        </w:rPr>
        <w:t>l filosofo</w:t>
      </w:r>
      <w:r w:rsidRPr="00801349">
        <w:rPr>
          <w:rFonts w:ascii="Times New Roman" w:hAnsi="Times New Roman" w:cs="Times New Roman"/>
          <w:sz w:val="24"/>
          <w:szCs w:val="24"/>
        </w:rPr>
        <w:t xml:space="preserve"> ai cristiani, a motivo della loro pretesa di ved</w:t>
      </w:r>
      <w:r w:rsidRPr="00801349">
        <w:rPr>
          <w:rFonts w:ascii="Times New Roman" w:hAnsi="Times New Roman" w:cs="Times New Roman"/>
          <w:sz w:val="24"/>
          <w:szCs w:val="24"/>
        </w:rPr>
        <w:t>e</w:t>
      </w:r>
      <w:r w:rsidRPr="00801349">
        <w:rPr>
          <w:rFonts w:ascii="Times New Roman" w:hAnsi="Times New Roman" w:cs="Times New Roman"/>
          <w:sz w:val="24"/>
          <w:szCs w:val="24"/>
        </w:rPr>
        <w:t>re Dio con gli occhi del corpo, di udire la sua voce con le loro orecchie e di toccarlo con le loro mani:</w:t>
      </w:r>
    </w:p>
    <w:p w:rsidR="00BC0607" w:rsidRPr="00801349" w:rsidRDefault="00BC0607" w:rsidP="00BC0607">
      <w:pPr>
        <w:spacing w:after="0" w:line="240" w:lineRule="auto"/>
        <w:ind w:right="-1"/>
        <w:jc w:val="both"/>
        <w:rPr>
          <w:rFonts w:ascii="Times New Roman" w:hAnsi="Times New Roman" w:cs="Times New Roman"/>
          <w:sz w:val="24"/>
          <w:szCs w:val="24"/>
        </w:rPr>
      </w:pPr>
    </w:p>
    <w:p w:rsidR="00BC0607" w:rsidRPr="00EB0D0F" w:rsidRDefault="00BC0607" w:rsidP="00EB0D0F">
      <w:pPr>
        <w:spacing w:after="0" w:line="240" w:lineRule="auto"/>
        <w:ind w:left="426" w:right="-1"/>
        <w:jc w:val="both"/>
        <w:rPr>
          <w:rFonts w:ascii="Times New Roman" w:hAnsi="Times New Roman" w:cs="Times New Roman"/>
          <w:sz w:val="20"/>
          <w:szCs w:val="20"/>
        </w:rPr>
      </w:pPr>
      <w:r w:rsidRPr="00EB0D0F">
        <w:rPr>
          <w:rFonts w:ascii="Times New Roman" w:hAnsi="Times New Roman" w:cs="Times New Roman"/>
          <w:sz w:val="20"/>
          <w:szCs w:val="20"/>
        </w:rPr>
        <w:t>Noi sappiamo che dalle divine Scritture vengono usati termini om</w:t>
      </w:r>
      <w:r w:rsidRPr="00EB0D0F">
        <w:rPr>
          <w:rFonts w:ascii="Times New Roman" w:hAnsi="Times New Roman" w:cs="Times New Roman"/>
          <w:sz w:val="20"/>
          <w:szCs w:val="20"/>
        </w:rPr>
        <w:t>o</w:t>
      </w:r>
      <w:r w:rsidRPr="00EB0D0F">
        <w:rPr>
          <w:rFonts w:ascii="Times New Roman" w:hAnsi="Times New Roman" w:cs="Times New Roman"/>
          <w:sz w:val="20"/>
          <w:szCs w:val="20"/>
        </w:rPr>
        <w:t>nimi, per indicare occhi ben diversi dagli occhi del corpo, e così p</w:t>
      </w:r>
      <w:r w:rsidRPr="00EB0D0F">
        <w:rPr>
          <w:rFonts w:ascii="Times New Roman" w:hAnsi="Times New Roman" w:cs="Times New Roman"/>
          <w:sz w:val="20"/>
          <w:szCs w:val="20"/>
        </w:rPr>
        <w:t>u</w:t>
      </w:r>
      <w:r w:rsidRPr="00EB0D0F">
        <w:rPr>
          <w:rFonts w:ascii="Times New Roman" w:hAnsi="Times New Roman" w:cs="Times New Roman"/>
          <w:sz w:val="20"/>
          <w:szCs w:val="20"/>
        </w:rPr>
        <w:t>re per indicare le orecchie o le mani, e ‒ ciò che è più straordinario ‒ , per un senso più divino (</w:t>
      </w:r>
      <w:r w:rsidRPr="00EB0D0F">
        <w:rPr>
          <w:rFonts w:ascii="Times New Roman" w:eastAsia="Times New Roman" w:hAnsi="Times New Roman" w:cs="Times New Roman"/>
          <w:i/>
          <w:iCs/>
          <w:sz w:val="20"/>
          <w:szCs w:val="20"/>
        </w:rPr>
        <w:t>aisthēsintheioteran</w:t>
      </w:r>
      <w:r w:rsidRPr="00EB0D0F">
        <w:rPr>
          <w:rFonts w:ascii="Times New Roman" w:hAnsi="Times New Roman" w:cs="Times New Roman"/>
          <w:sz w:val="20"/>
          <w:szCs w:val="20"/>
        </w:rPr>
        <w:t>) e completamente d</w:t>
      </w:r>
      <w:r w:rsidRPr="00EB0D0F">
        <w:rPr>
          <w:rFonts w:ascii="Times New Roman" w:hAnsi="Times New Roman" w:cs="Times New Roman"/>
          <w:sz w:val="20"/>
          <w:szCs w:val="20"/>
        </w:rPr>
        <w:t>i</w:t>
      </w:r>
      <w:r w:rsidRPr="00EB0D0F">
        <w:rPr>
          <w:rFonts w:ascii="Times New Roman" w:hAnsi="Times New Roman" w:cs="Times New Roman"/>
          <w:sz w:val="20"/>
          <w:szCs w:val="20"/>
        </w:rPr>
        <w:t xml:space="preserve">verso da quello comunemente inteso. [...] Nessuno è infatti tanto </w:t>
      </w:r>
      <w:r w:rsidRPr="00EB0D0F">
        <w:rPr>
          <w:rFonts w:ascii="Times New Roman" w:hAnsi="Times New Roman" w:cs="Times New Roman"/>
          <w:sz w:val="20"/>
          <w:szCs w:val="20"/>
        </w:rPr>
        <w:lastRenderedPageBreak/>
        <w:t>s</w:t>
      </w:r>
      <w:r w:rsidR="005578DC" w:rsidRPr="00EB0D0F">
        <w:rPr>
          <w:rFonts w:ascii="Times New Roman" w:hAnsi="Times New Roman" w:cs="Times New Roman"/>
          <w:sz w:val="20"/>
          <w:szCs w:val="20"/>
        </w:rPr>
        <w:t>ciocc</w:t>
      </w:r>
      <w:r w:rsidRPr="00EB0D0F">
        <w:rPr>
          <w:rFonts w:ascii="Times New Roman" w:hAnsi="Times New Roman" w:cs="Times New Roman"/>
          <w:sz w:val="20"/>
          <w:szCs w:val="20"/>
        </w:rPr>
        <w:t>o da pensare che gli occhi del corpo colgano le meraviglie de</w:t>
      </w:r>
      <w:r w:rsidRPr="00EB0D0F">
        <w:rPr>
          <w:rFonts w:ascii="Times New Roman" w:hAnsi="Times New Roman" w:cs="Times New Roman"/>
          <w:sz w:val="20"/>
          <w:szCs w:val="20"/>
        </w:rPr>
        <w:t>l</w:t>
      </w:r>
      <w:r w:rsidRPr="00EB0D0F">
        <w:rPr>
          <w:rFonts w:ascii="Times New Roman" w:hAnsi="Times New Roman" w:cs="Times New Roman"/>
          <w:sz w:val="20"/>
          <w:szCs w:val="20"/>
        </w:rPr>
        <w:t>la Legge divina o che il precetto del Signore illumini gli occhi del corpo o possa apportare un sonno che causa la morte. [...] Se poi d</w:t>
      </w:r>
      <w:r w:rsidRPr="00EB0D0F">
        <w:rPr>
          <w:rFonts w:ascii="Times New Roman" w:hAnsi="Times New Roman" w:cs="Times New Roman"/>
          <w:sz w:val="20"/>
          <w:szCs w:val="20"/>
        </w:rPr>
        <w:t>e</w:t>
      </w:r>
      <w:r w:rsidRPr="00EB0D0F">
        <w:rPr>
          <w:rFonts w:ascii="Times New Roman" w:hAnsi="Times New Roman" w:cs="Times New Roman"/>
          <w:sz w:val="20"/>
          <w:szCs w:val="20"/>
        </w:rPr>
        <w:t>sideri imparare dalle sacre Scritture qualcosa sul senso superiore e incorporeo, ascolta le parole di Salomone che, nei Proverbi, dice: «Troverai il senso divino (</w:t>
      </w:r>
      <w:r w:rsidRPr="00EB0D0F">
        <w:rPr>
          <w:rFonts w:ascii="Times New Roman" w:eastAsia="Times New Roman" w:hAnsi="Times New Roman" w:cs="Times New Roman"/>
          <w:i/>
          <w:iCs/>
          <w:sz w:val="20"/>
          <w:szCs w:val="20"/>
        </w:rPr>
        <w:t>aisthēsintheianeurēseis</w:t>
      </w:r>
      <w:r w:rsidRPr="00EB0D0F">
        <w:rPr>
          <w:rFonts w:ascii="Times New Roman" w:hAnsi="Times New Roman" w:cs="Times New Roman"/>
          <w:sz w:val="20"/>
          <w:szCs w:val="20"/>
        </w:rPr>
        <w:t>)»</w:t>
      </w:r>
      <w:r w:rsidRPr="00EB0D0F">
        <w:rPr>
          <w:rStyle w:val="Rimandonotaapidipagina"/>
          <w:rFonts w:ascii="Times New Roman" w:hAnsi="Times New Roman" w:cs="Times New Roman"/>
          <w:sz w:val="20"/>
          <w:szCs w:val="20"/>
        </w:rPr>
        <w:footnoteReference w:id="23"/>
      </w:r>
      <w:r w:rsidRPr="00EB0D0F">
        <w:rPr>
          <w:rFonts w:ascii="Times New Roman" w:hAnsi="Times New Roman" w:cs="Times New Roman"/>
          <w:sz w:val="20"/>
          <w:szCs w:val="20"/>
        </w:rPr>
        <w:t>.</w:t>
      </w:r>
    </w:p>
    <w:p w:rsidR="00BC0607" w:rsidRPr="00801349" w:rsidRDefault="00BC0607" w:rsidP="00F80DBC">
      <w:pPr>
        <w:spacing w:after="0" w:line="240" w:lineRule="auto"/>
        <w:ind w:right="-1"/>
        <w:jc w:val="both"/>
        <w:rPr>
          <w:rFonts w:ascii="Times New Roman" w:hAnsi="Times New Roman" w:cs="Times New Roman"/>
          <w:sz w:val="24"/>
          <w:szCs w:val="24"/>
        </w:rPr>
      </w:pPr>
    </w:p>
    <w:p w:rsidR="00E13C12" w:rsidRPr="00801349" w:rsidRDefault="00F80DBC" w:rsidP="00E13C12">
      <w:pPr>
        <w:spacing w:after="0" w:line="240" w:lineRule="auto"/>
        <w:ind w:right="-1"/>
        <w:jc w:val="both"/>
        <w:rPr>
          <w:rFonts w:ascii="Times New Roman" w:eastAsia="Times New Roman" w:hAnsi="Times New Roman" w:cs="Times New Roman"/>
          <w:sz w:val="24"/>
          <w:szCs w:val="24"/>
        </w:rPr>
      </w:pPr>
      <w:r w:rsidRPr="00801349">
        <w:rPr>
          <w:rFonts w:ascii="Times New Roman" w:hAnsi="Times New Roman" w:cs="Times New Roman"/>
          <w:sz w:val="24"/>
          <w:szCs w:val="24"/>
        </w:rPr>
        <w:t>Come si può facilmente rilevare da questi testi, i</w:t>
      </w:r>
      <w:r w:rsidRPr="00801349">
        <w:rPr>
          <w:rFonts w:ascii="Times New Roman" w:eastAsia="Calibri" w:hAnsi="Times New Roman" w:cs="Times New Roman"/>
          <w:sz w:val="24"/>
          <w:szCs w:val="24"/>
        </w:rPr>
        <w:t xml:space="preserve">l versetto di </w:t>
      </w:r>
      <w:r w:rsidRPr="00801349">
        <w:rPr>
          <w:rFonts w:ascii="Times New Roman" w:eastAsia="Calibri" w:hAnsi="Times New Roman" w:cs="Times New Roman"/>
          <w:i/>
          <w:sz w:val="24"/>
          <w:szCs w:val="24"/>
        </w:rPr>
        <w:t>Pr</w:t>
      </w:r>
      <w:r w:rsidRPr="00801349">
        <w:rPr>
          <w:rFonts w:ascii="Times New Roman" w:eastAsia="Calibri" w:hAnsi="Times New Roman" w:cs="Times New Roman"/>
          <w:sz w:val="24"/>
          <w:szCs w:val="24"/>
        </w:rPr>
        <w:t xml:space="preserve"> 2,5 sembra aver folgorato Origene, che in esso ha scoperto quel senso divino soprannaturale </w:t>
      </w:r>
      <w:r w:rsidR="00071734" w:rsidRPr="00801349">
        <w:rPr>
          <w:rFonts w:ascii="Times New Roman" w:hAnsi="Times New Roman" w:cs="Times New Roman"/>
          <w:sz w:val="24"/>
          <w:szCs w:val="24"/>
        </w:rPr>
        <w:t>(</w:t>
      </w:r>
      <w:r w:rsidR="00071734" w:rsidRPr="00801349">
        <w:rPr>
          <w:rFonts w:ascii="Times New Roman" w:eastAsia="Times New Roman" w:hAnsi="Times New Roman" w:cs="Times New Roman"/>
          <w:i/>
          <w:sz w:val="24"/>
          <w:szCs w:val="24"/>
        </w:rPr>
        <w:t>theiaaisthēsis</w:t>
      </w:r>
      <w:r w:rsidR="00071734" w:rsidRPr="00801349">
        <w:rPr>
          <w:rFonts w:ascii="Times New Roman" w:eastAsia="Times New Roman" w:hAnsi="Times New Roman" w:cs="Times New Roman"/>
          <w:sz w:val="24"/>
          <w:szCs w:val="24"/>
        </w:rPr>
        <w:t xml:space="preserve">) </w:t>
      </w:r>
      <w:r w:rsidRPr="00801349">
        <w:rPr>
          <w:rFonts w:ascii="Times New Roman" w:eastAsia="Calibri" w:hAnsi="Times New Roman" w:cs="Times New Roman"/>
          <w:sz w:val="24"/>
          <w:szCs w:val="24"/>
        </w:rPr>
        <w:t>co</w:t>
      </w:r>
      <w:r w:rsidR="007A5890" w:rsidRPr="00801349">
        <w:rPr>
          <w:rFonts w:ascii="Times New Roman" w:eastAsia="Calibri" w:hAnsi="Times New Roman" w:cs="Times New Roman"/>
          <w:sz w:val="24"/>
          <w:szCs w:val="24"/>
        </w:rPr>
        <w:t>n i</w:t>
      </w:r>
      <w:r w:rsidRPr="00801349">
        <w:rPr>
          <w:rFonts w:ascii="Times New Roman" w:eastAsia="Calibri" w:hAnsi="Times New Roman" w:cs="Times New Roman"/>
          <w:sz w:val="24"/>
          <w:szCs w:val="24"/>
        </w:rPr>
        <w:t>l quale l’uomo può percepire Dio e le realtà spirituali</w:t>
      </w:r>
      <w:r w:rsidR="00071734" w:rsidRPr="00801349">
        <w:rPr>
          <w:rStyle w:val="Rimandonotaapidipagina"/>
          <w:rFonts w:ascii="Times New Roman" w:hAnsi="Times New Roman" w:cs="Times New Roman"/>
          <w:sz w:val="24"/>
          <w:szCs w:val="24"/>
        </w:rPr>
        <w:footnoteReference w:id="24"/>
      </w:r>
      <w:r w:rsidRPr="00801349">
        <w:rPr>
          <w:rFonts w:ascii="Times New Roman" w:eastAsia="Calibri" w:hAnsi="Times New Roman" w:cs="Times New Roman"/>
          <w:sz w:val="24"/>
          <w:szCs w:val="24"/>
        </w:rPr>
        <w:t xml:space="preserve">. </w:t>
      </w:r>
      <w:r w:rsidR="00F202D2" w:rsidRPr="00801349">
        <w:rPr>
          <w:rFonts w:ascii="Times New Roman" w:hAnsi="Times New Roman" w:cs="Times New Roman"/>
          <w:sz w:val="24"/>
          <w:szCs w:val="24"/>
        </w:rPr>
        <w:t>P</w:t>
      </w:r>
      <w:r w:rsidR="00071734" w:rsidRPr="00801349">
        <w:rPr>
          <w:rFonts w:ascii="Times New Roman" w:hAnsi="Times New Roman" w:cs="Times New Roman"/>
          <w:sz w:val="24"/>
          <w:szCs w:val="24"/>
        </w:rPr>
        <w:t xml:space="preserve">ossiamo </w:t>
      </w:r>
      <w:r w:rsidR="00F202D2" w:rsidRPr="002422C6">
        <w:rPr>
          <w:rFonts w:ascii="Times New Roman" w:hAnsi="Times New Roman" w:cs="Times New Roman"/>
          <w:sz w:val="24"/>
          <w:szCs w:val="24"/>
        </w:rPr>
        <w:lastRenderedPageBreak/>
        <w:t xml:space="preserve">tuttavia </w:t>
      </w:r>
      <w:r w:rsidR="00071734" w:rsidRPr="002422C6">
        <w:rPr>
          <w:rFonts w:ascii="Times New Roman" w:hAnsi="Times New Roman" w:cs="Times New Roman"/>
          <w:sz w:val="24"/>
          <w:szCs w:val="24"/>
        </w:rPr>
        <w:t>notare un’esitazione tra il riconoscimento di una sola facoltà, di cui parla al singolare</w:t>
      </w:r>
      <w:r w:rsidR="00071734" w:rsidRPr="002422C6">
        <w:rPr>
          <w:rFonts w:ascii="Times New Roman" w:eastAsia="Times New Roman" w:hAnsi="Times New Roman" w:cs="Times New Roman"/>
          <w:sz w:val="24"/>
          <w:szCs w:val="24"/>
        </w:rPr>
        <w:t>,</w:t>
      </w:r>
      <w:r w:rsidR="00071734" w:rsidRPr="002422C6">
        <w:rPr>
          <w:rFonts w:ascii="Times New Roman" w:hAnsi="Times New Roman" w:cs="Times New Roman"/>
          <w:sz w:val="24"/>
          <w:szCs w:val="24"/>
        </w:rPr>
        <w:t xml:space="preserve"> o di molteplici sensi dell’anima, al modo dei sensi corporei. In questo contesto</w:t>
      </w:r>
      <w:r w:rsidR="00071734" w:rsidRPr="00801349">
        <w:rPr>
          <w:rFonts w:ascii="Times New Roman" w:hAnsi="Times New Roman" w:cs="Times New Roman"/>
          <w:sz w:val="24"/>
          <w:szCs w:val="24"/>
        </w:rPr>
        <w:t xml:space="preserve"> merita </w:t>
      </w:r>
      <w:r w:rsidR="003429BC" w:rsidRPr="00801349">
        <w:rPr>
          <w:rFonts w:ascii="Times New Roman" w:hAnsi="Times New Roman" w:cs="Times New Roman"/>
          <w:sz w:val="24"/>
          <w:szCs w:val="24"/>
        </w:rPr>
        <w:t xml:space="preserve">inoltre </w:t>
      </w:r>
      <w:r w:rsidR="00071734" w:rsidRPr="00801349">
        <w:rPr>
          <w:rFonts w:ascii="Times New Roman" w:hAnsi="Times New Roman" w:cs="Times New Roman"/>
          <w:sz w:val="24"/>
          <w:szCs w:val="24"/>
        </w:rPr>
        <w:t>un accenno la</w:t>
      </w:r>
      <w:r w:rsidR="00E13C12" w:rsidRPr="00801349">
        <w:rPr>
          <w:rFonts w:ascii="Times New Roman" w:hAnsi="Times New Roman" w:cs="Times New Roman"/>
          <w:sz w:val="24"/>
          <w:szCs w:val="24"/>
        </w:rPr>
        <w:t xml:space="preserve"> valorizzazione del termine</w:t>
      </w:r>
      <w:r w:rsidR="00F202D2" w:rsidRPr="00801349">
        <w:rPr>
          <w:rFonts w:ascii="Times New Roman" w:hAnsi="Times New Roman" w:cs="Times New Roman"/>
          <w:sz w:val="24"/>
          <w:szCs w:val="24"/>
        </w:rPr>
        <w:t xml:space="preserve"> gr</w:t>
      </w:r>
      <w:r w:rsidR="00F202D2" w:rsidRPr="00801349">
        <w:rPr>
          <w:rFonts w:ascii="Times New Roman" w:hAnsi="Times New Roman" w:cs="Times New Roman"/>
          <w:sz w:val="24"/>
          <w:szCs w:val="24"/>
        </w:rPr>
        <w:t>e</w:t>
      </w:r>
      <w:r w:rsidR="00F202D2" w:rsidRPr="00801349">
        <w:rPr>
          <w:rFonts w:ascii="Times New Roman" w:hAnsi="Times New Roman" w:cs="Times New Roman"/>
          <w:sz w:val="24"/>
          <w:szCs w:val="24"/>
        </w:rPr>
        <w:t>co</w:t>
      </w:r>
      <w:r w:rsidR="00E13C12" w:rsidRPr="00801349">
        <w:rPr>
          <w:rFonts w:ascii="Times New Roman" w:eastAsia="Times New Roman" w:hAnsi="Times New Roman" w:cs="Times New Roman"/>
          <w:i/>
          <w:sz w:val="24"/>
          <w:szCs w:val="24"/>
        </w:rPr>
        <w:t>aisthēsis</w:t>
      </w:r>
      <w:r w:rsidR="00E13C12" w:rsidRPr="00801349">
        <w:rPr>
          <w:rFonts w:ascii="Times New Roman" w:eastAsia="Times New Roman" w:hAnsi="Times New Roman" w:cs="Times New Roman"/>
          <w:sz w:val="24"/>
          <w:szCs w:val="24"/>
        </w:rPr>
        <w:t xml:space="preserve">, </w:t>
      </w:r>
      <w:r w:rsidR="00071734" w:rsidRPr="00801349">
        <w:rPr>
          <w:rFonts w:ascii="Times New Roman" w:eastAsia="Times New Roman" w:hAnsi="Times New Roman" w:cs="Times New Roman"/>
          <w:sz w:val="24"/>
          <w:szCs w:val="24"/>
        </w:rPr>
        <w:t xml:space="preserve">che </w:t>
      </w:r>
      <w:r w:rsidR="00E13C12" w:rsidRPr="00801349">
        <w:rPr>
          <w:rFonts w:ascii="Times New Roman" w:eastAsia="Times New Roman" w:hAnsi="Times New Roman" w:cs="Times New Roman"/>
          <w:sz w:val="24"/>
          <w:szCs w:val="24"/>
        </w:rPr>
        <w:t>non è affatto priva di significato in un cont</w:t>
      </w:r>
      <w:r w:rsidR="00E13C12" w:rsidRPr="00801349">
        <w:rPr>
          <w:rFonts w:ascii="Times New Roman" w:eastAsia="Times New Roman" w:hAnsi="Times New Roman" w:cs="Times New Roman"/>
          <w:sz w:val="24"/>
          <w:szCs w:val="24"/>
        </w:rPr>
        <w:t>e</w:t>
      </w:r>
      <w:r w:rsidR="00E13C12" w:rsidRPr="00801349">
        <w:rPr>
          <w:rFonts w:ascii="Times New Roman" w:eastAsia="Times New Roman" w:hAnsi="Times New Roman" w:cs="Times New Roman"/>
          <w:sz w:val="24"/>
          <w:szCs w:val="24"/>
        </w:rPr>
        <w:t>sto culturale e in una lingua che abitualmente si serviva dello stesso vocabolo in senso peggiorativo ‒ come attestano Fil</w:t>
      </w:r>
      <w:r w:rsidR="00E13C12" w:rsidRPr="00801349">
        <w:rPr>
          <w:rFonts w:ascii="Times New Roman" w:eastAsia="Times New Roman" w:hAnsi="Times New Roman" w:cs="Times New Roman"/>
          <w:sz w:val="24"/>
          <w:szCs w:val="24"/>
        </w:rPr>
        <w:t>o</w:t>
      </w:r>
      <w:r w:rsidR="00E13C12" w:rsidRPr="00801349">
        <w:rPr>
          <w:rFonts w:ascii="Times New Roman" w:eastAsia="Times New Roman" w:hAnsi="Times New Roman" w:cs="Times New Roman"/>
          <w:sz w:val="24"/>
          <w:szCs w:val="24"/>
        </w:rPr>
        <w:t>ne e più in generale la tradizione platonica ‒, per indicare l’esercizio dei sensi corporei, fonte di inganno e di passioni</w:t>
      </w:r>
      <w:r w:rsidR="00E13C12" w:rsidRPr="00801349">
        <w:rPr>
          <w:rStyle w:val="Rimandonotaapidipagina"/>
          <w:rFonts w:ascii="Times New Roman" w:eastAsia="Times New Roman" w:hAnsi="Times New Roman" w:cs="Times New Roman"/>
          <w:sz w:val="24"/>
          <w:szCs w:val="24"/>
        </w:rPr>
        <w:footnoteReference w:id="25"/>
      </w:r>
      <w:r w:rsidR="00E13C12" w:rsidRPr="00801349">
        <w:rPr>
          <w:rFonts w:ascii="Times New Roman" w:eastAsia="Times New Roman" w:hAnsi="Times New Roman" w:cs="Times New Roman"/>
          <w:sz w:val="24"/>
          <w:szCs w:val="24"/>
        </w:rPr>
        <w:t>.</w:t>
      </w:r>
    </w:p>
    <w:p w:rsidR="00E13C12" w:rsidRPr="00801349" w:rsidRDefault="00E13C12" w:rsidP="00E633BF">
      <w:pPr>
        <w:spacing w:after="0" w:line="240" w:lineRule="auto"/>
        <w:ind w:right="-1"/>
        <w:jc w:val="both"/>
        <w:rPr>
          <w:rFonts w:ascii="Times New Roman" w:hAnsi="Times New Roman" w:cs="Times New Roman"/>
          <w:sz w:val="24"/>
          <w:szCs w:val="24"/>
        </w:rPr>
      </w:pPr>
    </w:p>
    <w:p w:rsidR="0040196F" w:rsidRPr="00EB0D0F" w:rsidRDefault="0040196F" w:rsidP="0040196F">
      <w:pPr>
        <w:spacing w:after="0" w:line="240" w:lineRule="auto"/>
        <w:rPr>
          <w:rFonts w:ascii="Times New Roman" w:hAnsi="Times New Roman" w:cs="Times New Roman"/>
          <w:i/>
          <w:smallCaps/>
          <w:sz w:val="24"/>
          <w:szCs w:val="24"/>
        </w:rPr>
      </w:pPr>
      <w:r w:rsidRPr="00EB0D0F">
        <w:rPr>
          <w:rFonts w:ascii="Times New Roman" w:hAnsi="Times New Roman" w:cs="Times New Roman"/>
          <w:smallCaps/>
          <w:sz w:val="24"/>
          <w:szCs w:val="24"/>
        </w:rPr>
        <w:t>2.</w:t>
      </w:r>
      <w:r w:rsidR="00746498" w:rsidRPr="00EB0D0F">
        <w:rPr>
          <w:rFonts w:ascii="Times New Roman" w:hAnsi="Times New Roman" w:cs="Times New Roman"/>
          <w:smallCaps/>
          <w:sz w:val="24"/>
          <w:szCs w:val="24"/>
        </w:rPr>
        <w:t>2</w:t>
      </w:r>
      <w:r w:rsidRPr="00EB0D0F">
        <w:rPr>
          <w:rFonts w:ascii="Times New Roman" w:hAnsi="Times New Roman" w:cs="Times New Roman"/>
          <w:smallCaps/>
          <w:sz w:val="24"/>
          <w:szCs w:val="24"/>
        </w:rPr>
        <w:t>.</w:t>
      </w:r>
      <w:r w:rsidRPr="00EB0D0F">
        <w:rPr>
          <w:rFonts w:ascii="Times New Roman" w:hAnsi="Times New Roman" w:cs="Times New Roman"/>
          <w:i/>
          <w:smallCaps/>
          <w:sz w:val="24"/>
          <w:szCs w:val="24"/>
        </w:rPr>
        <w:t xml:space="preserve"> Cinque sensi corporei e cinque sensi spirituali</w:t>
      </w:r>
    </w:p>
    <w:p w:rsidR="0040196F" w:rsidRPr="00801349" w:rsidRDefault="0040196F" w:rsidP="0040196F">
      <w:pPr>
        <w:spacing w:after="0" w:line="240" w:lineRule="auto"/>
        <w:rPr>
          <w:rFonts w:ascii="Times New Roman" w:hAnsi="Times New Roman" w:cs="Times New Roman"/>
          <w:sz w:val="24"/>
          <w:szCs w:val="24"/>
        </w:rPr>
      </w:pPr>
    </w:p>
    <w:p w:rsidR="002E30D9" w:rsidRPr="00801349" w:rsidRDefault="006B6D68" w:rsidP="002E30D9">
      <w:pPr>
        <w:spacing w:after="0" w:line="240" w:lineRule="auto"/>
        <w:ind w:right="-1"/>
        <w:jc w:val="both"/>
        <w:rPr>
          <w:rFonts w:ascii="Times New Roman" w:hAnsi="Times New Roman" w:cs="Times New Roman"/>
          <w:sz w:val="24"/>
          <w:szCs w:val="24"/>
        </w:rPr>
      </w:pPr>
      <w:r w:rsidRPr="00801349">
        <w:rPr>
          <w:rFonts w:ascii="Times New Roman" w:eastAsia="Calibri" w:hAnsi="Times New Roman" w:cs="Times New Roman"/>
          <w:sz w:val="24"/>
          <w:szCs w:val="24"/>
        </w:rPr>
        <w:t>La</w:t>
      </w:r>
      <w:r w:rsidR="00202612" w:rsidRPr="00801349">
        <w:rPr>
          <w:rFonts w:ascii="Times New Roman" w:eastAsia="Calibri" w:hAnsi="Times New Roman" w:cs="Times New Roman"/>
          <w:sz w:val="24"/>
          <w:szCs w:val="24"/>
        </w:rPr>
        <w:t xml:space="preserve"> dottrina </w:t>
      </w:r>
      <w:r w:rsidRPr="00801349">
        <w:rPr>
          <w:rFonts w:ascii="Times New Roman" w:eastAsia="Calibri" w:hAnsi="Times New Roman" w:cs="Times New Roman"/>
          <w:sz w:val="24"/>
          <w:szCs w:val="24"/>
        </w:rPr>
        <w:t xml:space="preserve">di Origene sembra </w:t>
      </w:r>
      <w:r w:rsidR="002E30D9" w:rsidRPr="00801349">
        <w:rPr>
          <w:rFonts w:ascii="Times New Roman" w:hAnsi="Times New Roman" w:cs="Times New Roman"/>
          <w:sz w:val="24"/>
          <w:szCs w:val="24"/>
        </w:rPr>
        <w:t>trova</w:t>
      </w:r>
      <w:r w:rsidRPr="00801349">
        <w:rPr>
          <w:rFonts w:ascii="Times New Roman" w:hAnsi="Times New Roman" w:cs="Times New Roman"/>
          <w:sz w:val="24"/>
          <w:szCs w:val="24"/>
        </w:rPr>
        <w:t>re</w:t>
      </w:r>
      <w:r w:rsidR="002E30D9" w:rsidRPr="00801349">
        <w:rPr>
          <w:rFonts w:ascii="Times New Roman" w:hAnsi="Times New Roman" w:cs="Times New Roman"/>
          <w:sz w:val="24"/>
          <w:szCs w:val="24"/>
        </w:rPr>
        <w:t xml:space="preserve"> fondamento in un du</w:t>
      </w:r>
      <w:r w:rsidR="002E30D9" w:rsidRPr="00801349">
        <w:rPr>
          <w:rFonts w:ascii="Times New Roman" w:hAnsi="Times New Roman" w:cs="Times New Roman"/>
          <w:sz w:val="24"/>
          <w:szCs w:val="24"/>
        </w:rPr>
        <w:t>a</w:t>
      </w:r>
      <w:r w:rsidR="002E30D9" w:rsidRPr="00801349">
        <w:rPr>
          <w:rFonts w:ascii="Times New Roman" w:hAnsi="Times New Roman" w:cs="Times New Roman"/>
          <w:sz w:val="24"/>
          <w:szCs w:val="24"/>
        </w:rPr>
        <w:t xml:space="preserve">lismo antropologico </w:t>
      </w:r>
      <w:r w:rsidR="002E30D9" w:rsidRPr="00801349">
        <w:rPr>
          <w:rFonts w:ascii="Times New Roman" w:eastAsia="Times New Roman" w:hAnsi="Times New Roman" w:cs="Times New Roman"/>
          <w:sz w:val="24"/>
          <w:szCs w:val="24"/>
        </w:rPr>
        <w:t xml:space="preserve">di </w:t>
      </w:r>
      <w:r w:rsidR="00682179" w:rsidRPr="00801349">
        <w:rPr>
          <w:rFonts w:ascii="Times New Roman" w:eastAsia="Times New Roman" w:hAnsi="Times New Roman" w:cs="Times New Roman"/>
          <w:sz w:val="24"/>
          <w:szCs w:val="24"/>
        </w:rPr>
        <w:t>matrice</w:t>
      </w:r>
      <w:r w:rsidR="002E30D9" w:rsidRPr="00801349">
        <w:rPr>
          <w:rFonts w:ascii="Times New Roman" w:eastAsia="Times New Roman" w:hAnsi="Times New Roman" w:cs="Times New Roman"/>
          <w:sz w:val="24"/>
          <w:szCs w:val="24"/>
        </w:rPr>
        <w:t xml:space="preserve"> filosofica</w:t>
      </w:r>
      <w:r w:rsidR="00682179" w:rsidRPr="00801349">
        <w:rPr>
          <w:rFonts w:ascii="Times New Roman" w:eastAsia="Times New Roman" w:hAnsi="Times New Roman" w:cs="Times New Roman"/>
          <w:sz w:val="24"/>
          <w:szCs w:val="24"/>
        </w:rPr>
        <w:t>,</w:t>
      </w:r>
      <w:r w:rsidR="00037277" w:rsidRPr="00801349">
        <w:rPr>
          <w:rFonts w:ascii="Times New Roman" w:hAnsi="Times New Roman" w:cs="Times New Roman"/>
          <w:sz w:val="24"/>
          <w:szCs w:val="24"/>
        </w:rPr>
        <w:t xml:space="preserve"> che</w:t>
      </w:r>
      <w:r w:rsidR="00060FA8" w:rsidRPr="00801349">
        <w:rPr>
          <w:rFonts w:ascii="Times New Roman" w:hAnsi="Times New Roman" w:cs="Times New Roman"/>
          <w:sz w:val="24"/>
          <w:szCs w:val="24"/>
        </w:rPr>
        <w:t xml:space="preserve"> pone in altern</w:t>
      </w:r>
      <w:r w:rsidR="00060FA8" w:rsidRPr="00801349">
        <w:rPr>
          <w:rFonts w:ascii="Times New Roman" w:hAnsi="Times New Roman" w:cs="Times New Roman"/>
          <w:sz w:val="24"/>
          <w:szCs w:val="24"/>
        </w:rPr>
        <w:t>a</w:t>
      </w:r>
      <w:r w:rsidR="00060FA8" w:rsidRPr="00801349">
        <w:rPr>
          <w:rFonts w:ascii="Times New Roman" w:hAnsi="Times New Roman" w:cs="Times New Roman"/>
          <w:sz w:val="24"/>
          <w:szCs w:val="24"/>
        </w:rPr>
        <w:t>tiva</w:t>
      </w:r>
      <w:r w:rsidR="00037277" w:rsidRPr="00801349">
        <w:rPr>
          <w:rFonts w:ascii="Times New Roman" w:hAnsi="Times New Roman" w:cs="Times New Roman"/>
          <w:sz w:val="24"/>
          <w:szCs w:val="24"/>
        </w:rPr>
        <w:t xml:space="preserve"> la materia </w:t>
      </w:r>
      <w:r w:rsidR="00060FA8" w:rsidRPr="00801349">
        <w:rPr>
          <w:rFonts w:ascii="Times New Roman" w:hAnsi="Times New Roman" w:cs="Times New Roman"/>
          <w:sz w:val="24"/>
          <w:szCs w:val="24"/>
        </w:rPr>
        <w:t xml:space="preserve">e </w:t>
      </w:r>
      <w:r w:rsidR="00037277" w:rsidRPr="00801349">
        <w:rPr>
          <w:rFonts w:ascii="Times New Roman" w:hAnsi="Times New Roman" w:cs="Times New Roman"/>
          <w:sz w:val="24"/>
          <w:szCs w:val="24"/>
        </w:rPr>
        <w:t>lo spirito</w:t>
      </w:r>
      <w:r w:rsidR="002E30D9" w:rsidRPr="00801349">
        <w:rPr>
          <w:rFonts w:ascii="Times New Roman" w:eastAsia="Times New Roman" w:hAnsi="Times New Roman" w:cs="Times New Roman"/>
          <w:sz w:val="24"/>
          <w:szCs w:val="24"/>
        </w:rPr>
        <w:t xml:space="preserve">, </w:t>
      </w:r>
      <w:r w:rsidR="00A36E24" w:rsidRPr="00801349">
        <w:rPr>
          <w:rFonts w:ascii="Times New Roman" w:eastAsia="Times New Roman" w:hAnsi="Times New Roman" w:cs="Times New Roman"/>
          <w:sz w:val="24"/>
          <w:szCs w:val="24"/>
        </w:rPr>
        <w:t>assunt</w:t>
      </w:r>
      <w:r w:rsidR="00037277" w:rsidRPr="00801349">
        <w:rPr>
          <w:rFonts w:ascii="Times New Roman" w:eastAsia="Times New Roman" w:hAnsi="Times New Roman" w:cs="Times New Roman"/>
          <w:sz w:val="24"/>
          <w:szCs w:val="24"/>
        </w:rPr>
        <w:t>o</w:t>
      </w:r>
      <w:r w:rsidR="002E30D9" w:rsidRPr="00801349">
        <w:rPr>
          <w:rFonts w:ascii="Times New Roman" w:eastAsia="Times New Roman" w:hAnsi="Times New Roman" w:cs="Times New Roman"/>
          <w:sz w:val="24"/>
          <w:szCs w:val="24"/>
        </w:rPr>
        <w:t xml:space="preserve">come </w:t>
      </w:r>
      <w:r w:rsidR="002E30D9" w:rsidRPr="00801349">
        <w:rPr>
          <w:rFonts w:ascii="Times New Roman" w:eastAsia="Times New Roman" w:hAnsi="Times New Roman" w:cs="Times New Roman"/>
          <w:i/>
          <w:iCs/>
          <w:sz w:val="24"/>
          <w:szCs w:val="24"/>
        </w:rPr>
        <w:t>forma mentis</w:t>
      </w:r>
      <w:r w:rsidR="002E30D9" w:rsidRPr="00801349">
        <w:rPr>
          <w:rFonts w:ascii="Times New Roman" w:hAnsi="Times New Roman" w:cs="Times New Roman"/>
          <w:sz w:val="24"/>
          <w:szCs w:val="24"/>
        </w:rPr>
        <w:t>, ma ri</w:t>
      </w:r>
      <w:r w:rsidR="002E30D9" w:rsidRPr="00801349">
        <w:rPr>
          <w:rFonts w:ascii="Times New Roman" w:hAnsi="Times New Roman" w:cs="Times New Roman"/>
          <w:sz w:val="24"/>
          <w:szCs w:val="24"/>
        </w:rPr>
        <w:t>e</w:t>
      </w:r>
      <w:r w:rsidR="002E30D9" w:rsidRPr="00801349">
        <w:rPr>
          <w:rFonts w:ascii="Times New Roman" w:hAnsi="Times New Roman" w:cs="Times New Roman"/>
          <w:sz w:val="24"/>
          <w:szCs w:val="24"/>
        </w:rPr>
        <w:t xml:space="preserve">laborato alla luce di un altro dualismo, questa volta biblico paolino, </w:t>
      </w:r>
      <w:r w:rsidR="002E30D9" w:rsidRPr="00801349">
        <w:rPr>
          <w:rFonts w:ascii="Times New Roman" w:eastAsia="Calibri" w:hAnsi="Times New Roman" w:cs="Times New Roman"/>
          <w:sz w:val="24"/>
          <w:szCs w:val="24"/>
        </w:rPr>
        <w:t xml:space="preserve">che contrappone l’uomo </w:t>
      </w:r>
      <w:r w:rsidR="008B7ADF" w:rsidRPr="00801349">
        <w:rPr>
          <w:rFonts w:ascii="Times New Roman" w:eastAsia="Calibri" w:hAnsi="Times New Roman" w:cs="Times New Roman"/>
          <w:sz w:val="24"/>
          <w:szCs w:val="24"/>
        </w:rPr>
        <w:t xml:space="preserve">esteriore </w:t>
      </w:r>
      <w:r w:rsidR="002E30D9" w:rsidRPr="00801349">
        <w:rPr>
          <w:rFonts w:ascii="Times New Roman" w:eastAsia="Calibri" w:hAnsi="Times New Roman" w:cs="Times New Roman"/>
          <w:sz w:val="24"/>
          <w:szCs w:val="24"/>
        </w:rPr>
        <w:t>e l’uomo</w:t>
      </w:r>
      <w:r w:rsidR="008B7ADF" w:rsidRPr="00801349">
        <w:rPr>
          <w:rFonts w:ascii="Times New Roman" w:eastAsia="Calibri" w:hAnsi="Times New Roman" w:cs="Times New Roman"/>
          <w:sz w:val="24"/>
          <w:szCs w:val="24"/>
        </w:rPr>
        <w:t xml:space="preserve"> interi</w:t>
      </w:r>
      <w:r w:rsidR="008B7ADF" w:rsidRPr="00801349">
        <w:rPr>
          <w:rFonts w:ascii="Times New Roman" w:eastAsia="Calibri" w:hAnsi="Times New Roman" w:cs="Times New Roman"/>
          <w:sz w:val="24"/>
          <w:szCs w:val="24"/>
        </w:rPr>
        <w:t>o</w:t>
      </w:r>
      <w:r w:rsidR="008B7ADF" w:rsidRPr="00801349">
        <w:rPr>
          <w:rFonts w:ascii="Times New Roman" w:eastAsia="Calibri" w:hAnsi="Times New Roman" w:cs="Times New Roman"/>
          <w:sz w:val="24"/>
          <w:szCs w:val="24"/>
        </w:rPr>
        <w:t>re</w:t>
      </w:r>
      <w:r w:rsidR="00682179" w:rsidRPr="00801349">
        <w:rPr>
          <w:rFonts w:ascii="Times New Roman" w:eastAsia="Calibri" w:hAnsi="Times New Roman" w:cs="Times New Roman"/>
          <w:sz w:val="24"/>
          <w:szCs w:val="24"/>
        </w:rPr>
        <w:t>,</w:t>
      </w:r>
      <w:r w:rsidR="002E30D9" w:rsidRPr="00801349">
        <w:rPr>
          <w:rFonts w:ascii="Times New Roman" w:hAnsi="Times New Roman" w:cs="Times New Roman"/>
          <w:sz w:val="24"/>
          <w:szCs w:val="24"/>
        </w:rPr>
        <w:t>l’uomo carnale e l’uomo spirituale.</w:t>
      </w:r>
      <w:r w:rsidR="00682179" w:rsidRPr="00801349">
        <w:rPr>
          <w:rFonts w:ascii="Times New Roman" w:hAnsi="Times New Roman" w:cs="Times New Roman"/>
          <w:sz w:val="24"/>
          <w:szCs w:val="24"/>
        </w:rPr>
        <w:t xml:space="preserve"> Effettivamente Orig</w:t>
      </w:r>
      <w:r w:rsidR="00682179" w:rsidRPr="00801349">
        <w:rPr>
          <w:rFonts w:ascii="Times New Roman" w:hAnsi="Times New Roman" w:cs="Times New Roman"/>
          <w:sz w:val="24"/>
          <w:szCs w:val="24"/>
        </w:rPr>
        <w:t>e</w:t>
      </w:r>
      <w:r w:rsidR="00682179" w:rsidRPr="00801349">
        <w:rPr>
          <w:rFonts w:ascii="Times New Roman" w:hAnsi="Times New Roman" w:cs="Times New Roman"/>
          <w:sz w:val="24"/>
          <w:szCs w:val="24"/>
        </w:rPr>
        <w:t xml:space="preserve">ne, seguendo Filone, distingue nel duplice racconto di </w:t>
      </w:r>
      <w:r w:rsidR="00682179" w:rsidRPr="002422C6">
        <w:rPr>
          <w:rFonts w:ascii="Times New Roman" w:hAnsi="Times New Roman" w:cs="Times New Roman"/>
          <w:i/>
          <w:sz w:val="24"/>
          <w:szCs w:val="24"/>
        </w:rPr>
        <w:t>Gen</w:t>
      </w:r>
      <w:r w:rsidR="00682179" w:rsidRPr="00801349">
        <w:rPr>
          <w:rFonts w:ascii="Times New Roman" w:hAnsi="Times New Roman" w:cs="Times New Roman"/>
          <w:sz w:val="24"/>
          <w:szCs w:val="24"/>
        </w:rPr>
        <w:t xml:space="preserve"> 1,26 e </w:t>
      </w:r>
      <w:r w:rsidR="00682179" w:rsidRPr="002422C6">
        <w:rPr>
          <w:rFonts w:ascii="Times New Roman" w:hAnsi="Times New Roman" w:cs="Times New Roman"/>
          <w:i/>
          <w:sz w:val="24"/>
          <w:szCs w:val="24"/>
        </w:rPr>
        <w:t>Gen</w:t>
      </w:r>
      <w:r w:rsidR="00682179" w:rsidRPr="00801349">
        <w:rPr>
          <w:rFonts w:ascii="Times New Roman" w:hAnsi="Times New Roman" w:cs="Times New Roman"/>
          <w:sz w:val="24"/>
          <w:szCs w:val="24"/>
        </w:rPr>
        <w:t xml:space="preserve"> 2,7</w:t>
      </w:r>
      <w:r w:rsidR="009E444C" w:rsidRPr="00801349">
        <w:rPr>
          <w:rFonts w:ascii="Times New Roman" w:hAnsi="Times New Roman" w:cs="Times New Roman"/>
          <w:sz w:val="24"/>
          <w:szCs w:val="24"/>
        </w:rPr>
        <w:t xml:space="preserve"> una «doppia creazione</w:t>
      </w:r>
      <w:r w:rsidR="00F466B2" w:rsidRPr="00801349">
        <w:rPr>
          <w:rFonts w:ascii="Times New Roman" w:hAnsi="Times New Roman" w:cs="Times New Roman"/>
          <w:sz w:val="24"/>
          <w:szCs w:val="24"/>
        </w:rPr>
        <w:t>»</w:t>
      </w:r>
      <w:r w:rsidR="009E444C" w:rsidRPr="00801349">
        <w:rPr>
          <w:rFonts w:ascii="Times New Roman" w:hAnsi="Times New Roman" w:cs="Times New Roman"/>
          <w:sz w:val="24"/>
          <w:szCs w:val="24"/>
        </w:rPr>
        <w:t xml:space="preserve"> dell’uomo:</w:t>
      </w:r>
      <w:r w:rsidR="00682179" w:rsidRPr="00801349">
        <w:rPr>
          <w:rFonts w:ascii="Times New Roman" w:hAnsi="Times New Roman" w:cs="Times New Roman"/>
          <w:sz w:val="24"/>
          <w:szCs w:val="24"/>
        </w:rPr>
        <w:t xml:space="preserve"> la cre</w:t>
      </w:r>
      <w:r w:rsidR="00682179" w:rsidRPr="00801349">
        <w:rPr>
          <w:rFonts w:ascii="Times New Roman" w:hAnsi="Times New Roman" w:cs="Times New Roman"/>
          <w:sz w:val="24"/>
          <w:szCs w:val="24"/>
        </w:rPr>
        <w:t>a</w:t>
      </w:r>
      <w:r w:rsidR="00682179" w:rsidRPr="00801349">
        <w:rPr>
          <w:rFonts w:ascii="Times New Roman" w:hAnsi="Times New Roman" w:cs="Times New Roman"/>
          <w:sz w:val="24"/>
          <w:szCs w:val="24"/>
        </w:rPr>
        <w:t>zione</w:t>
      </w:r>
      <w:r w:rsidR="00F466B2" w:rsidRPr="00801349">
        <w:rPr>
          <w:rFonts w:ascii="Times New Roman" w:hAnsi="Times New Roman" w:cs="Times New Roman"/>
          <w:sz w:val="24"/>
          <w:szCs w:val="24"/>
        </w:rPr>
        <w:t xml:space="preserve">cioè </w:t>
      </w:r>
      <w:r w:rsidR="009E444C" w:rsidRPr="00801349">
        <w:rPr>
          <w:rFonts w:ascii="Times New Roman" w:hAnsi="Times New Roman" w:cs="Times New Roman"/>
          <w:sz w:val="24"/>
          <w:szCs w:val="24"/>
        </w:rPr>
        <w:t xml:space="preserve">dell’uomo </w:t>
      </w:r>
      <w:r w:rsidR="00E7748E" w:rsidRPr="00801349">
        <w:rPr>
          <w:rFonts w:ascii="Times New Roman" w:hAnsi="Times New Roman" w:cs="Times New Roman"/>
          <w:sz w:val="24"/>
          <w:szCs w:val="24"/>
        </w:rPr>
        <w:t>«secondo l’immagine», interiore, invis</w:t>
      </w:r>
      <w:r w:rsidR="00E7748E" w:rsidRPr="00801349">
        <w:rPr>
          <w:rFonts w:ascii="Times New Roman" w:hAnsi="Times New Roman" w:cs="Times New Roman"/>
          <w:sz w:val="24"/>
          <w:szCs w:val="24"/>
        </w:rPr>
        <w:t>i</w:t>
      </w:r>
      <w:r w:rsidR="00E7748E" w:rsidRPr="00801349">
        <w:rPr>
          <w:rFonts w:ascii="Times New Roman" w:hAnsi="Times New Roman" w:cs="Times New Roman"/>
          <w:sz w:val="24"/>
          <w:szCs w:val="24"/>
        </w:rPr>
        <w:t xml:space="preserve">bile, </w:t>
      </w:r>
      <w:r w:rsidR="00682179" w:rsidRPr="00801349">
        <w:rPr>
          <w:rFonts w:ascii="Times New Roman" w:hAnsi="Times New Roman" w:cs="Times New Roman"/>
          <w:sz w:val="24"/>
          <w:szCs w:val="24"/>
        </w:rPr>
        <w:t xml:space="preserve">superiore a ogni realtà corporea in cui nulla si trova di materiale, e la </w:t>
      </w:r>
      <w:r w:rsidR="00C01A3D" w:rsidRPr="00801349">
        <w:rPr>
          <w:rFonts w:ascii="Times New Roman" w:hAnsi="Times New Roman" w:cs="Times New Roman"/>
          <w:sz w:val="24"/>
          <w:szCs w:val="24"/>
        </w:rPr>
        <w:t xml:space="preserve">creazione dell’uomo </w:t>
      </w:r>
      <w:r w:rsidR="008B7ADF" w:rsidRPr="00801349">
        <w:rPr>
          <w:rFonts w:ascii="Times New Roman" w:hAnsi="Times New Roman" w:cs="Times New Roman"/>
          <w:sz w:val="24"/>
          <w:szCs w:val="24"/>
        </w:rPr>
        <w:t>plasm</w:t>
      </w:r>
      <w:r w:rsidR="00682179" w:rsidRPr="00801349">
        <w:rPr>
          <w:rFonts w:ascii="Times New Roman" w:hAnsi="Times New Roman" w:cs="Times New Roman"/>
          <w:sz w:val="24"/>
          <w:szCs w:val="24"/>
        </w:rPr>
        <w:t>a</w:t>
      </w:r>
      <w:r w:rsidR="00C01A3D" w:rsidRPr="00801349">
        <w:rPr>
          <w:rFonts w:ascii="Times New Roman" w:hAnsi="Times New Roman" w:cs="Times New Roman"/>
          <w:sz w:val="24"/>
          <w:szCs w:val="24"/>
        </w:rPr>
        <w:t>to</w:t>
      </w:r>
      <w:r w:rsidR="00682179" w:rsidRPr="00801349">
        <w:rPr>
          <w:rFonts w:ascii="Times New Roman" w:hAnsi="Times New Roman" w:cs="Times New Roman"/>
          <w:sz w:val="24"/>
          <w:szCs w:val="24"/>
        </w:rPr>
        <w:t xml:space="preserve"> dal fango, </w:t>
      </w:r>
      <w:r w:rsidR="009E444C" w:rsidRPr="00801349">
        <w:rPr>
          <w:rFonts w:ascii="Times New Roman" w:hAnsi="Times New Roman" w:cs="Times New Roman"/>
          <w:sz w:val="24"/>
          <w:szCs w:val="24"/>
        </w:rPr>
        <w:t xml:space="preserve">cioè </w:t>
      </w:r>
      <w:r w:rsidR="00682179" w:rsidRPr="00801349">
        <w:rPr>
          <w:rFonts w:ascii="Times New Roman" w:hAnsi="Times New Roman" w:cs="Times New Roman"/>
          <w:sz w:val="24"/>
          <w:szCs w:val="24"/>
        </w:rPr>
        <w:t>del</w:t>
      </w:r>
      <w:r w:rsidR="00AC55F6" w:rsidRPr="00801349">
        <w:rPr>
          <w:rFonts w:ascii="Times New Roman" w:hAnsi="Times New Roman" w:cs="Times New Roman"/>
          <w:sz w:val="24"/>
          <w:szCs w:val="24"/>
        </w:rPr>
        <w:t>l</w:t>
      </w:r>
      <w:r w:rsidR="00E7748E" w:rsidRPr="00801349">
        <w:rPr>
          <w:rFonts w:ascii="Times New Roman" w:hAnsi="Times New Roman" w:cs="Times New Roman"/>
          <w:sz w:val="24"/>
          <w:szCs w:val="24"/>
        </w:rPr>
        <w:t>’uomo</w:t>
      </w:r>
      <w:r w:rsidR="00682179" w:rsidRPr="00801349">
        <w:rPr>
          <w:rFonts w:ascii="Times New Roman" w:hAnsi="Times New Roman" w:cs="Times New Roman"/>
          <w:sz w:val="24"/>
          <w:szCs w:val="24"/>
        </w:rPr>
        <w:t xml:space="preserve"> corpo</w:t>
      </w:r>
      <w:r w:rsidR="00AC55F6" w:rsidRPr="00801349">
        <w:rPr>
          <w:rFonts w:ascii="Times New Roman" w:hAnsi="Times New Roman" w:cs="Times New Roman"/>
          <w:sz w:val="24"/>
          <w:szCs w:val="24"/>
        </w:rPr>
        <w:t>re</w:t>
      </w:r>
      <w:r w:rsidR="00E7748E" w:rsidRPr="00801349">
        <w:rPr>
          <w:rFonts w:ascii="Times New Roman" w:hAnsi="Times New Roman" w:cs="Times New Roman"/>
          <w:sz w:val="24"/>
          <w:szCs w:val="24"/>
        </w:rPr>
        <w:t>o</w:t>
      </w:r>
      <w:r w:rsidR="00AC55F6" w:rsidRPr="00801349">
        <w:rPr>
          <w:rFonts w:ascii="Times New Roman" w:hAnsi="Times New Roman" w:cs="Times New Roman"/>
          <w:sz w:val="24"/>
          <w:szCs w:val="24"/>
        </w:rPr>
        <w:t xml:space="preserve"> e materiale</w:t>
      </w:r>
      <w:r w:rsidR="00AC55F6" w:rsidRPr="00801349">
        <w:rPr>
          <w:rStyle w:val="Rimandonotaapidipagina"/>
          <w:rFonts w:ascii="Times New Roman" w:hAnsi="Times New Roman" w:cs="Times New Roman"/>
          <w:sz w:val="24"/>
          <w:szCs w:val="24"/>
        </w:rPr>
        <w:footnoteReference w:id="26"/>
      </w:r>
      <w:r w:rsidR="00682179" w:rsidRPr="00801349">
        <w:rPr>
          <w:rFonts w:ascii="Times New Roman" w:hAnsi="Times New Roman" w:cs="Times New Roman"/>
          <w:sz w:val="24"/>
          <w:szCs w:val="24"/>
        </w:rPr>
        <w:t>. E tuttavia si preoccupa s</w:t>
      </w:r>
      <w:r w:rsidR="00682179" w:rsidRPr="00801349">
        <w:rPr>
          <w:rFonts w:ascii="Times New Roman" w:hAnsi="Times New Roman" w:cs="Times New Roman"/>
          <w:sz w:val="24"/>
          <w:szCs w:val="24"/>
        </w:rPr>
        <w:t>u</w:t>
      </w:r>
      <w:r w:rsidR="00682179" w:rsidRPr="00801349">
        <w:rPr>
          <w:rFonts w:ascii="Times New Roman" w:hAnsi="Times New Roman" w:cs="Times New Roman"/>
          <w:sz w:val="24"/>
          <w:szCs w:val="24"/>
        </w:rPr>
        <w:lastRenderedPageBreak/>
        <w:t>bito di giustificare questa distinzione richiamandosi all’apostolo quando dice: «Dopo esservi spogliati dell’uomo vecchio, ed esservi rivestiti del nuovo, che si rinnova nella conoscenza secondo l’immagine del Creatore»</w:t>
      </w:r>
      <w:r w:rsidR="00404A58" w:rsidRPr="00801349">
        <w:rPr>
          <w:rFonts w:ascii="Times New Roman" w:hAnsi="Times New Roman" w:cs="Times New Roman"/>
          <w:color w:val="000000"/>
          <w:sz w:val="24"/>
          <w:szCs w:val="24"/>
        </w:rPr>
        <w:t>(</w:t>
      </w:r>
      <w:r w:rsidR="00404A58" w:rsidRPr="002422C6">
        <w:rPr>
          <w:rFonts w:ascii="Times New Roman" w:hAnsi="Times New Roman" w:cs="Times New Roman"/>
          <w:i/>
          <w:color w:val="000000"/>
          <w:sz w:val="24"/>
          <w:szCs w:val="24"/>
        </w:rPr>
        <w:t>Col</w:t>
      </w:r>
      <w:r w:rsidR="00404A58" w:rsidRPr="00801349">
        <w:rPr>
          <w:rFonts w:ascii="Times New Roman" w:hAnsi="Times New Roman" w:cs="Times New Roman"/>
          <w:color w:val="000000"/>
          <w:sz w:val="24"/>
          <w:szCs w:val="24"/>
        </w:rPr>
        <w:t xml:space="preserve"> 3,9-10)</w:t>
      </w:r>
      <w:r w:rsidR="00682179" w:rsidRPr="00801349">
        <w:rPr>
          <w:rFonts w:ascii="Times New Roman" w:hAnsi="Times New Roman" w:cs="Times New Roman"/>
          <w:sz w:val="24"/>
          <w:szCs w:val="24"/>
        </w:rPr>
        <w:t>.</w:t>
      </w:r>
      <w:r w:rsidR="00E17A24" w:rsidRPr="00801349">
        <w:rPr>
          <w:rFonts w:ascii="Times New Roman" w:hAnsi="Times New Roman" w:cs="Times New Roman"/>
          <w:sz w:val="24"/>
          <w:szCs w:val="24"/>
        </w:rPr>
        <w:t>C</w:t>
      </w:r>
      <w:r w:rsidR="008B7ADF" w:rsidRPr="00801349">
        <w:rPr>
          <w:rFonts w:ascii="Times New Roman" w:hAnsi="Times New Roman" w:cs="Times New Roman"/>
          <w:sz w:val="24"/>
          <w:szCs w:val="24"/>
        </w:rPr>
        <w:t>i sono dunque in noi due uomini</w:t>
      </w:r>
      <w:r w:rsidR="00E17A24" w:rsidRPr="00801349">
        <w:rPr>
          <w:rFonts w:ascii="Times New Roman" w:hAnsi="Times New Roman" w:cs="Times New Roman"/>
          <w:sz w:val="24"/>
          <w:szCs w:val="24"/>
        </w:rPr>
        <w:t>:</w:t>
      </w:r>
    </w:p>
    <w:p w:rsidR="00202612" w:rsidRPr="00801349" w:rsidRDefault="00202612" w:rsidP="006C4D06">
      <w:pPr>
        <w:spacing w:after="0" w:line="240" w:lineRule="auto"/>
        <w:jc w:val="both"/>
        <w:rPr>
          <w:rFonts w:ascii="Times New Roman" w:hAnsi="Times New Roman" w:cs="Times New Roman"/>
          <w:sz w:val="24"/>
          <w:szCs w:val="24"/>
        </w:rPr>
      </w:pPr>
    </w:p>
    <w:p w:rsidR="000F40B6" w:rsidRPr="00EB0D0F" w:rsidRDefault="000F40B6" w:rsidP="00EB0D0F">
      <w:pPr>
        <w:spacing w:after="0" w:line="240" w:lineRule="auto"/>
        <w:ind w:left="426"/>
        <w:jc w:val="both"/>
        <w:rPr>
          <w:rFonts w:ascii="Times New Roman" w:hAnsi="Times New Roman" w:cs="Times New Roman"/>
          <w:sz w:val="20"/>
          <w:szCs w:val="20"/>
        </w:rPr>
      </w:pPr>
      <w:r w:rsidRPr="00EB0D0F">
        <w:rPr>
          <w:rFonts w:ascii="Times New Roman" w:hAnsi="Times New Roman" w:cs="Times New Roman"/>
          <w:sz w:val="20"/>
          <w:szCs w:val="20"/>
        </w:rPr>
        <w:t>L’uomo esteriore ha occhi</w:t>
      </w:r>
      <w:r w:rsidR="004529A1" w:rsidRPr="00EB0D0F">
        <w:rPr>
          <w:rFonts w:ascii="Times New Roman" w:hAnsi="Times New Roman" w:cs="Times New Roman"/>
          <w:sz w:val="20"/>
          <w:szCs w:val="20"/>
        </w:rPr>
        <w:t>, e anche l’uomo interiore si dice che a</w:t>
      </w:r>
      <w:r w:rsidR="004529A1" w:rsidRPr="00EB0D0F">
        <w:rPr>
          <w:rFonts w:ascii="Times New Roman" w:hAnsi="Times New Roman" w:cs="Times New Roman"/>
          <w:sz w:val="20"/>
          <w:szCs w:val="20"/>
        </w:rPr>
        <w:t>b</w:t>
      </w:r>
      <w:r w:rsidR="004529A1" w:rsidRPr="00EB0D0F">
        <w:rPr>
          <w:rFonts w:ascii="Times New Roman" w:hAnsi="Times New Roman" w:cs="Times New Roman"/>
          <w:sz w:val="20"/>
          <w:szCs w:val="20"/>
        </w:rPr>
        <w:t>bia occhi [...]. L’uomo esteriore ha orecchi, e anche l’uomo interiore si dice che abbia orecchi [...]. L’uomo esteriore coglie gli odori con le narici e percepisce il buono e il cattivo odore. Anche l’uomo int</w:t>
      </w:r>
      <w:r w:rsidR="004529A1" w:rsidRPr="00EB0D0F">
        <w:rPr>
          <w:rFonts w:ascii="Times New Roman" w:hAnsi="Times New Roman" w:cs="Times New Roman"/>
          <w:sz w:val="20"/>
          <w:szCs w:val="20"/>
        </w:rPr>
        <w:t>e</w:t>
      </w:r>
      <w:r w:rsidR="004529A1" w:rsidRPr="00EB0D0F">
        <w:rPr>
          <w:rFonts w:ascii="Times New Roman" w:hAnsi="Times New Roman" w:cs="Times New Roman"/>
          <w:sz w:val="20"/>
          <w:szCs w:val="20"/>
        </w:rPr>
        <w:t>riore avverte il buon odore della giustizia e il cattivo odore del pe</w:t>
      </w:r>
      <w:r w:rsidR="004529A1" w:rsidRPr="00EB0D0F">
        <w:rPr>
          <w:rFonts w:ascii="Times New Roman" w:hAnsi="Times New Roman" w:cs="Times New Roman"/>
          <w:sz w:val="20"/>
          <w:szCs w:val="20"/>
        </w:rPr>
        <w:t>c</w:t>
      </w:r>
      <w:r w:rsidR="004529A1" w:rsidRPr="00EB0D0F">
        <w:rPr>
          <w:rFonts w:ascii="Times New Roman" w:hAnsi="Times New Roman" w:cs="Times New Roman"/>
          <w:sz w:val="20"/>
          <w:szCs w:val="20"/>
        </w:rPr>
        <w:t>cato, ma con narici diverse. [...] L’uomo esteriore ha il gusto; così anche l’uomo interiore ha il gusto spirituale [...].L’uomo esteriore ha un tatto sensibile, anche l’uomo interiore ha un tatto, quello per mezzo del quale l’emorroissa toccò il lembo della veste di Gesù</w:t>
      </w:r>
      <w:r w:rsidR="00682179" w:rsidRPr="00EB0D0F">
        <w:rPr>
          <w:rStyle w:val="Rimandonotaapidipagina"/>
          <w:rFonts w:ascii="Times New Roman" w:hAnsi="Times New Roman" w:cs="Times New Roman"/>
          <w:sz w:val="20"/>
          <w:szCs w:val="20"/>
        </w:rPr>
        <w:footnoteReference w:id="27"/>
      </w:r>
      <w:r w:rsidR="004529A1" w:rsidRPr="00EB0D0F">
        <w:rPr>
          <w:rFonts w:ascii="Times New Roman" w:hAnsi="Times New Roman" w:cs="Times New Roman"/>
          <w:sz w:val="20"/>
          <w:szCs w:val="20"/>
        </w:rPr>
        <w:t>.</w:t>
      </w:r>
    </w:p>
    <w:p w:rsidR="000F40B6" w:rsidRPr="00801349" w:rsidRDefault="000F40B6" w:rsidP="0040196F">
      <w:pPr>
        <w:spacing w:after="0" w:line="240" w:lineRule="auto"/>
        <w:rPr>
          <w:rFonts w:ascii="Times New Roman" w:hAnsi="Times New Roman" w:cs="Times New Roman"/>
          <w:sz w:val="24"/>
          <w:szCs w:val="24"/>
        </w:rPr>
      </w:pPr>
    </w:p>
    <w:p w:rsidR="006B0BAA" w:rsidRPr="00801349" w:rsidRDefault="00EB6272" w:rsidP="00E633BF">
      <w:pPr>
        <w:spacing w:after="0" w:line="240" w:lineRule="auto"/>
        <w:ind w:right="-1"/>
        <w:jc w:val="both"/>
        <w:rPr>
          <w:rFonts w:ascii="Times New Roman" w:hAnsi="Times New Roman" w:cs="Times New Roman"/>
          <w:sz w:val="24"/>
          <w:szCs w:val="24"/>
        </w:rPr>
      </w:pPr>
      <w:r w:rsidRPr="00801349">
        <w:rPr>
          <w:rFonts w:ascii="Times New Roman" w:hAnsi="Times New Roman" w:cs="Times New Roman"/>
          <w:sz w:val="24"/>
          <w:szCs w:val="24"/>
        </w:rPr>
        <w:t xml:space="preserve">In </w:t>
      </w:r>
      <w:r w:rsidR="003D6B3C" w:rsidRPr="00801349">
        <w:rPr>
          <w:rFonts w:ascii="Times New Roman" w:hAnsi="Times New Roman" w:cs="Times New Roman"/>
          <w:sz w:val="24"/>
          <w:szCs w:val="24"/>
        </w:rPr>
        <w:t>quest</w:t>
      </w:r>
      <w:r w:rsidR="00334556" w:rsidRPr="00801349">
        <w:rPr>
          <w:rFonts w:ascii="Times New Roman" w:hAnsi="Times New Roman" w:cs="Times New Roman"/>
          <w:sz w:val="24"/>
          <w:szCs w:val="24"/>
        </w:rPr>
        <w:t>e righe</w:t>
      </w:r>
      <w:r w:rsidRPr="00801349">
        <w:rPr>
          <w:rFonts w:ascii="Times New Roman" w:hAnsi="Times New Roman" w:cs="Times New Roman"/>
          <w:sz w:val="24"/>
          <w:szCs w:val="24"/>
        </w:rPr>
        <w:t xml:space="preserve"> si trova chiaramente affermata un’analogia </w:t>
      </w:r>
      <w:r w:rsidR="009F5DA3" w:rsidRPr="00801349">
        <w:rPr>
          <w:rFonts w:ascii="Times New Roman" w:hAnsi="Times New Roman" w:cs="Times New Roman"/>
          <w:sz w:val="24"/>
          <w:szCs w:val="24"/>
        </w:rPr>
        <w:t xml:space="preserve">secondo </w:t>
      </w:r>
      <w:r w:rsidR="00F46354" w:rsidRPr="00801349">
        <w:rPr>
          <w:rFonts w:ascii="Times New Roman" w:hAnsi="Times New Roman" w:cs="Times New Roman"/>
          <w:sz w:val="24"/>
          <w:szCs w:val="24"/>
        </w:rPr>
        <w:t xml:space="preserve">la quale i </w:t>
      </w:r>
      <w:r w:rsidR="003D6B3C" w:rsidRPr="00801349">
        <w:rPr>
          <w:rFonts w:ascii="Times New Roman" w:hAnsi="Times New Roman" w:cs="Times New Roman"/>
          <w:sz w:val="24"/>
          <w:szCs w:val="24"/>
        </w:rPr>
        <w:t>cinque sensi, in quanto porte della perc</w:t>
      </w:r>
      <w:r w:rsidR="003D6B3C" w:rsidRPr="00801349">
        <w:rPr>
          <w:rFonts w:ascii="Times New Roman" w:hAnsi="Times New Roman" w:cs="Times New Roman"/>
          <w:sz w:val="24"/>
          <w:szCs w:val="24"/>
        </w:rPr>
        <w:t>e</w:t>
      </w:r>
      <w:r w:rsidR="003D6B3C" w:rsidRPr="00801349">
        <w:rPr>
          <w:rFonts w:ascii="Times New Roman" w:hAnsi="Times New Roman" w:cs="Times New Roman"/>
          <w:sz w:val="24"/>
          <w:szCs w:val="24"/>
        </w:rPr>
        <w:t xml:space="preserve">zione sensibile, diventano metafore di ciò che in sé </w:t>
      </w:r>
      <w:r w:rsidR="00D34D66" w:rsidRPr="00801349">
        <w:rPr>
          <w:rFonts w:ascii="Times New Roman" w:hAnsi="Times New Roman" w:cs="Times New Roman"/>
          <w:sz w:val="24"/>
          <w:szCs w:val="24"/>
        </w:rPr>
        <w:t xml:space="preserve">è </w:t>
      </w:r>
      <w:r w:rsidR="003D6B3C" w:rsidRPr="00801349">
        <w:rPr>
          <w:rFonts w:ascii="Times New Roman" w:hAnsi="Times New Roman" w:cs="Times New Roman"/>
          <w:sz w:val="24"/>
          <w:szCs w:val="24"/>
        </w:rPr>
        <w:t>spir</w:t>
      </w:r>
      <w:r w:rsidR="003D6B3C" w:rsidRPr="00801349">
        <w:rPr>
          <w:rFonts w:ascii="Times New Roman" w:hAnsi="Times New Roman" w:cs="Times New Roman"/>
          <w:sz w:val="24"/>
          <w:szCs w:val="24"/>
        </w:rPr>
        <w:t>i</w:t>
      </w:r>
      <w:r w:rsidR="003D6B3C" w:rsidRPr="00801349">
        <w:rPr>
          <w:rFonts w:ascii="Times New Roman" w:hAnsi="Times New Roman" w:cs="Times New Roman"/>
          <w:sz w:val="24"/>
          <w:szCs w:val="24"/>
        </w:rPr>
        <w:t>tualmente irrappresentabile</w:t>
      </w:r>
      <w:r w:rsidR="00D36EAF" w:rsidRPr="00801349">
        <w:rPr>
          <w:rStyle w:val="Rimandonotaapidipagina"/>
          <w:rFonts w:ascii="Times New Roman" w:hAnsi="Times New Roman" w:cs="Times New Roman"/>
          <w:sz w:val="24"/>
          <w:szCs w:val="24"/>
        </w:rPr>
        <w:footnoteReference w:id="28"/>
      </w:r>
      <w:r w:rsidR="003D6B3C" w:rsidRPr="00801349">
        <w:rPr>
          <w:rFonts w:ascii="Times New Roman" w:hAnsi="Times New Roman" w:cs="Times New Roman"/>
          <w:sz w:val="24"/>
          <w:szCs w:val="24"/>
        </w:rPr>
        <w:t xml:space="preserve">.Anzi, per Origene </w:t>
      </w:r>
      <w:r w:rsidRPr="00801349">
        <w:rPr>
          <w:rFonts w:ascii="Times New Roman" w:hAnsi="Times New Roman" w:cs="Times New Roman"/>
          <w:sz w:val="24"/>
          <w:szCs w:val="24"/>
        </w:rPr>
        <w:t>i sensi spir</w:t>
      </w:r>
      <w:r w:rsidRPr="00801349">
        <w:rPr>
          <w:rFonts w:ascii="Times New Roman" w:hAnsi="Times New Roman" w:cs="Times New Roman"/>
          <w:sz w:val="24"/>
          <w:szCs w:val="24"/>
        </w:rPr>
        <w:t>i</w:t>
      </w:r>
      <w:r w:rsidRPr="00801349">
        <w:rPr>
          <w:rFonts w:ascii="Times New Roman" w:hAnsi="Times New Roman" w:cs="Times New Roman"/>
          <w:sz w:val="24"/>
          <w:szCs w:val="24"/>
        </w:rPr>
        <w:lastRenderedPageBreak/>
        <w:t xml:space="preserve">tuali </w:t>
      </w:r>
      <w:r w:rsidR="00967C60" w:rsidRPr="00801349">
        <w:rPr>
          <w:rFonts w:ascii="Times New Roman" w:hAnsi="Times New Roman" w:cs="Times New Roman"/>
          <w:sz w:val="24"/>
          <w:szCs w:val="24"/>
        </w:rPr>
        <w:t>vengo</w:t>
      </w:r>
      <w:r w:rsidRPr="00801349">
        <w:rPr>
          <w:rFonts w:ascii="Times New Roman" w:hAnsi="Times New Roman" w:cs="Times New Roman"/>
          <w:sz w:val="24"/>
          <w:szCs w:val="24"/>
        </w:rPr>
        <w:t>no</w:t>
      </w:r>
      <w:r w:rsidR="008B7ADF" w:rsidRPr="00801349">
        <w:rPr>
          <w:rFonts w:ascii="Times New Roman" w:hAnsi="Times New Roman" w:cs="Times New Roman"/>
          <w:sz w:val="24"/>
          <w:szCs w:val="24"/>
        </w:rPr>
        <w:t>col</w:t>
      </w:r>
      <w:r w:rsidR="00967C60" w:rsidRPr="00801349">
        <w:rPr>
          <w:rFonts w:ascii="Times New Roman" w:hAnsi="Times New Roman" w:cs="Times New Roman"/>
          <w:sz w:val="24"/>
          <w:szCs w:val="24"/>
        </w:rPr>
        <w:t xml:space="preserve">ti non solo come </w:t>
      </w:r>
      <w:r w:rsidRPr="00801349">
        <w:rPr>
          <w:rFonts w:ascii="Times New Roman" w:hAnsi="Times New Roman" w:cs="Times New Roman"/>
          <w:sz w:val="24"/>
          <w:szCs w:val="24"/>
        </w:rPr>
        <w:t xml:space="preserve">analoghi ai sensi corporei, ma </w:t>
      </w:r>
      <w:r w:rsidR="00967C60" w:rsidRPr="00801349">
        <w:rPr>
          <w:rFonts w:ascii="Times New Roman" w:hAnsi="Times New Roman" w:cs="Times New Roman"/>
          <w:sz w:val="24"/>
          <w:szCs w:val="24"/>
        </w:rPr>
        <w:t xml:space="preserve">talvolta sembrano essereanche </w:t>
      </w:r>
      <w:r w:rsidRPr="00801349">
        <w:rPr>
          <w:rFonts w:ascii="Times New Roman" w:hAnsi="Times New Roman" w:cs="Times New Roman"/>
          <w:sz w:val="24"/>
          <w:szCs w:val="24"/>
        </w:rPr>
        <w:t xml:space="preserve">opposti e il loro esercizio esclusivo </w:t>
      </w:r>
      <w:r w:rsidR="00506846" w:rsidRPr="00801349">
        <w:rPr>
          <w:rFonts w:ascii="Times New Roman" w:hAnsi="Times New Roman" w:cs="Times New Roman"/>
          <w:sz w:val="24"/>
          <w:szCs w:val="24"/>
        </w:rPr>
        <w:t xml:space="preserve">degli </w:t>
      </w:r>
      <w:r w:rsidRPr="00801349">
        <w:rPr>
          <w:rFonts w:ascii="Times New Roman" w:hAnsi="Times New Roman" w:cs="Times New Roman"/>
          <w:sz w:val="24"/>
          <w:szCs w:val="24"/>
        </w:rPr>
        <w:t>altr</w:t>
      </w:r>
      <w:r w:rsidR="00506846" w:rsidRPr="00801349">
        <w:rPr>
          <w:rFonts w:ascii="Times New Roman" w:hAnsi="Times New Roman" w:cs="Times New Roman"/>
          <w:sz w:val="24"/>
          <w:szCs w:val="24"/>
        </w:rPr>
        <w:t>i</w:t>
      </w:r>
      <w:r w:rsidRPr="00801349">
        <w:rPr>
          <w:rFonts w:ascii="Times New Roman" w:hAnsi="Times New Roman" w:cs="Times New Roman"/>
          <w:sz w:val="24"/>
          <w:szCs w:val="24"/>
        </w:rPr>
        <w:t xml:space="preserve">. </w:t>
      </w:r>
      <w:r w:rsidR="00803A41" w:rsidRPr="00801349">
        <w:rPr>
          <w:rFonts w:ascii="Times New Roman" w:hAnsi="Times New Roman" w:cs="Times New Roman"/>
          <w:sz w:val="24"/>
          <w:szCs w:val="24"/>
        </w:rPr>
        <w:t xml:space="preserve">È quanto </w:t>
      </w:r>
      <w:r w:rsidR="00256BF7" w:rsidRPr="00801349">
        <w:rPr>
          <w:rFonts w:ascii="Times New Roman" w:hAnsi="Times New Roman" w:cs="Times New Roman"/>
          <w:sz w:val="24"/>
          <w:szCs w:val="24"/>
        </w:rPr>
        <w:t xml:space="preserve">si </w:t>
      </w:r>
      <w:r w:rsidR="00803A41" w:rsidRPr="00801349">
        <w:rPr>
          <w:rFonts w:ascii="Times New Roman" w:hAnsi="Times New Roman" w:cs="Times New Roman"/>
          <w:sz w:val="24"/>
          <w:szCs w:val="24"/>
        </w:rPr>
        <w:t>percepi</w:t>
      </w:r>
      <w:r w:rsidR="00256BF7" w:rsidRPr="00801349">
        <w:rPr>
          <w:rFonts w:ascii="Times New Roman" w:hAnsi="Times New Roman" w:cs="Times New Roman"/>
          <w:sz w:val="24"/>
          <w:szCs w:val="24"/>
        </w:rPr>
        <w:t>sc</w:t>
      </w:r>
      <w:r w:rsidR="00803A41" w:rsidRPr="00801349">
        <w:rPr>
          <w:rFonts w:ascii="Times New Roman" w:hAnsi="Times New Roman" w:cs="Times New Roman"/>
          <w:sz w:val="24"/>
          <w:szCs w:val="24"/>
        </w:rPr>
        <w:t xml:space="preserve">e </w:t>
      </w:r>
      <w:r w:rsidR="009A6EEC" w:rsidRPr="00801349">
        <w:rPr>
          <w:rFonts w:ascii="Times New Roman" w:hAnsi="Times New Roman" w:cs="Times New Roman"/>
          <w:sz w:val="24"/>
          <w:szCs w:val="24"/>
        </w:rPr>
        <w:t xml:space="preserve">ad esempio </w:t>
      </w:r>
      <w:r w:rsidR="00803A41" w:rsidRPr="00801349">
        <w:rPr>
          <w:rFonts w:ascii="Times New Roman" w:hAnsi="Times New Roman" w:cs="Times New Roman"/>
          <w:sz w:val="24"/>
          <w:szCs w:val="24"/>
        </w:rPr>
        <w:t xml:space="preserve">nella </w:t>
      </w:r>
      <w:r w:rsidR="00256BF7" w:rsidRPr="00801349">
        <w:rPr>
          <w:rFonts w:ascii="Times New Roman" w:hAnsi="Times New Roman" w:cs="Times New Roman"/>
          <w:sz w:val="24"/>
          <w:szCs w:val="24"/>
        </w:rPr>
        <w:t xml:space="preserve">pagina in cui, rileggendo </w:t>
      </w:r>
      <w:r w:rsidR="006B0BAA" w:rsidRPr="00801349">
        <w:rPr>
          <w:rFonts w:ascii="Times New Roman" w:hAnsi="Times New Roman" w:cs="Times New Roman"/>
          <w:sz w:val="24"/>
          <w:szCs w:val="24"/>
        </w:rPr>
        <w:t xml:space="preserve">l’episodio biblico del peccato dei progenitori, </w:t>
      </w:r>
      <w:r w:rsidR="00256BF7" w:rsidRPr="00801349">
        <w:rPr>
          <w:rFonts w:ascii="Times New Roman" w:hAnsi="Times New Roman" w:cs="Times New Roman"/>
          <w:sz w:val="24"/>
          <w:szCs w:val="24"/>
        </w:rPr>
        <w:t>si</w:t>
      </w:r>
      <w:r w:rsidR="00803A41" w:rsidRPr="00801349">
        <w:rPr>
          <w:rFonts w:ascii="Times New Roman" w:hAnsi="Times New Roman" w:cs="Times New Roman"/>
          <w:sz w:val="24"/>
          <w:szCs w:val="24"/>
        </w:rPr>
        <w:t>so</w:t>
      </w:r>
      <w:r w:rsidR="006B0BAA" w:rsidRPr="00801349">
        <w:rPr>
          <w:rFonts w:ascii="Times New Roman" w:hAnsi="Times New Roman" w:cs="Times New Roman"/>
          <w:sz w:val="24"/>
          <w:szCs w:val="24"/>
        </w:rPr>
        <w:t>fferma</w:t>
      </w:r>
      <w:r w:rsidR="00803A41" w:rsidRPr="00801349">
        <w:rPr>
          <w:rFonts w:ascii="Times New Roman" w:hAnsi="Times New Roman" w:cs="Times New Roman"/>
          <w:sz w:val="24"/>
          <w:szCs w:val="24"/>
        </w:rPr>
        <w:t xml:space="preserve"> sulle parole:</w:t>
      </w:r>
      <w:r w:rsidR="006B0BAA" w:rsidRPr="00801349">
        <w:rPr>
          <w:rFonts w:ascii="Times New Roman" w:hAnsi="Times New Roman" w:cs="Times New Roman"/>
          <w:sz w:val="24"/>
          <w:szCs w:val="24"/>
        </w:rPr>
        <w:t xml:space="preserve"> «</w:t>
      </w:r>
      <w:r w:rsidR="00256BF7" w:rsidRPr="00801349">
        <w:rPr>
          <w:rFonts w:ascii="Times New Roman" w:hAnsi="Times New Roman" w:cs="Times New Roman"/>
          <w:sz w:val="24"/>
          <w:szCs w:val="24"/>
        </w:rPr>
        <w:t>E</w:t>
      </w:r>
      <w:r w:rsidR="006B0BAA" w:rsidRPr="00801349">
        <w:rPr>
          <w:rFonts w:ascii="Times New Roman" w:hAnsi="Times New Roman" w:cs="Times New Roman"/>
          <w:sz w:val="24"/>
          <w:szCs w:val="24"/>
        </w:rPr>
        <w:t xml:space="preserve">ssi mangiarono e si aprirono gli occhi </w:t>
      </w:r>
      <w:r w:rsidR="00803A41" w:rsidRPr="00801349">
        <w:rPr>
          <w:rFonts w:ascii="Times New Roman" w:hAnsi="Times New Roman" w:cs="Times New Roman"/>
          <w:sz w:val="24"/>
          <w:szCs w:val="24"/>
        </w:rPr>
        <w:t>di tutti e due</w:t>
      </w:r>
      <w:r w:rsidR="006B0BAA" w:rsidRPr="00801349">
        <w:rPr>
          <w:rFonts w:ascii="Times New Roman" w:hAnsi="Times New Roman" w:cs="Times New Roman"/>
          <w:sz w:val="24"/>
          <w:szCs w:val="24"/>
        </w:rPr>
        <w:t>»</w:t>
      </w:r>
      <w:r w:rsidR="00256BF7" w:rsidRPr="00801349">
        <w:rPr>
          <w:rFonts w:ascii="Times New Roman" w:hAnsi="Times New Roman" w:cs="Times New Roman"/>
          <w:sz w:val="24"/>
          <w:szCs w:val="24"/>
        </w:rPr>
        <w:t xml:space="preserve"> (</w:t>
      </w:r>
      <w:r w:rsidR="00256BF7" w:rsidRPr="00402A37">
        <w:rPr>
          <w:rFonts w:ascii="Times New Roman" w:hAnsi="Times New Roman" w:cs="Times New Roman"/>
          <w:i/>
          <w:sz w:val="24"/>
          <w:szCs w:val="24"/>
        </w:rPr>
        <w:t>Gen</w:t>
      </w:r>
      <w:r w:rsidR="00256BF7" w:rsidRPr="00801349">
        <w:rPr>
          <w:rFonts w:ascii="Times New Roman" w:hAnsi="Times New Roman" w:cs="Times New Roman"/>
          <w:sz w:val="24"/>
          <w:szCs w:val="24"/>
        </w:rPr>
        <w:t xml:space="preserve"> 3,7)</w:t>
      </w:r>
      <w:r w:rsidR="00947499" w:rsidRPr="00801349">
        <w:rPr>
          <w:rFonts w:ascii="Times New Roman" w:hAnsi="Times New Roman" w:cs="Times New Roman"/>
          <w:sz w:val="24"/>
          <w:szCs w:val="24"/>
        </w:rPr>
        <w:t xml:space="preserve"> e</w:t>
      </w:r>
      <w:r w:rsidR="009A6EEC" w:rsidRPr="00801349">
        <w:rPr>
          <w:rFonts w:ascii="Times New Roman" w:hAnsi="Times New Roman" w:cs="Times New Roman"/>
          <w:sz w:val="24"/>
          <w:szCs w:val="24"/>
        </w:rPr>
        <w:t xml:space="preserve"> co</w:t>
      </w:r>
      <w:r w:rsidR="00256BF7" w:rsidRPr="00801349">
        <w:rPr>
          <w:rFonts w:ascii="Times New Roman" w:hAnsi="Times New Roman" w:cs="Times New Roman"/>
          <w:sz w:val="24"/>
          <w:szCs w:val="24"/>
        </w:rPr>
        <w:t>mmenta:</w:t>
      </w:r>
    </w:p>
    <w:p w:rsidR="006B0BAA" w:rsidRPr="00801349" w:rsidRDefault="006B0BAA" w:rsidP="00E633BF">
      <w:pPr>
        <w:spacing w:after="0" w:line="240" w:lineRule="auto"/>
        <w:ind w:right="-1"/>
        <w:jc w:val="both"/>
        <w:rPr>
          <w:rFonts w:ascii="Times New Roman" w:hAnsi="Times New Roman" w:cs="Times New Roman"/>
          <w:sz w:val="24"/>
          <w:szCs w:val="24"/>
        </w:rPr>
      </w:pPr>
    </w:p>
    <w:p w:rsidR="006B0BAA" w:rsidRPr="00EB0D0F" w:rsidRDefault="006B0BAA" w:rsidP="00EB0D0F">
      <w:pPr>
        <w:spacing w:after="0" w:line="240" w:lineRule="auto"/>
        <w:ind w:left="426" w:right="-1"/>
        <w:jc w:val="both"/>
        <w:rPr>
          <w:rFonts w:ascii="Times New Roman" w:hAnsi="Times New Roman" w:cs="Times New Roman"/>
          <w:b/>
          <w:sz w:val="20"/>
          <w:szCs w:val="20"/>
        </w:rPr>
      </w:pPr>
      <w:r w:rsidRPr="00EB0D0F">
        <w:rPr>
          <w:rFonts w:ascii="Times New Roman" w:hAnsi="Times New Roman" w:cs="Times New Roman"/>
          <w:sz w:val="20"/>
          <w:szCs w:val="20"/>
        </w:rPr>
        <w:t>Si aprirono gli occhi dei sensi, che giustamente erano chiusi, affi</w:t>
      </w:r>
      <w:r w:rsidRPr="00EB0D0F">
        <w:rPr>
          <w:rFonts w:ascii="Times New Roman" w:hAnsi="Times New Roman" w:cs="Times New Roman"/>
          <w:sz w:val="20"/>
          <w:szCs w:val="20"/>
        </w:rPr>
        <w:t>n</w:t>
      </w:r>
      <w:r w:rsidRPr="00EB0D0F">
        <w:rPr>
          <w:rFonts w:ascii="Times New Roman" w:hAnsi="Times New Roman" w:cs="Times New Roman"/>
          <w:sz w:val="20"/>
          <w:szCs w:val="20"/>
        </w:rPr>
        <w:t>ché essi non fossero impediti, con le distrazioni, dal guardare con gli occhi dell’anima: al contrario, gli occhi dell’anima, che fin allora e</w:t>
      </w:r>
      <w:r w:rsidRPr="00EB0D0F">
        <w:rPr>
          <w:rFonts w:ascii="Times New Roman" w:hAnsi="Times New Roman" w:cs="Times New Roman"/>
          <w:sz w:val="20"/>
          <w:szCs w:val="20"/>
        </w:rPr>
        <w:t>s</w:t>
      </w:r>
      <w:r w:rsidRPr="00EB0D0F">
        <w:rPr>
          <w:rFonts w:ascii="Times New Roman" w:hAnsi="Times New Roman" w:cs="Times New Roman"/>
          <w:sz w:val="20"/>
          <w:szCs w:val="20"/>
        </w:rPr>
        <w:t>si avevano goduto di tenere aperti su Dio e sul paradiso, ecco che si chiusero secondo il mio parere a causa del loro peccato</w:t>
      </w:r>
      <w:r w:rsidR="00CB0C7C" w:rsidRPr="00EB0D0F">
        <w:rPr>
          <w:rStyle w:val="Rimandonotaapidipagina"/>
          <w:rFonts w:ascii="Times New Roman" w:hAnsi="Times New Roman" w:cs="Times New Roman"/>
          <w:sz w:val="20"/>
          <w:szCs w:val="20"/>
        </w:rPr>
        <w:footnoteReference w:id="29"/>
      </w:r>
      <w:r w:rsidRPr="00EB0D0F">
        <w:rPr>
          <w:rFonts w:ascii="Times New Roman" w:hAnsi="Times New Roman" w:cs="Times New Roman"/>
          <w:sz w:val="20"/>
          <w:szCs w:val="20"/>
        </w:rPr>
        <w:t>.</w:t>
      </w:r>
    </w:p>
    <w:p w:rsidR="003D6B3C" w:rsidRPr="00801349" w:rsidRDefault="003D6B3C" w:rsidP="00E633BF">
      <w:pPr>
        <w:spacing w:after="0" w:line="240" w:lineRule="auto"/>
        <w:ind w:right="-1"/>
        <w:jc w:val="both"/>
        <w:rPr>
          <w:rFonts w:ascii="Times New Roman" w:hAnsi="Times New Roman" w:cs="Times New Roman"/>
          <w:sz w:val="24"/>
          <w:szCs w:val="24"/>
        </w:rPr>
      </w:pPr>
    </w:p>
    <w:p w:rsidR="008B24E1" w:rsidRPr="00801349" w:rsidRDefault="00DB6850" w:rsidP="002F4AE3">
      <w:pPr>
        <w:spacing w:after="0" w:line="240" w:lineRule="auto"/>
        <w:ind w:right="-1"/>
        <w:jc w:val="both"/>
        <w:rPr>
          <w:rFonts w:ascii="Times New Roman" w:hAnsi="Times New Roman" w:cs="Times New Roman"/>
          <w:sz w:val="24"/>
          <w:szCs w:val="24"/>
        </w:rPr>
      </w:pPr>
      <w:r w:rsidRPr="00801349">
        <w:rPr>
          <w:rFonts w:ascii="Times New Roman" w:hAnsi="Times New Roman" w:cs="Times New Roman"/>
          <w:sz w:val="24"/>
          <w:szCs w:val="24"/>
        </w:rPr>
        <w:t>Se d</w:t>
      </w:r>
      <w:r w:rsidR="006B0BAA" w:rsidRPr="00801349">
        <w:rPr>
          <w:rFonts w:ascii="Times New Roman" w:hAnsi="Times New Roman" w:cs="Times New Roman"/>
          <w:sz w:val="24"/>
          <w:szCs w:val="24"/>
        </w:rPr>
        <w:t>unque i</w:t>
      </w:r>
      <w:r w:rsidR="000471B2" w:rsidRPr="00801349">
        <w:rPr>
          <w:rFonts w:ascii="Times New Roman" w:hAnsi="Times New Roman" w:cs="Times New Roman"/>
          <w:sz w:val="24"/>
          <w:szCs w:val="24"/>
        </w:rPr>
        <w:t xml:space="preserve">l peccato ha chiuso </w:t>
      </w:r>
      <w:r w:rsidRPr="00801349">
        <w:rPr>
          <w:rFonts w:ascii="Times New Roman" w:hAnsi="Times New Roman" w:cs="Times New Roman"/>
          <w:sz w:val="24"/>
          <w:szCs w:val="24"/>
        </w:rPr>
        <w:t>ai progenitori</w:t>
      </w:r>
      <w:r w:rsidR="006B0BAA" w:rsidRPr="00801349">
        <w:rPr>
          <w:rFonts w:ascii="Times New Roman" w:hAnsi="Times New Roman" w:cs="Times New Roman"/>
          <w:sz w:val="24"/>
          <w:szCs w:val="24"/>
        </w:rPr>
        <w:t>gli occhi dell’anima</w:t>
      </w:r>
      <w:r w:rsidRPr="00801349">
        <w:rPr>
          <w:rFonts w:ascii="Times New Roman" w:hAnsi="Times New Roman" w:cs="Times New Roman"/>
          <w:sz w:val="24"/>
          <w:szCs w:val="24"/>
        </w:rPr>
        <w:t>,</w:t>
      </w:r>
      <w:r w:rsidR="000471B2" w:rsidRPr="00801349">
        <w:rPr>
          <w:rFonts w:ascii="Times New Roman" w:hAnsi="Times New Roman" w:cs="Times New Roman"/>
          <w:sz w:val="24"/>
          <w:szCs w:val="24"/>
        </w:rPr>
        <w:t xml:space="preserve">per </w:t>
      </w:r>
      <w:r w:rsidR="00803A41" w:rsidRPr="00801349">
        <w:rPr>
          <w:rFonts w:ascii="Times New Roman" w:hAnsi="Times New Roman" w:cs="Times New Roman"/>
          <w:sz w:val="24"/>
          <w:szCs w:val="24"/>
        </w:rPr>
        <w:t>spalanca</w:t>
      </w:r>
      <w:r w:rsidR="000471B2" w:rsidRPr="00801349">
        <w:rPr>
          <w:rFonts w:ascii="Times New Roman" w:hAnsi="Times New Roman" w:cs="Times New Roman"/>
          <w:sz w:val="24"/>
          <w:szCs w:val="24"/>
        </w:rPr>
        <w:t>re invece gli occhi dei sensi che li hanno distolti dalla visione spirituale</w:t>
      </w:r>
      <w:r w:rsidRPr="00801349">
        <w:rPr>
          <w:rFonts w:ascii="Times New Roman" w:hAnsi="Times New Roman" w:cs="Times New Roman"/>
          <w:sz w:val="24"/>
          <w:szCs w:val="24"/>
        </w:rPr>
        <w:t>, Origene ne trae la co</w:t>
      </w:r>
      <w:r w:rsidRPr="00801349">
        <w:rPr>
          <w:rFonts w:ascii="Times New Roman" w:hAnsi="Times New Roman" w:cs="Times New Roman"/>
          <w:sz w:val="24"/>
          <w:szCs w:val="24"/>
        </w:rPr>
        <w:t>n</w:t>
      </w:r>
      <w:r w:rsidRPr="00801349">
        <w:rPr>
          <w:rFonts w:ascii="Times New Roman" w:hAnsi="Times New Roman" w:cs="Times New Roman"/>
          <w:sz w:val="24"/>
          <w:szCs w:val="24"/>
        </w:rPr>
        <w:t xml:space="preserve">seguenza che </w:t>
      </w:r>
      <w:r w:rsidR="004C46C3" w:rsidRPr="00801349">
        <w:rPr>
          <w:rFonts w:ascii="Times New Roman" w:hAnsi="Times New Roman" w:cs="Times New Roman"/>
          <w:sz w:val="24"/>
          <w:szCs w:val="24"/>
        </w:rPr>
        <w:t>a</w:t>
      </w:r>
      <w:r w:rsidR="008A75F5" w:rsidRPr="00801349">
        <w:rPr>
          <w:rFonts w:ascii="Times New Roman" w:hAnsi="Times New Roman" w:cs="Times New Roman"/>
          <w:sz w:val="24"/>
          <w:szCs w:val="24"/>
        </w:rPr>
        <w:t>ffinché l’anima possa «osservare senza distr</w:t>
      </w:r>
      <w:r w:rsidR="008A75F5" w:rsidRPr="00801349">
        <w:rPr>
          <w:rFonts w:ascii="Times New Roman" w:hAnsi="Times New Roman" w:cs="Times New Roman"/>
          <w:sz w:val="24"/>
          <w:szCs w:val="24"/>
        </w:rPr>
        <w:t>a</w:t>
      </w:r>
      <w:r w:rsidR="008A75F5" w:rsidRPr="00801349">
        <w:rPr>
          <w:rFonts w:ascii="Times New Roman" w:hAnsi="Times New Roman" w:cs="Times New Roman"/>
          <w:sz w:val="24"/>
          <w:szCs w:val="24"/>
        </w:rPr>
        <w:t>zione ciò che deve vedere» è necessario che il Verbo renda ciechi gli occhi de</w:t>
      </w:r>
      <w:r w:rsidR="004C46C3" w:rsidRPr="00801349">
        <w:rPr>
          <w:rFonts w:ascii="Times New Roman" w:hAnsi="Times New Roman" w:cs="Times New Roman"/>
          <w:sz w:val="24"/>
          <w:szCs w:val="24"/>
        </w:rPr>
        <w:t>l corpo</w:t>
      </w:r>
      <w:r w:rsidR="008A75F5" w:rsidRPr="00801349">
        <w:rPr>
          <w:rFonts w:ascii="Times New Roman" w:hAnsi="Times New Roman" w:cs="Times New Roman"/>
          <w:sz w:val="24"/>
          <w:szCs w:val="24"/>
        </w:rPr>
        <w:t xml:space="preserve">. </w:t>
      </w:r>
      <w:r w:rsidR="00256BF7" w:rsidRPr="00801349">
        <w:rPr>
          <w:rFonts w:ascii="Times New Roman" w:hAnsi="Times New Roman" w:cs="Times New Roman"/>
          <w:sz w:val="24"/>
          <w:szCs w:val="24"/>
        </w:rPr>
        <w:t>Infatti, s</w:t>
      </w:r>
      <w:r w:rsidR="004C46C3" w:rsidRPr="00801349">
        <w:rPr>
          <w:rFonts w:ascii="Times New Roman" w:hAnsi="Times New Roman" w:cs="Times New Roman"/>
          <w:sz w:val="24"/>
          <w:szCs w:val="24"/>
        </w:rPr>
        <w:t>olo</w:t>
      </w:r>
      <w:r w:rsidR="008A75F5" w:rsidRPr="00801349">
        <w:rPr>
          <w:rFonts w:ascii="Times New Roman" w:hAnsi="Times New Roman" w:cs="Times New Roman"/>
          <w:sz w:val="24"/>
          <w:szCs w:val="24"/>
        </w:rPr>
        <w:t xml:space="preserve"> «</w:t>
      </w:r>
      <w:r w:rsidR="004C46C3" w:rsidRPr="00801349">
        <w:rPr>
          <w:rFonts w:ascii="Times New Roman" w:hAnsi="Times New Roman" w:cs="Times New Roman"/>
          <w:sz w:val="24"/>
          <w:szCs w:val="24"/>
        </w:rPr>
        <w:t>n</w:t>
      </w:r>
      <w:r w:rsidR="008A75F5" w:rsidRPr="00801349">
        <w:rPr>
          <w:rFonts w:ascii="Times New Roman" w:hAnsi="Times New Roman" w:cs="Times New Roman"/>
          <w:sz w:val="24"/>
          <w:szCs w:val="24"/>
        </w:rPr>
        <w:t xml:space="preserve">ella misura in cui sta aperto l’occhio migliore, e chiuso l’occhio dei sensi, è dato </w:t>
      </w:r>
      <w:r w:rsidR="004C46C3" w:rsidRPr="00801349">
        <w:rPr>
          <w:rFonts w:ascii="Times New Roman" w:hAnsi="Times New Roman" w:cs="Times New Roman"/>
          <w:sz w:val="24"/>
          <w:szCs w:val="24"/>
        </w:rPr>
        <w:t xml:space="preserve">a ciascuno </w:t>
      </w:r>
      <w:r w:rsidR="008A75F5" w:rsidRPr="00801349">
        <w:rPr>
          <w:rFonts w:ascii="Times New Roman" w:hAnsi="Times New Roman" w:cs="Times New Roman"/>
          <w:sz w:val="24"/>
          <w:szCs w:val="24"/>
        </w:rPr>
        <w:t>di comprendere e contemplare il Dio supremo e il suo Figlio»</w:t>
      </w:r>
      <w:r w:rsidR="008A75F5" w:rsidRPr="00801349">
        <w:rPr>
          <w:rStyle w:val="Rimandonotaapidipagina"/>
          <w:rFonts w:ascii="Times New Roman" w:hAnsi="Times New Roman" w:cs="Times New Roman"/>
          <w:sz w:val="24"/>
          <w:szCs w:val="24"/>
        </w:rPr>
        <w:footnoteReference w:id="30"/>
      </w:r>
      <w:r w:rsidR="008A75F5" w:rsidRPr="00801349">
        <w:rPr>
          <w:rFonts w:ascii="Times New Roman" w:hAnsi="Times New Roman" w:cs="Times New Roman"/>
          <w:sz w:val="24"/>
          <w:szCs w:val="24"/>
        </w:rPr>
        <w:t xml:space="preserve">.La conclusione </w:t>
      </w:r>
      <w:r w:rsidR="004C46C3" w:rsidRPr="00801349">
        <w:rPr>
          <w:rFonts w:ascii="Times New Roman" w:hAnsi="Times New Roman" w:cs="Times New Roman"/>
          <w:sz w:val="24"/>
          <w:szCs w:val="24"/>
        </w:rPr>
        <w:t>inevitabile</w:t>
      </w:r>
      <w:r w:rsidR="008A75F5" w:rsidRPr="00801349">
        <w:rPr>
          <w:rFonts w:ascii="Times New Roman" w:hAnsi="Times New Roman" w:cs="Times New Roman"/>
          <w:sz w:val="24"/>
          <w:szCs w:val="24"/>
        </w:rPr>
        <w:t xml:space="preserve"> è che </w:t>
      </w:r>
    </w:p>
    <w:p w:rsidR="008B24E1" w:rsidRPr="00801349" w:rsidRDefault="008B24E1" w:rsidP="002F4AE3">
      <w:pPr>
        <w:spacing w:after="0" w:line="240" w:lineRule="auto"/>
        <w:ind w:right="-1"/>
        <w:jc w:val="both"/>
        <w:rPr>
          <w:rFonts w:ascii="Times New Roman" w:hAnsi="Times New Roman" w:cs="Times New Roman"/>
          <w:sz w:val="24"/>
          <w:szCs w:val="24"/>
        </w:rPr>
      </w:pPr>
    </w:p>
    <w:p w:rsidR="00E311CD" w:rsidRPr="00EB0D0F" w:rsidRDefault="004C46C3" w:rsidP="00EB0D0F">
      <w:pPr>
        <w:spacing w:after="0" w:line="240" w:lineRule="auto"/>
        <w:ind w:left="426" w:right="-1"/>
        <w:jc w:val="both"/>
        <w:rPr>
          <w:rFonts w:ascii="Times New Roman" w:hAnsi="Times New Roman" w:cs="Times New Roman"/>
          <w:sz w:val="20"/>
          <w:szCs w:val="20"/>
        </w:rPr>
      </w:pPr>
      <w:r w:rsidRPr="00EB0D0F">
        <w:rPr>
          <w:rFonts w:ascii="Times New Roman" w:hAnsi="Times New Roman" w:cs="Times New Roman"/>
          <w:sz w:val="20"/>
          <w:szCs w:val="20"/>
        </w:rPr>
        <w:t>P</w:t>
      </w:r>
      <w:r w:rsidR="008A75F5" w:rsidRPr="00EB0D0F">
        <w:rPr>
          <w:rFonts w:ascii="Times New Roman" w:hAnsi="Times New Roman" w:cs="Times New Roman"/>
          <w:sz w:val="20"/>
          <w:szCs w:val="20"/>
        </w:rPr>
        <w:t xml:space="preserve">er conoscere Dio </w:t>
      </w:r>
      <w:r w:rsidR="00E311CD" w:rsidRPr="00EB0D0F">
        <w:rPr>
          <w:rFonts w:ascii="Times New Roman" w:hAnsi="Times New Roman" w:cs="Times New Roman"/>
          <w:sz w:val="20"/>
          <w:szCs w:val="20"/>
        </w:rPr>
        <w:t>non abbiamo bisogno del corpo</w:t>
      </w:r>
      <w:r w:rsidR="008A75F5" w:rsidRPr="00EB0D0F">
        <w:rPr>
          <w:rFonts w:ascii="Times New Roman" w:hAnsi="Times New Roman" w:cs="Times New Roman"/>
          <w:sz w:val="20"/>
          <w:szCs w:val="20"/>
        </w:rPr>
        <w:t>. Poiché la con</w:t>
      </w:r>
      <w:r w:rsidR="008A75F5" w:rsidRPr="00EB0D0F">
        <w:rPr>
          <w:rFonts w:ascii="Times New Roman" w:hAnsi="Times New Roman" w:cs="Times New Roman"/>
          <w:sz w:val="20"/>
          <w:szCs w:val="20"/>
        </w:rPr>
        <w:t>o</w:t>
      </w:r>
      <w:r w:rsidR="008A75F5" w:rsidRPr="00EB0D0F">
        <w:rPr>
          <w:rFonts w:ascii="Times New Roman" w:hAnsi="Times New Roman" w:cs="Times New Roman"/>
          <w:sz w:val="20"/>
          <w:szCs w:val="20"/>
        </w:rPr>
        <w:t>scenza di Dio non avviene tramite l’occhio del corpo, ma quello de</w:t>
      </w:r>
      <w:r w:rsidR="008A75F5" w:rsidRPr="00EB0D0F">
        <w:rPr>
          <w:rFonts w:ascii="Times New Roman" w:hAnsi="Times New Roman" w:cs="Times New Roman"/>
          <w:sz w:val="20"/>
          <w:szCs w:val="20"/>
        </w:rPr>
        <w:t>l</w:t>
      </w:r>
      <w:r w:rsidR="008A75F5" w:rsidRPr="00EB0D0F">
        <w:rPr>
          <w:rFonts w:ascii="Times New Roman" w:hAnsi="Times New Roman" w:cs="Times New Roman"/>
          <w:sz w:val="20"/>
          <w:szCs w:val="20"/>
        </w:rPr>
        <w:t>lo spirito: questo</w:t>
      </w:r>
      <w:r w:rsidR="009F5DA3" w:rsidRPr="00EB0D0F">
        <w:rPr>
          <w:rFonts w:ascii="Times New Roman" w:hAnsi="Times New Roman" w:cs="Times New Roman"/>
          <w:sz w:val="20"/>
          <w:szCs w:val="20"/>
        </w:rPr>
        <w:t>infatti vede ciò che è «</w:t>
      </w:r>
      <w:r w:rsidR="008A75F5" w:rsidRPr="00EB0D0F">
        <w:rPr>
          <w:rFonts w:ascii="Times New Roman" w:hAnsi="Times New Roman" w:cs="Times New Roman"/>
          <w:sz w:val="20"/>
          <w:szCs w:val="20"/>
        </w:rPr>
        <w:t>ad immagine</w:t>
      </w:r>
      <w:r w:rsidR="009F5DA3" w:rsidRPr="00EB0D0F">
        <w:rPr>
          <w:rFonts w:ascii="Times New Roman" w:hAnsi="Times New Roman" w:cs="Times New Roman"/>
          <w:sz w:val="20"/>
          <w:szCs w:val="20"/>
        </w:rPr>
        <w:t>»</w:t>
      </w:r>
      <w:r w:rsidR="008A75F5" w:rsidRPr="00EB0D0F">
        <w:rPr>
          <w:rFonts w:ascii="Times New Roman" w:hAnsi="Times New Roman" w:cs="Times New Roman"/>
          <w:sz w:val="20"/>
          <w:szCs w:val="20"/>
        </w:rPr>
        <w:t xml:space="preserve"> del Creat</w:t>
      </w:r>
      <w:r w:rsidR="008A75F5" w:rsidRPr="00EB0D0F">
        <w:rPr>
          <w:rFonts w:ascii="Times New Roman" w:hAnsi="Times New Roman" w:cs="Times New Roman"/>
          <w:sz w:val="20"/>
          <w:szCs w:val="20"/>
        </w:rPr>
        <w:t>o</w:t>
      </w:r>
      <w:r w:rsidR="008A75F5" w:rsidRPr="00EB0D0F">
        <w:rPr>
          <w:rFonts w:ascii="Times New Roman" w:hAnsi="Times New Roman" w:cs="Times New Roman"/>
          <w:sz w:val="20"/>
          <w:szCs w:val="20"/>
        </w:rPr>
        <w:t>re,ed ha ricevuto dalla provvidenza di Dio il potere di conoscere D</w:t>
      </w:r>
      <w:r w:rsidR="008A75F5" w:rsidRPr="00EB0D0F">
        <w:rPr>
          <w:rFonts w:ascii="Times New Roman" w:hAnsi="Times New Roman" w:cs="Times New Roman"/>
          <w:sz w:val="20"/>
          <w:szCs w:val="20"/>
        </w:rPr>
        <w:t>i</w:t>
      </w:r>
      <w:r w:rsidR="008A75F5" w:rsidRPr="00EB0D0F">
        <w:rPr>
          <w:rFonts w:ascii="Times New Roman" w:hAnsi="Times New Roman" w:cs="Times New Roman"/>
          <w:sz w:val="20"/>
          <w:szCs w:val="20"/>
        </w:rPr>
        <w:t>o</w:t>
      </w:r>
      <w:r w:rsidR="008B24E1" w:rsidRPr="00EB0D0F">
        <w:rPr>
          <w:rFonts w:ascii="Times New Roman" w:hAnsi="Times New Roman" w:cs="Times New Roman"/>
          <w:sz w:val="20"/>
          <w:szCs w:val="20"/>
        </w:rPr>
        <w:t xml:space="preserve">. </w:t>
      </w:r>
      <w:r w:rsidR="00FD7FFE" w:rsidRPr="00EB0D0F">
        <w:rPr>
          <w:rFonts w:ascii="Times New Roman" w:hAnsi="Times New Roman" w:cs="Times New Roman"/>
          <w:sz w:val="20"/>
          <w:szCs w:val="20"/>
        </w:rPr>
        <w:t>Solo un cuore puro, infatti, può</w:t>
      </w:r>
      <w:r w:rsidR="008B24E1" w:rsidRPr="00EB0D0F">
        <w:rPr>
          <w:rFonts w:ascii="Times New Roman" w:hAnsi="Times New Roman" w:cs="Times New Roman"/>
          <w:sz w:val="20"/>
          <w:szCs w:val="20"/>
        </w:rPr>
        <w:t xml:space="preserve"> vede</w:t>
      </w:r>
      <w:r w:rsidR="00FD7FFE" w:rsidRPr="00EB0D0F">
        <w:rPr>
          <w:rFonts w:ascii="Times New Roman" w:hAnsi="Times New Roman" w:cs="Times New Roman"/>
          <w:sz w:val="20"/>
          <w:szCs w:val="20"/>
        </w:rPr>
        <w:t>re</w:t>
      </w:r>
      <w:r w:rsidR="008B24E1" w:rsidRPr="00EB0D0F">
        <w:rPr>
          <w:rFonts w:ascii="Times New Roman" w:hAnsi="Times New Roman" w:cs="Times New Roman"/>
          <w:sz w:val="20"/>
          <w:szCs w:val="20"/>
        </w:rPr>
        <w:t xml:space="preserve"> Dio</w:t>
      </w:r>
      <w:r w:rsidR="008A75F5" w:rsidRPr="00EB0D0F">
        <w:rPr>
          <w:rStyle w:val="Rimandonotaapidipagina"/>
          <w:rFonts w:ascii="Times New Roman" w:hAnsi="Times New Roman" w:cs="Times New Roman"/>
          <w:sz w:val="20"/>
          <w:szCs w:val="20"/>
        </w:rPr>
        <w:footnoteReference w:id="31"/>
      </w:r>
      <w:r w:rsidR="00E311CD" w:rsidRPr="00EB0D0F">
        <w:rPr>
          <w:rFonts w:ascii="Times New Roman" w:hAnsi="Times New Roman" w:cs="Times New Roman"/>
          <w:sz w:val="20"/>
          <w:szCs w:val="20"/>
        </w:rPr>
        <w:t>.</w:t>
      </w:r>
    </w:p>
    <w:p w:rsidR="00EB6272" w:rsidRPr="00801349" w:rsidRDefault="00EB6272" w:rsidP="00E633BF">
      <w:pPr>
        <w:spacing w:after="0" w:line="240" w:lineRule="auto"/>
        <w:ind w:right="-1"/>
        <w:jc w:val="both"/>
        <w:rPr>
          <w:rFonts w:ascii="Times New Roman" w:hAnsi="Times New Roman" w:cs="Times New Roman"/>
          <w:sz w:val="24"/>
          <w:szCs w:val="24"/>
        </w:rPr>
      </w:pPr>
    </w:p>
    <w:p w:rsidR="00EB6272" w:rsidRPr="00801349" w:rsidRDefault="00256BF7" w:rsidP="00E633BF">
      <w:pPr>
        <w:spacing w:after="0" w:line="240" w:lineRule="auto"/>
        <w:ind w:right="-1"/>
        <w:jc w:val="both"/>
        <w:rPr>
          <w:rFonts w:ascii="Times New Roman" w:hAnsi="Times New Roman" w:cs="Times New Roman"/>
          <w:sz w:val="24"/>
          <w:szCs w:val="24"/>
        </w:rPr>
      </w:pPr>
      <w:r w:rsidRPr="00E33DD5">
        <w:rPr>
          <w:rFonts w:ascii="Times New Roman" w:hAnsi="Times New Roman" w:cs="Times New Roman"/>
          <w:sz w:val="24"/>
          <w:szCs w:val="24"/>
        </w:rPr>
        <w:t>La prima impressione che si ricava dalla lettura di questi</w:t>
      </w:r>
      <w:r w:rsidR="00EE28ED" w:rsidRPr="00E33DD5">
        <w:rPr>
          <w:rFonts w:ascii="Times New Roman" w:hAnsi="Times New Roman" w:cs="Times New Roman"/>
          <w:sz w:val="24"/>
          <w:szCs w:val="24"/>
        </w:rPr>
        <w:t xml:space="preserve"> testi </w:t>
      </w:r>
      <w:r w:rsidRPr="00E33DD5">
        <w:rPr>
          <w:rFonts w:ascii="Times New Roman" w:hAnsi="Times New Roman" w:cs="Times New Roman"/>
          <w:sz w:val="24"/>
          <w:szCs w:val="24"/>
        </w:rPr>
        <w:t>è</w:t>
      </w:r>
      <w:r w:rsidR="00C55578" w:rsidRPr="00E33DD5">
        <w:rPr>
          <w:rFonts w:ascii="Times New Roman" w:hAnsi="Times New Roman" w:cs="Times New Roman"/>
          <w:sz w:val="24"/>
          <w:szCs w:val="24"/>
        </w:rPr>
        <w:t xml:space="preserve">la </w:t>
      </w:r>
      <w:r w:rsidR="00691191" w:rsidRPr="00E33DD5">
        <w:rPr>
          <w:rFonts w:ascii="Times New Roman" w:hAnsi="Times New Roman" w:cs="Times New Roman"/>
          <w:sz w:val="24"/>
          <w:szCs w:val="24"/>
        </w:rPr>
        <w:t>ten</w:t>
      </w:r>
      <w:r w:rsidR="00C55578" w:rsidRPr="00E33DD5">
        <w:rPr>
          <w:rFonts w:ascii="Times New Roman" w:hAnsi="Times New Roman" w:cs="Times New Roman"/>
          <w:sz w:val="24"/>
          <w:szCs w:val="24"/>
        </w:rPr>
        <w:t xml:space="preserve">sione </w:t>
      </w:r>
      <w:r w:rsidR="00691191" w:rsidRPr="00E33DD5">
        <w:rPr>
          <w:rFonts w:ascii="Times New Roman" w:hAnsi="Times New Roman" w:cs="Times New Roman"/>
          <w:sz w:val="24"/>
          <w:szCs w:val="24"/>
        </w:rPr>
        <w:t xml:space="preserve">irrisolta </w:t>
      </w:r>
      <w:r w:rsidR="00C55578" w:rsidRPr="00E33DD5">
        <w:rPr>
          <w:rFonts w:ascii="Times New Roman" w:hAnsi="Times New Roman" w:cs="Times New Roman"/>
          <w:sz w:val="24"/>
          <w:szCs w:val="24"/>
        </w:rPr>
        <w:t>fra</w:t>
      </w:r>
      <w:r w:rsidR="00EE28ED" w:rsidRPr="00E33DD5">
        <w:rPr>
          <w:rFonts w:ascii="Times New Roman" w:hAnsi="Times New Roman" w:cs="Times New Roman"/>
          <w:sz w:val="24"/>
          <w:szCs w:val="24"/>
        </w:rPr>
        <w:t xml:space="preserve"> e</w:t>
      </w:r>
      <w:r w:rsidR="0040196F" w:rsidRPr="00E33DD5">
        <w:rPr>
          <w:rFonts w:ascii="Times New Roman" w:hAnsi="Times New Roman" w:cs="Times New Roman"/>
          <w:sz w:val="24"/>
          <w:szCs w:val="24"/>
        </w:rPr>
        <w:t>redità platonica e principio paolino</w:t>
      </w:r>
      <w:r w:rsidR="0040196F" w:rsidRPr="00801349">
        <w:rPr>
          <w:rFonts w:ascii="Times New Roman" w:hAnsi="Times New Roman" w:cs="Times New Roman"/>
          <w:sz w:val="24"/>
          <w:szCs w:val="24"/>
        </w:rPr>
        <w:t xml:space="preserve"> della conoscenza</w:t>
      </w:r>
      <w:r w:rsidR="00EE28ED" w:rsidRPr="00801349">
        <w:rPr>
          <w:rFonts w:ascii="Times New Roman" w:hAnsi="Times New Roman" w:cs="Times New Roman"/>
          <w:sz w:val="24"/>
          <w:szCs w:val="24"/>
        </w:rPr>
        <w:t xml:space="preserve"> di cui si può individuare un’efficace sintesi in </w:t>
      </w:r>
      <w:r w:rsidR="0040196F" w:rsidRPr="00FC37F0">
        <w:rPr>
          <w:rFonts w:ascii="Times New Roman" w:hAnsi="Times New Roman" w:cs="Times New Roman"/>
          <w:i/>
          <w:sz w:val="24"/>
          <w:szCs w:val="24"/>
        </w:rPr>
        <w:t>Rm</w:t>
      </w:r>
      <w:r w:rsidR="0040196F" w:rsidRPr="00801349">
        <w:rPr>
          <w:rFonts w:ascii="Times New Roman" w:hAnsi="Times New Roman" w:cs="Times New Roman"/>
          <w:sz w:val="24"/>
          <w:szCs w:val="24"/>
        </w:rPr>
        <w:t xml:space="preserve"> 1,20</w:t>
      </w:r>
      <w:r w:rsidRPr="00801349">
        <w:rPr>
          <w:rFonts w:ascii="Times New Roman" w:hAnsi="Times New Roman" w:cs="Times New Roman"/>
          <w:sz w:val="24"/>
          <w:szCs w:val="24"/>
        </w:rPr>
        <w:t>.Se</w:t>
      </w:r>
      <w:r w:rsidR="00264807" w:rsidRPr="00801349">
        <w:rPr>
          <w:rFonts w:ascii="Times New Roman" w:hAnsi="Times New Roman" w:cs="Times New Roman"/>
          <w:sz w:val="24"/>
          <w:szCs w:val="24"/>
        </w:rPr>
        <w:t xml:space="preserve"> infatti</w:t>
      </w:r>
      <w:r w:rsidRPr="00801349">
        <w:rPr>
          <w:rFonts w:ascii="Times New Roman" w:hAnsi="Times New Roman" w:cs="Times New Roman"/>
          <w:sz w:val="24"/>
          <w:szCs w:val="24"/>
        </w:rPr>
        <w:t xml:space="preserve"> da un lato, con l’</w:t>
      </w:r>
      <w:r w:rsidR="00362F3F" w:rsidRPr="00801349">
        <w:rPr>
          <w:rFonts w:ascii="Times New Roman" w:hAnsi="Times New Roman" w:cs="Times New Roman"/>
          <w:sz w:val="24"/>
          <w:szCs w:val="24"/>
        </w:rPr>
        <w:t>aposto</w:t>
      </w:r>
      <w:r w:rsidR="0040196F" w:rsidRPr="00801349">
        <w:rPr>
          <w:rFonts w:ascii="Times New Roman" w:hAnsi="Times New Roman" w:cs="Times New Roman"/>
          <w:sz w:val="24"/>
          <w:szCs w:val="24"/>
        </w:rPr>
        <w:t xml:space="preserve">lo </w:t>
      </w:r>
      <w:r w:rsidRPr="00801349">
        <w:rPr>
          <w:rFonts w:ascii="Times New Roman" w:hAnsi="Times New Roman" w:cs="Times New Roman"/>
          <w:sz w:val="24"/>
          <w:szCs w:val="24"/>
        </w:rPr>
        <w:t>Origene riti</w:t>
      </w:r>
      <w:r w:rsidRPr="00801349">
        <w:rPr>
          <w:rFonts w:ascii="Times New Roman" w:hAnsi="Times New Roman" w:cs="Times New Roman"/>
          <w:sz w:val="24"/>
          <w:szCs w:val="24"/>
        </w:rPr>
        <w:t>e</w:t>
      </w:r>
      <w:r w:rsidRPr="00801349">
        <w:rPr>
          <w:rFonts w:ascii="Times New Roman" w:hAnsi="Times New Roman" w:cs="Times New Roman"/>
          <w:sz w:val="24"/>
          <w:szCs w:val="24"/>
        </w:rPr>
        <w:t xml:space="preserve">ne che </w:t>
      </w:r>
      <w:r w:rsidR="0040196F" w:rsidRPr="00801349">
        <w:rPr>
          <w:rFonts w:ascii="Times New Roman" w:hAnsi="Times New Roman" w:cs="Times New Roman"/>
          <w:sz w:val="24"/>
          <w:szCs w:val="24"/>
        </w:rPr>
        <w:t xml:space="preserve">le </w:t>
      </w:r>
      <w:r w:rsidR="00C55578" w:rsidRPr="00801349">
        <w:rPr>
          <w:rFonts w:ascii="Times New Roman" w:hAnsi="Times New Roman" w:cs="Times New Roman"/>
          <w:sz w:val="24"/>
          <w:szCs w:val="24"/>
        </w:rPr>
        <w:t xml:space="preserve">perfezioni </w:t>
      </w:r>
      <w:r w:rsidR="0040196F" w:rsidRPr="00801349">
        <w:rPr>
          <w:rFonts w:ascii="Times New Roman" w:hAnsi="Times New Roman" w:cs="Times New Roman"/>
          <w:sz w:val="24"/>
          <w:szCs w:val="24"/>
        </w:rPr>
        <w:t xml:space="preserve">invisibili </w:t>
      </w:r>
      <w:r w:rsidR="00C55578" w:rsidRPr="00801349">
        <w:rPr>
          <w:rFonts w:ascii="Times New Roman" w:hAnsi="Times New Roman" w:cs="Times New Roman"/>
          <w:sz w:val="24"/>
          <w:szCs w:val="24"/>
        </w:rPr>
        <w:t xml:space="preserve">di Dio </w:t>
      </w:r>
      <w:r w:rsidR="0040196F" w:rsidRPr="00801349">
        <w:rPr>
          <w:rFonts w:ascii="Times New Roman" w:hAnsi="Times New Roman" w:cs="Times New Roman"/>
          <w:sz w:val="24"/>
          <w:szCs w:val="24"/>
        </w:rPr>
        <w:t>possono essere con</w:t>
      </w:r>
      <w:r w:rsidR="00C55578" w:rsidRPr="00801349">
        <w:rPr>
          <w:rFonts w:ascii="Times New Roman" w:hAnsi="Times New Roman" w:cs="Times New Roman"/>
          <w:sz w:val="24"/>
          <w:szCs w:val="24"/>
        </w:rPr>
        <w:t>te</w:t>
      </w:r>
      <w:r w:rsidR="00C55578" w:rsidRPr="00801349">
        <w:rPr>
          <w:rFonts w:ascii="Times New Roman" w:hAnsi="Times New Roman" w:cs="Times New Roman"/>
          <w:sz w:val="24"/>
          <w:szCs w:val="24"/>
        </w:rPr>
        <w:t>m</w:t>
      </w:r>
      <w:r w:rsidR="00C55578" w:rsidRPr="00801349">
        <w:rPr>
          <w:rFonts w:ascii="Times New Roman" w:hAnsi="Times New Roman" w:cs="Times New Roman"/>
          <w:sz w:val="24"/>
          <w:szCs w:val="24"/>
        </w:rPr>
        <w:t>plate con l’intelletto nel</w:t>
      </w:r>
      <w:r w:rsidR="0040196F" w:rsidRPr="00801349">
        <w:rPr>
          <w:rFonts w:ascii="Times New Roman" w:hAnsi="Times New Roman" w:cs="Times New Roman"/>
          <w:sz w:val="24"/>
          <w:szCs w:val="24"/>
        </w:rPr>
        <w:t xml:space="preserve">le </w:t>
      </w:r>
      <w:r w:rsidR="00C55578" w:rsidRPr="00801349">
        <w:rPr>
          <w:rFonts w:ascii="Times New Roman" w:hAnsi="Times New Roman" w:cs="Times New Roman"/>
          <w:sz w:val="24"/>
          <w:szCs w:val="24"/>
        </w:rPr>
        <w:t>opere da lui compiute</w:t>
      </w:r>
      <w:r w:rsidRPr="00801349">
        <w:rPr>
          <w:rFonts w:ascii="Times New Roman" w:hAnsi="Times New Roman" w:cs="Times New Roman"/>
          <w:sz w:val="24"/>
          <w:szCs w:val="24"/>
        </w:rPr>
        <w:t>, dall’altro non si può non percepireche nella visione origeniana</w:t>
      </w:r>
      <w:r w:rsidR="00C96A15" w:rsidRPr="00801349">
        <w:rPr>
          <w:rFonts w:ascii="Times New Roman" w:hAnsi="Times New Roman" w:cs="Times New Roman"/>
          <w:sz w:val="24"/>
          <w:szCs w:val="24"/>
        </w:rPr>
        <w:t>l’uomo</w:t>
      </w:r>
      <w:r w:rsidRPr="00801349">
        <w:rPr>
          <w:rFonts w:ascii="Times New Roman" w:hAnsi="Times New Roman" w:cs="Times New Roman"/>
          <w:sz w:val="24"/>
          <w:szCs w:val="24"/>
        </w:rPr>
        <w:t>,</w:t>
      </w:r>
      <w:r w:rsidR="00C96A15" w:rsidRPr="00801349">
        <w:rPr>
          <w:rFonts w:ascii="Times New Roman" w:hAnsi="Times New Roman" w:cs="Times New Roman"/>
          <w:sz w:val="24"/>
          <w:szCs w:val="24"/>
        </w:rPr>
        <w:t xml:space="preserve"> composto </w:t>
      </w:r>
      <w:r w:rsidRPr="00801349">
        <w:rPr>
          <w:rFonts w:ascii="Times New Roman" w:hAnsi="Times New Roman" w:cs="Times New Roman"/>
          <w:sz w:val="24"/>
          <w:szCs w:val="24"/>
        </w:rPr>
        <w:t xml:space="preserve">di spirito e </w:t>
      </w:r>
      <w:r w:rsidR="00C96A15" w:rsidRPr="00801349">
        <w:rPr>
          <w:rFonts w:ascii="Times New Roman" w:hAnsi="Times New Roman" w:cs="Times New Roman"/>
          <w:sz w:val="24"/>
          <w:szCs w:val="24"/>
        </w:rPr>
        <w:t xml:space="preserve">di </w:t>
      </w:r>
      <w:r w:rsidR="00362F3F" w:rsidRPr="00801349">
        <w:rPr>
          <w:rFonts w:ascii="Times New Roman" w:hAnsi="Times New Roman" w:cs="Times New Roman"/>
          <w:sz w:val="24"/>
          <w:szCs w:val="24"/>
        </w:rPr>
        <w:t>corpo</w:t>
      </w:r>
      <w:r w:rsidRPr="00801349">
        <w:rPr>
          <w:rFonts w:ascii="Times New Roman" w:hAnsi="Times New Roman" w:cs="Times New Roman"/>
          <w:sz w:val="24"/>
          <w:szCs w:val="24"/>
        </w:rPr>
        <w:t>,</w:t>
      </w:r>
      <w:r w:rsidR="007F5EAB" w:rsidRPr="00801349">
        <w:rPr>
          <w:rFonts w:ascii="Times New Roman" w:hAnsi="Times New Roman" w:cs="Times New Roman"/>
          <w:sz w:val="24"/>
          <w:szCs w:val="24"/>
        </w:rPr>
        <w:t xml:space="preserve">è </w:t>
      </w:r>
      <w:r w:rsidRPr="00801349">
        <w:rPr>
          <w:rFonts w:ascii="Times New Roman" w:hAnsi="Times New Roman" w:cs="Times New Roman"/>
          <w:sz w:val="24"/>
          <w:szCs w:val="24"/>
        </w:rPr>
        <w:t>portatore di una inevitabile tensionefra</w:t>
      </w:r>
      <w:r w:rsidR="00C96A15" w:rsidRPr="00801349">
        <w:rPr>
          <w:rFonts w:ascii="Times New Roman" w:hAnsi="Times New Roman" w:cs="Times New Roman"/>
          <w:sz w:val="24"/>
          <w:szCs w:val="24"/>
        </w:rPr>
        <w:t xml:space="preserve"> il proprio essere ad immagine di Dio e la propria realtà corporea, che </w:t>
      </w:r>
      <w:r w:rsidR="00691191" w:rsidRPr="00801349">
        <w:rPr>
          <w:rFonts w:ascii="Times New Roman" w:hAnsi="Times New Roman" w:cs="Times New Roman"/>
          <w:sz w:val="24"/>
          <w:szCs w:val="24"/>
        </w:rPr>
        <w:t>cela</w:t>
      </w:r>
      <w:r w:rsidR="00C96A15" w:rsidRPr="00801349">
        <w:rPr>
          <w:rFonts w:ascii="Times New Roman" w:hAnsi="Times New Roman" w:cs="Times New Roman"/>
          <w:sz w:val="24"/>
          <w:szCs w:val="24"/>
        </w:rPr>
        <w:t xml:space="preserve"> quella verità</w:t>
      </w:r>
      <w:r w:rsidRPr="00801349">
        <w:rPr>
          <w:rFonts w:ascii="Times New Roman" w:hAnsi="Times New Roman" w:cs="Times New Roman"/>
          <w:sz w:val="24"/>
          <w:szCs w:val="24"/>
        </w:rPr>
        <w:t>.</w:t>
      </w:r>
      <w:r w:rsidR="00691191" w:rsidRPr="00801349">
        <w:rPr>
          <w:rFonts w:ascii="Times New Roman" w:hAnsi="Times New Roman" w:cs="Times New Roman"/>
          <w:sz w:val="24"/>
          <w:szCs w:val="24"/>
        </w:rPr>
        <w:t>Questo fatto sembra</w:t>
      </w:r>
      <w:r w:rsidRPr="00801349">
        <w:rPr>
          <w:rFonts w:ascii="Times New Roman" w:hAnsi="Times New Roman" w:cs="Times New Roman"/>
          <w:sz w:val="24"/>
          <w:szCs w:val="24"/>
        </w:rPr>
        <w:t xml:space="preserve"> giustifica</w:t>
      </w:r>
      <w:r w:rsidR="00691191" w:rsidRPr="00801349">
        <w:rPr>
          <w:rFonts w:ascii="Times New Roman" w:hAnsi="Times New Roman" w:cs="Times New Roman"/>
          <w:sz w:val="24"/>
          <w:szCs w:val="24"/>
        </w:rPr>
        <w:t>re</w:t>
      </w:r>
      <w:r w:rsidR="00C96A15" w:rsidRPr="00801349">
        <w:rPr>
          <w:rFonts w:ascii="Times New Roman" w:hAnsi="Times New Roman" w:cs="Times New Roman"/>
          <w:sz w:val="24"/>
          <w:szCs w:val="24"/>
        </w:rPr>
        <w:t xml:space="preserve"> la contrapposizione tra </w:t>
      </w:r>
      <w:r w:rsidR="009F00BE" w:rsidRPr="00801349">
        <w:rPr>
          <w:rFonts w:ascii="Times New Roman" w:hAnsi="Times New Roman" w:cs="Times New Roman"/>
          <w:sz w:val="24"/>
          <w:szCs w:val="24"/>
        </w:rPr>
        <w:t xml:space="preserve">sensi spirituali </w:t>
      </w:r>
      <w:r w:rsidRPr="00801349">
        <w:rPr>
          <w:rFonts w:ascii="Times New Roman" w:hAnsi="Times New Roman" w:cs="Times New Roman"/>
          <w:sz w:val="24"/>
          <w:szCs w:val="24"/>
        </w:rPr>
        <w:t>e sensi</w:t>
      </w:r>
      <w:r w:rsidR="009F00BE" w:rsidRPr="00801349">
        <w:rPr>
          <w:rFonts w:ascii="Times New Roman" w:hAnsi="Times New Roman" w:cs="Times New Roman"/>
          <w:sz w:val="24"/>
          <w:szCs w:val="24"/>
        </w:rPr>
        <w:t xml:space="preserve"> corporei, </w:t>
      </w:r>
      <w:r w:rsidR="00C96A15" w:rsidRPr="00801349">
        <w:rPr>
          <w:rFonts w:ascii="Times New Roman" w:hAnsi="Times New Roman" w:cs="Times New Roman"/>
          <w:sz w:val="24"/>
          <w:szCs w:val="24"/>
        </w:rPr>
        <w:t xml:space="preserve">tra </w:t>
      </w:r>
      <w:r w:rsidR="009F00BE" w:rsidRPr="00801349">
        <w:rPr>
          <w:rFonts w:ascii="Times New Roman" w:hAnsi="Times New Roman" w:cs="Times New Roman"/>
          <w:sz w:val="24"/>
          <w:szCs w:val="24"/>
        </w:rPr>
        <w:t>conoscenza spirituale e conoscenza materi</w:t>
      </w:r>
      <w:r w:rsidR="009F00BE" w:rsidRPr="00801349">
        <w:rPr>
          <w:rFonts w:ascii="Times New Roman" w:hAnsi="Times New Roman" w:cs="Times New Roman"/>
          <w:sz w:val="24"/>
          <w:szCs w:val="24"/>
        </w:rPr>
        <w:t>a</w:t>
      </w:r>
      <w:r w:rsidR="009F00BE" w:rsidRPr="00801349">
        <w:rPr>
          <w:rFonts w:ascii="Times New Roman" w:hAnsi="Times New Roman" w:cs="Times New Roman"/>
          <w:sz w:val="24"/>
          <w:szCs w:val="24"/>
        </w:rPr>
        <w:t>le.</w:t>
      </w:r>
      <w:r w:rsidR="00772E5F" w:rsidRPr="00801349">
        <w:rPr>
          <w:rFonts w:ascii="Times New Roman" w:hAnsi="Times New Roman" w:cs="Times New Roman"/>
          <w:sz w:val="24"/>
          <w:szCs w:val="24"/>
        </w:rPr>
        <w:t>Pertanto</w:t>
      </w:r>
      <w:r w:rsidR="00C96A15" w:rsidRPr="00801349">
        <w:rPr>
          <w:rFonts w:ascii="Times New Roman" w:hAnsi="Times New Roman" w:cs="Times New Roman"/>
          <w:sz w:val="24"/>
          <w:szCs w:val="24"/>
        </w:rPr>
        <w:t>, s</w:t>
      </w:r>
      <w:r w:rsidR="006E7C6F" w:rsidRPr="00801349">
        <w:rPr>
          <w:rFonts w:ascii="Times New Roman" w:hAnsi="Times New Roman" w:cs="Times New Roman"/>
          <w:sz w:val="24"/>
          <w:szCs w:val="24"/>
        </w:rPr>
        <w:t xml:space="preserve">e </w:t>
      </w:r>
      <w:r w:rsidR="00772E5F" w:rsidRPr="00801349">
        <w:rPr>
          <w:rFonts w:ascii="Times New Roman" w:hAnsi="Times New Roman" w:cs="Times New Roman"/>
          <w:sz w:val="24"/>
          <w:szCs w:val="24"/>
        </w:rPr>
        <w:t xml:space="preserve">è consentito </w:t>
      </w:r>
      <w:r w:rsidR="00506846" w:rsidRPr="00801349">
        <w:rPr>
          <w:rFonts w:ascii="Times New Roman" w:hAnsi="Times New Roman" w:cs="Times New Roman"/>
          <w:sz w:val="24"/>
          <w:szCs w:val="24"/>
        </w:rPr>
        <w:t xml:space="preserve">il linguaggio dei sensi </w:t>
      </w:r>
      <w:r w:rsidR="00772E5F" w:rsidRPr="00801349">
        <w:rPr>
          <w:rFonts w:ascii="Times New Roman" w:hAnsi="Times New Roman" w:cs="Times New Roman"/>
          <w:sz w:val="24"/>
          <w:szCs w:val="24"/>
        </w:rPr>
        <w:t>per parlare del</w:t>
      </w:r>
      <w:r w:rsidR="00506846" w:rsidRPr="00801349">
        <w:rPr>
          <w:rFonts w:ascii="Times New Roman" w:hAnsi="Times New Roman" w:cs="Times New Roman"/>
          <w:sz w:val="24"/>
          <w:szCs w:val="24"/>
        </w:rPr>
        <w:t>l</w:t>
      </w:r>
      <w:r w:rsidR="00772E5F" w:rsidRPr="00801349">
        <w:rPr>
          <w:rFonts w:ascii="Times New Roman" w:hAnsi="Times New Roman" w:cs="Times New Roman"/>
          <w:sz w:val="24"/>
          <w:szCs w:val="24"/>
        </w:rPr>
        <w:t>’esperienz</w:t>
      </w:r>
      <w:r w:rsidR="00506846" w:rsidRPr="00801349">
        <w:rPr>
          <w:rFonts w:ascii="Times New Roman" w:hAnsi="Times New Roman" w:cs="Times New Roman"/>
          <w:sz w:val="24"/>
          <w:szCs w:val="24"/>
        </w:rPr>
        <w:t>a di Dio</w:t>
      </w:r>
      <w:r w:rsidR="006E7C6F" w:rsidRPr="00801349">
        <w:rPr>
          <w:rFonts w:ascii="Times New Roman" w:hAnsi="Times New Roman" w:cs="Times New Roman"/>
          <w:sz w:val="24"/>
          <w:szCs w:val="24"/>
        </w:rPr>
        <w:t xml:space="preserve">, </w:t>
      </w:r>
      <w:r w:rsidR="00264807" w:rsidRPr="00801349">
        <w:rPr>
          <w:rFonts w:ascii="Times New Roman" w:hAnsi="Times New Roman" w:cs="Times New Roman"/>
          <w:sz w:val="24"/>
          <w:szCs w:val="24"/>
        </w:rPr>
        <w:t xml:space="preserve">per Origene </w:t>
      </w:r>
      <w:r w:rsidR="00772E5F" w:rsidRPr="00801349">
        <w:rPr>
          <w:rFonts w:ascii="Times New Roman" w:hAnsi="Times New Roman" w:cs="Times New Roman"/>
          <w:sz w:val="24"/>
          <w:szCs w:val="24"/>
        </w:rPr>
        <w:t xml:space="preserve">ciò è possibile solo a condizione di escludere </w:t>
      </w:r>
      <w:r w:rsidR="006E7C6F" w:rsidRPr="00801349">
        <w:rPr>
          <w:rFonts w:ascii="Times New Roman" w:hAnsi="Times New Roman" w:cs="Times New Roman"/>
          <w:sz w:val="24"/>
          <w:szCs w:val="24"/>
        </w:rPr>
        <w:t>gli organi sensoriali dal cam</w:t>
      </w:r>
      <w:r w:rsidR="00FC37F0">
        <w:rPr>
          <w:rFonts w:ascii="Times New Roman" w:hAnsi="Times New Roman" w:cs="Times New Roman"/>
          <w:sz w:val="24"/>
          <w:szCs w:val="24"/>
        </w:rPr>
        <w:t>po della percezione spirituale.</w:t>
      </w:r>
    </w:p>
    <w:p w:rsidR="00441F45" w:rsidRPr="00801349" w:rsidRDefault="00441F45" w:rsidP="00E633BF">
      <w:pPr>
        <w:spacing w:after="0" w:line="240" w:lineRule="auto"/>
        <w:rPr>
          <w:rFonts w:ascii="Times New Roman" w:hAnsi="Times New Roman" w:cs="Times New Roman"/>
          <w:i/>
          <w:sz w:val="24"/>
          <w:szCs w:val="24"/>
        </w:rPr>
      </w:pPr>
    </w:p>
    <w:p w:rsidR="00E705D5" w:rsidRPr="00EB0D0F" w:rsidRDefault="00E705D5" w:rsidP="00E633BF">
      <w:pPr>
        <w:spacing w:after="0" w:line="240" w:lineRule="auto"/>
        <w:rPr>
          <w:rFonts w:ascii="Times New Roman" w:hAnsi="Times New Roman" w:cs="Times New Roman"/>
          <w:i/>
          <w:smallCaps/>
          <w:sz w:val="24"/>
          <w:szCs w:val="24"/>
        </w:rPr>
      </w:pPr>
      <w:r w:rsidRPr="00EB0D0F">
        <w:rPr>
          <w:rFonts w:ascii="Times New Roman" w:hAnsi="Times New Roman" w:cs="Times New Roman"/>
          <w:smallCaps/>
          <w:sz w:val="24"/>
          <w:szCs w:val="24"/>
        </w:rPr>
        <w:t>2.</w:t>
      </w:r>
      <w:r w:rsidR="00DC6731" w:rsidRPr="00EB0D0F">
        <w:rPr>
          <w:rFonts w:ascii="Times New Roman" w:hAnsi="Times New Roman" w:cs="Times New Roman"/>
          <w:smallCaps/>
          <w:sz w:val="24"/>
          <w:szCs w:val="24"/>
        </w:rPr>
        <w:t>3</w:t>
      </w:r>
      <w:r w:rsidRPr="00EB0D0F">
        <w:rPr>
          <w:rFonts w:ascii="Times New Roman" w:hAnsi="Times New Roman" w:cs="Times New Roman"/>
          <w:smallCaps/>
          <w:sz w:val="24"/>
          <w:szCs w:val="24"/>
        </w:rPr>
        <w:t>.</w:t>
      </w:r>
      <w:r w:rsidRPr="00EB0D0F">
        <w:rPr>
          <w:rFonts w:ascii="Times New Roman" w:hAnsi="Times New Roman" w:cs="Times New Roman"/>
          <w:i/>
          <w:smallCaps/>
          <w:sz w:val="24"/>
          <w:szCs w:val="24"/>
        </w:rPr>
        <w:t xml:space="preserve"> L’Incarnazione e i sensi corporali trasfigurati?</w:t>
      </w:r>
    </w:p>
    <w:p w:rsidR="00B2458C" w:rsidRPr="00801349" w:rsidRDefault="00B2458C" w:rsidP="00E633BF">
      <w:pPr>
        <w:spacing w:after="0" w:line="240" w:lineRule="auto"/>
        <w:rPr>
          <w:rFonts w:ascii="Times New Roman" w:hAnsi="Times New Roman" w:cs="Times New Roman"/>
          <w:sz w:val="24"/>
          <w:szCs w:val="24"/>
        </w:rPr>
      </w:pPr>
    </w:p>
    <w:p w:rsidR="008C74A1" w:rsidRPr="00801349" w:rsidRDefault="00580B82" w:rsidP="00F16F29">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Un solo</w:t>
      </w:r>
      <w:r w:rsidR="00CD63BE" w:rsidRPr="00801349">
        <w:rPr>
          <w:rFonts w:ascii="Times New Roman" w:hAnsi="Times New Roman" w:cs="Times New Roman"/>
          <w:sz w:val="24"/>
          <w:szCs w:val="24"/>
        </w:rPr>
        <w:t xml:space="preserve"> testo sembra muoversi in un’altra direzione</w:t>
      </w:r>
      <w:r w:rsidR="00760967" w:rsidRPr="00801349">
        <w:rPr>
          <w:rFonts w:ascii="Times New Roman" w:hAnsi="Times New Roman" w:cs="Times New Roman"/>
          <w:sz w:val="24"/>
          <w:szCs w:val="24"/>
        </w:rPr>
        <w:t>.</w:t>
      </w:r>
      <w:r w:rsidR="00543E7F" w:rsidRPr="00801349">
        <w:rPr>
          <w:rFonts w:ascii="Times New Roman" w:hAnsi="Times New Roman" w:cs="Times New Roman"/>
          <w:sz w:val="24"/>
          <w:szCs w:val="24"/>
        </w:rPr>
        <w:t xml:space="preserve"> Si tratta del </w:t>
      </w:r>
      <w:r w:rsidR="00543E7F" w:rsidRPr="00801349">
        <w:rPr>
          <w:rFonts w:ascii="Times New Roman" w:hAnsi="Times New Roman" w:cs="Times New Roman"/>
          <w:i/>
          <w:sz w:val="24"/>
          <w:szCs w:val="24"/>
        </w:rPr>
        <w:t>Contro Celso</w:t>
      </w:r>
      <w:r w:rsidR="00543E7F" w:rsidRPr="00801349">
        <w:rPr>
          <w:rFonts w:ascii="Times New Roman" w:hAnsi="Times New Roman" w:cs="Times New Roman"/>
          <w:sz w:val="24"/>
          <w:szCs w:val="24"/>
        </w:rPr>
        <w:t xml:space="preserve"> 6,68, dove Origene </w:t>
      </w:r>
      <w:r w:rsidR="0074750D" w:rsidRPr="00801349">
        <w:rPr>
          <w:rFonts w:ascii="Times New Roman" w:hAnsi="Times New Roman" w:cs="Times New Roman"/>
          <w:sz w:val="24"/>
          <w:szCs w:val="24"/>
        </w:rPr>
        <w:t>si sofferm</w:t>
      </w:r>
      <w:r w:rsidR="00543E7F" w:rsidRPr="00801349">
        <w:rPr>
          <w:rFonts w:ascii="Times New Roman" w:hAnsi="Times New Roman" w:cs="Times New Roman"/>
          <w:sz w:val="24"/>
          <w:szCs w:val="24"/>
        </w:rPr>
        <w:t xml:space="preserve">a </w:t>
      </w:r>
      <w:r w:rsidR="0074750D" w:rsidRPr="00801349">
        <w:rPr>
          <w:rFonts w:ascii="Times New Roman" w:hAnsi="Times New Roman" w:cs="Times New Roman"/>
          <w:sz w:val="24"/>
          <w:szCs w:val="24"/>
        </w:rPr>
        <w:t>su</w:t>
      </w:r>
      <w:r w:rsidR="00543E7F" w:rsidRPr="00801349">
        <w:rPr>
          <w:rFonts w:ascii="Times New Roman" w:hAnsi="Times New Roman" w:cs="Times New Roman"/>
          <w:sz w:val="24"/>
          <w:szCs w:val="24"/>
        </w:rPr>
        <w:t>l Verbo che «si è fatto carne per poter essere ricevuto da coloro che erano incapaci di vederlo in quanto Logos presso Dio»</w:t>
      </w:r>
      <w:r w:rsidR="00020E90" w:rsidRPr="00801349">
        <w:rPr>
          <w:rStyle w:val="Rimandonotaapidipagina"/>
          <w:rFonts w:ascii="Times New Roman" w:hAnsi="Times New Roman" w:cs="Times New Roman"/>
        </w:rPr>
        <w:footnoteReference w:id="32"/>
      </w:r>
      <w:r w:rsidR="00543E7F" w:rsidRPr="00801349">
        <w:rPr>
          <w:rFonts w:ascii="Times New Roman" w:hAnsi="Times New Roman" w:cs="Times New Roman"/>
          <w:sz w:val="24"/>
          <w:szCs w:val="24"/>
        </w:rPr>
        <w:t xml:space="preserve">. </w:t>
      </w:r>
      <w:r w:rsidR="00A42B4A" w:rsidRPr="00801349">
        <w:rPr>
          <w:rFonts w:ascii="Times New Roman" w:hAnsi="Times New Roman" w:cs="Times New Roman"/>
          <w:sz w:val="24"/>
          <w:szCs w:val="24"/>
        </w:rPr>
        <w:t xml:space="preserve">In questo contesto, egli sembra sostenere </w:t>
      </w:r>
      <w:r w:rsidR="00CD63BE" w:rsidRPr="00801349">
        <w:rPr>
          <w:rFonts w:ascii="Times New Roman" w:hAnsi="Times New Roman" w:cs="Times New Roman"/>
          <w:sz w:val="24"/>
          <w:szCs w:val="24"/>
        </w:rPr>
        <w:t xml:space="preserve">che la percezione del divino si effettua </w:t>
      </w:r>
      <w:r w:rsidR="00A42B4A" w:rsidRPr="00801349">
        <w:rPr>
          <w:rFonts w:ascii="Times New Roman" w:hAnsi="Times New Roman" w:cs="Times New Roman"/>
          <w:sz w:val="24"/>
          <w:szCs w:val="24"/>
        </w:rPr>
        <w:t>grazie a</w:t>
      </w:r>
      <w:r w:rsidR="00CD63BE" w:rsidRPr="00801349">
        <w:rPr>
          <w:rFonts w:ascii="Times New Roman" w:hAnsi="Times New Roman" w:cs="Times New Roman"/>
          <w:sz w:val="24"/>
          <w:szCs w:val="24"/>
        </w:rPr>
        <w:t xml:space="preserve"> un affinamento dei sensi </w:t>
      </w:r>
      <w:r w:rsidR="00E705D5" w:rsidRPr="00801349">
        <w:rPr>
          <w:rFonts w:ascii="Times New Roman" w:hAnsi="Times New Roman" w:cs="Times New Roman"/>
          <w:sz w:val="24"/>
          <w:szCs w:val="24"/>
        </w:rPr>
        <w:t>corporali trasfigurati dal mistero dell’Incarnazione</w:t>
      </w:r>
      <w:r w:rsidR="00F16F29" w:rsidRPr="00801349">
        <w:rPr>
          <w:rFonts w:ascii="Times New Roman" w:hAnsi="Times New Roman" w:cs="Times New Roman"/>
          <w:sz w:val="24"/>
          <w:szCs w:val="24"/>
        </w:rPr>
        <w:t>:</w:t>
      </w:r>
    </w:p>
    <w:p w:rsidR="008C74A1" w:rsidRPr="00801349" w:rsidRDefault="008C74A1" w:rsidP="00E633BF">
      <w:pPr>
        <w:autoSpaceDE w:val="0"/>
        <w:autoSpaceDN w:val="0"/>
        <w:adjustRightInd w:val="0"/>
        <w:spacing w:after="0" w:line="240" w:lineRule="auto"/>
        <w:jc w:val="both"/>
        <w:rPr>
          <w:rFonts w:ascii="Times New Roman" w:hAnsi="Times New Roman" w:cs="Times New Roman"/>
          <w:sz w:val="24"/>
          <w:szCs w:val="24"/>
        </w:rPr>
      </w:pPr>
    </w:p>
    <w:p w:rsidR="004320E4" w:rsidRPr="00EB0D0F" w:rsidRDefault="00ED59C7" w:rsidP="00EB0D0F">
      <w:pPr>
        <w:autoSpaceDE w:val="0"/>
        <w:autoSpaceDN w:val="0"/>
        <w:adjustRightInd w:val="0"/>
        <w:spacing w:after="0" w:line="240" w:lineRule="auto"/>
        <w:ind w:left="426"/>
        <w:jc w:val="both"/>
        <w:rPr>
          <w:rFonts w:ascii="Times New Roman" w:hAnsi="Times New Roman" w:cs="Times New Roman"/>
          <w:sz w:val="20"/>
          <w:szCs w:val="20"/>
        </w:rPr>
      </w:pPr>
      <w:r w:rsidRPr="00EB0D0F">
        <w:rPr>
          <w:rFonts w:ascii="Times New Roman" w:hAnsi="Times New Roman" w:cs="Times New Roman"/>
          <w:sz w:val="20"/>
          <w:szCs w:val="20"/>
        </w:rPr>
        <w:t xml:space="preserve">Il </w:t>
      </w:r>
      <w:r w:rsidR="004320E4" w:rsidRPr="00EB0D0F">
        <w:rPr>
          <w:rFonts w:ascii="Times New Roman" w:hAnsi="Times New Roman" w:cs="Times New Roman"/>
          <w:sz w:val="20"/>
          <w:szCs w:val="20"/>
        </w:rPr>
        <w:t>Verbo</w:t>
      </w:r>
      <w:r w:rsidRPr="00EB0D0F">
        <w:rPr>
          <w:rFonts w:ascii="Times New Roman" w:hAnsi="Times New Roman" w:cs="Times New Roman"/>
          <w:sz w:val="20"/>
          <w:szCs w:val="20"/>
        </w:rPr>
        <w:t xml:space="preserve"> si è fatto carne </w:t>
      </w:r>
      <w:r w:rsidR="004320E4" w:rsidRPr="00EB0D0F">
        <w:rPr>
          <w:rFonts w:ascii="Times New Roman" w:hAnsi="Times New Roman" w:cs="Times New Roman"/>
          <w:sz w:val="20"/>
          <w:szCs w:val="20"/>
        </w:rPr>
        <w:t>per</w:t>
      </w:r>
      <w:r w:rsidRPr="00EB0D0F">
        <w:rPr>
          <w:rFonts w:ascii="Times New Roman" w:hAnsi="Times New Roman" w:cs="Times New Roman"/>
          <w:sz w:val="20"/>
          <w:szCs w:val="20"/>
        </w:rPr>
        <w:t xml:space="preserve"> poter essere accolto da coloro che erano incapaci di vederlo </w:t>
      </w:r>
      <w:r w:rsidR="004320E4" w:rsidRPr="00EB0D0F">
        <w:rPr>
          <w:rFonts w:ascii="Times New Roman" w:hAnsi="Times New Roman" w:cs="Times New Roman"/>
          <w:sz w:val="20"/>
          <w:szCs w:val="20"/>
        </w:rPr>
        <w:t>nella natura di «Verbo</w:t>
      </w:r>
      <w:r w:rsidRPr="00EB0D0F">
        <w:rPr>
          <w:rFonts w:ascii="Times New Roman" w:hAnsi="Times New Roman" w:cs="Times New Roman"/>
          <w:sz w:val="20"/>
          <w:szCs w:val="20"/>
        </w:rPr>
        <w:t xml:space="preserve"> che </w:t>
      </w:r>
      <w:r w:rsidR="004320E4" w:rsidRPr="00EB0D0F">
        <w:rPr>
          <w:rFonts w:ascii="Times New Roman" w:hAnsi="Times New Roman" w:cs="Times New Roman"/>
          <w:sz w:val="20"/>
          <w:szCs w:val="20"/>
        </w:rPr>
        <w:t>era</w:t>
      </w:r>
      <w:r w:rsidRPr="00EB0D0F">
        <w:rPr>
          <w:rFonts w:ascii="Times New Roman" w:hAnsi="Times New Roman" w:cs="Times New Roman"/>
          <w:sz w:val="20"/>
          <w:szCs w:val="20"/>
        </w:rPr>
        <w:t xml:space="preserve"> presso Dio</w:t>
      </w:r>
      <w:r w:rsidR="004320E4" w:rsidRPr="00EB0D0F">
        <w:rPr>
          <w:rFonts w:ascii="Times New Roman" w:hAnsi="Times New Roman" w:cs="Times New Roman"/>
          <w:sz w:val="20"/>
          <w:szCs w:val="20"/>
        </w:rPr>
        <w:t xml:space="preserve">, ed era </w:t>
      </w:r>
      <w:r w:rsidR="004320E4" w:rsidRPr="00EB0D0F">
        <w:rPr>
          <w:rFonts w:ascii="Times New Roman" w:hAnsi="Times New Roman" w:cs="Times New Roman"/>
          <w:sz w:val="20"/>
          <w:szCs w:val="20"/>
        </w:rPr>
        <w:lastRenderedPageBreak/>
        <w:t>Dio»</w:t>
      </w:r>
      <w:r w:rsidRPr="00EB0D0F">
        <w:rPr>
          <w:rFonts w:ascii="Times New Roman" w:hAnsi="Times New Roman" w:cs="Times New Roman"/>
          <w:sz w:val="20"/>
          <w:szCs w:val="20"/>
        </w:rPr>
        <w:t>.</w:t>
      </w:r>
      <w:r w:rsidR="004320E4" w:rsidRPr="00EB0D0F">
        <w:rPr>
          <w:rFonts w:ascii="Times New Roman" w:hAnsi="Times New Roman" w:cs="Times New Roman"/>
          <w:sz w:val="20"/>
          <w:szCs w:val="20"/>
        </w:rPr>
        <w:t xml:space="preserve"> Egli, essendo espresso sotto forma umana, ed invocato come carne, richiama a lui quelli che sono carne, per renderli in un primo tempo conformi al Verbo che è divenuto carne, e quindi innalzarli fino al punto di poterlo osservare, quale egli era prima di diventare carne</w:t>
      </w:r>
      <w:r w:rsidR="007D15C0" w:rsidRPr="00EB0D0F">
        <w:rPr>
          <w:rStyle w:val="Rimandonotaapidipagina"/>
          <w:rFonts w:ascii="Times New Roman" w:hAnsi="Times New Roman" w:cs="Times New Roman"/>
          <w:sz w:val="20"/>
          <w:szCs w:val="20"/>
        </w:rPr>
        <w:footnoteReference w:id="33"/>
      </w:r>
      <w:r w:rsidR="004320E4" w:rsidRPr="00EB0D0F">
        <w:rPr>
          <w:rFonts w:ascii="Times New Roman" w:hAnsi="Times New Roman" w:cs="Times New Roman"/>
          <w:sz w:val="20"/>
          <w:szCs w:val="20"/>
        </w:rPr>
        <w:t>.</w:t>
      </w:r>
    </w:p>
    <w:p w:rsidR="00AC6718" w:rsidRPr="00801349" w:rsidRDefault="00AC6718" w:rsidP="00AC6718">
      <w:pPr>
        <w:autoSpaceDE w:val="0"/>
        <w:autoSpaceDN w:val="0"/>
        <w:adjustRightInd w:val="0"/>
        <w:spacing w:after="0" w:line="240" w:lineRule="auto"/>
        <w:jc w:val="both"/>
        <w:rPr>
          <w:rFonts w:ascii="Times New Roman" w:hAnsi="Times New Roman" w:cs="Times New Roman"/>
          <w:sz w:val="24"/>
          <w:szCs w:val="24"/>
        </w:rPr>
      </w:pPr>
    </w:p>
    <w:p w:rsidR="00ED59C7" w:rsidRPr="00801349" w:rsidRDefault="00AC6718" w:rsidP="00F16F29">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Origene</w:t>
      </w:r>
      <w:r w:rsidR="002355BB" w:rsidRPr="00801349">
        <w:rPr>
          <w:rFonts w:ascii="Times New Roman" w:hAnsi="Times New Roman" w:cs="Times New Roman"/>
          <w:sz w:val="24"/>
          <w:szCs w:val="24"/>
        </w:rPr>
        <w:t xml:space="preserve"> afferma qui che</w:t>
      </w:r>
      <w:r w:rsidRPr="00801349">
        <w:rPr>
          <w:rFonts w:ascii="Times New Roman" w:hAnsi="Times New Roman" w:cs="Times New Roman"/>
          <w:sz w:val="24"/>
          <w:szCs w:val="24"/>
        </w:rPr>
        <w:t xml:space="preserve"> «Cristo si è incarnato al fine di re</w:t>
      </w:r>
      <w:r w:rsidRPr="00801349">
        <w:rPr>
          <w:rFonts w:ascii="Times New Roman" w:hAnsi="Times New Roman" w:cs="Times New Roman"/>
          <w:sz w:val="24"/>
          <w:szCs w:val="24"/>
        </w:rPr>
        <w:t>n</w:t>
      </w:r>
      <w:r w:rsidRPr="00801349">
        <w:rPr>
          <w:rFonts w:ascii="Times New Roman" w:hAnsi="Times New Roman" w:cs="Times New Roman"/>
          <w:sz w:val="24"/>
          <w:szCs w:val="24"/>
        </w:rPr>
        <w:t>dere Dio percepibile agli uomini che erano in grado di</w:t>
      </w:r>
      <w:r w:rsidR="002355BB" w:rsidRPr="00801349">
        <w:rPr>
          <w:rFonts w:ascii="Times New Roman" w:hAnsi="Times New Roman" w:cs="Times New Roman"/>
          <w:sz w:val="24"/>
          <w:szCs w:val="24"/>
        </w:rPr>
        <w:t xml:space="preserve"> vedere </w:t>
      </w:r>
      <w:r w:rsidR="00957E12" w:rsidRPr="00801349">
        <w:rPr>
          <w:rFonts w:ascii="Times New Roman" w:hAnsi="Times New Roman" w:cs="Times New Roman"/>
          <w:sz w:val="24"/>
          <w:szCs w:val="24"/>
        </w:rPr>
        <w:t>solo</w:t>
      </w:r>
      <w:r w:rsidR="002355BB" w:rsidRPr="00801349">
        <w:rPr>
          <w:rFonts w:ascii="Times New Roman" w:hAnsi="Times New Roman" w:cs="Times New Roman"/>
          <w:sz w:val="24"/>
          <w:szCs w:val="24"/>
        </w:rPr>
        <w:t xml:space="preserve"> “secondo la carne”». La visione di Dio, tuttavia, diventa possibile solo a condizione che essi accedano</w:t>
      </w:r>
      <w:r w:rsidRPr="00801349">
        <w:rPr>
          <w:rFonts w:ascii="Times New Roman" w:hAnsi="Times New Roman" w:cs="Times New Roman"/>
          <w:sz w:val="24"/>
          <w:szCs w:val="24"/>
        </w:rPr>
        <w:t xml:space="preserve"> «</w:t>
      </w:r>
      <w:r w:rsidR="00ED59C7" w:rsidRPr="00801349">
        <w:rPr>
          <w:rFonts w:ascii="Times New Roman" w:hAnsi="Times New Roman" w:cs="Times New Roman"/>
          <w:sz w:val="24"/>
          <w:szCs w:val="24"/>
        </w:rPr>
        <w:t>a un altro m</w:t>
      </w:r>
      <w:r w:rsidR="00ED59C7" w:rsidRPr="00801349">
        <w:rPr>
          <w:rFonts w:ascii="Times New Roman" w:hAnsi="Times New Roman" w:cs="Times New Roman"/>
          <w:sz w:val="24"/>
          <w:szCs w:val="24"/>
        </w:rPr>
        <w:t>o</w:t>
      </w:r>
      <w:r w:rsidR="00ED59C7" w:rsidRPr="00801349">
        <w:rPr>
          <w:rFonts w:ascii="Times New Roman" w:hAnsi="Times New Roman" w:cs="Times New Roman"/>
          <w:sz w:val="24"/>
          <w:szCs w:val="24"/>
        </w:rPr>
        <w:t>do di conoscenza</w:t>
      </w:r>
      <w:r w:rsidRPr="00801349">
        <w:rPr>
          <w:rFonts w:ascii="Times New Roman" w:hAnsi="Times New Roman" w:cs="Times New Roman"/>
          <w:sz w:val="24"/>
          <w:szCs w:val="24"/>
        </w:rPr>
        <w:t>»</w:t>
      </w:r>
      <w:r w:rsidR="00ED59C7" w:rsidRPr="00801349">
        <w:rPr>
          <w:rFonts w:ascii="Times New Roman" w:hAnsi="Times New Roman" w:cs="Times New Roman"/>
          <w:sz w:val="24"/>
          <w:szCs w:val="24"/>
        </w:rPr>
        <w:t xml:space="preserve">, </w:t>
      </w:r>
      <w:r w:rsidR="00DC6731" w:rsidRPr="00801349">
        <w:rPr>
          <w:rFonts w:ascii="Times New Roman" w:hAnsi="Times New Roman" w:cs="Times New Roman"/>
          <w:sz w:val="24"/>
          <w:szCs w:val="24"/>
        </w:rPr>
        <w:t>la quale</w:t>
      </w:r>
      <w:r w:rsidR="002355BB" w:rsidRPr="00801349">
        <w:rPr>
          <w:rFonts w:ascii="Times New Roman" w:hAnsi="Times New Roman" w:cs="Times New Roman"/>
          <w:sz w:val="24"/>
          <w:szCs w:val="24"/>
        </w:rPr>
        <w:t>consente loro di</w:t>
      </w:r>
      <w:r w:rsidR="00F16F29" w:rsidRPr="00801349">
        <w:rPr>
          <w:rFonts w:ascii="Times New Roman" w:hAnsi="Times New Roman" w:cs="Times New Roman"/>
          <w:sz w:val="24"/>
          <w:szCs w:val="24"/>
        </w:rPr>
        <w:t xml:space="preserve"> affermare con l’apostolo che se anche hanno conosciuto Cristo secondo la carne, ora non lo conoscono più così</w:t>
      </w:r>
      <w:r w:rsidR="00A630A1" w:rsidRPr="00801349">
        <w:rPr>
          <w:rFonts w:ascii="Times New Roman" w:hAnsi="Times New Roman" w:cs="Times New Roman"/>
          <w:sz w:val="24"/>
          <w:szCs w:val="24"/>
        </w:rPr>
        <w:t xml:space="preserve"> (cfr. </w:t>
      </w:r>
      <w:r w:rsidR="00A630A1" w:rsidRPr="00801349">
        <w:rPr>
          <w:rStyle w:val="st"/>
          <w:rFonts w:ascii="Times New Roman" w:hAnsi="Times New Roman" w:cs="Times New Roman"/>
          <w:sz w:val="24"/>
          <w:szCs w:val="24"/>
        </w:rPr>
        <w:t>2</w:t>
      </w:r>
      <w:r w:rsidR="00A630A1" w:rsidRPr="00FC37F0">
        <w:rPr>
          <w:rStyle w:val="st"/>
          <w:rFonts w:ascii="Times New Roman" w:hAnsi="Times New Roman" w:cs="Times New Roman"/>
          <w:i/>
          <w:sz w:val="24"/>
          <w:szCs w:val="24"/>
        </w:rPr>
        <w:t>Cor</w:t>
      </w:r>
      <w:r w:rsidR="00A630A1" w:rsidRPr="00801349">
        <w:rPr>
          <w:rStyle w:val="st"/>
          <w:rFonts w:ascii="Times New Roman" w:hAnsi="Times New Roman" w:cs="Times New Roman"/>
          <w:sz w:val="24"/>
          <w:szCs w:val="24"/>
        </w:rPr>
        <w:t xml:space="preserve"> 5,16</w:t>
      </w:r>
      <w:r w:rsidR="00A630A1" w:rsidRPr="00801349">
        <w:rPr>
          <w:rFonts w:ascii="Times New Roman" w:hAnsi="Times New Roman" w:cs="Times New Roman"/>
          <w:sz w:val="24"/>
          <w:szCs w:val="24"/>
        </w:rPr>
        <w:t>)</w:t>
      </w:r>
      <w:r w:rsidR="00FC2084" w:rsidRPr="00801349">
        <w:rPr>
          <w:rFonts w:ascii="Times New Roman" w:hAnsi="Times New Roman" w:cs="Times New Roman"/>
          <w:sz w:val="24"/>
          <w:szCs w:val="24"/>
        </w:rPr>
        <w:t>:</w:t>
      </w:r>
    </w:p>
    <w:p w:rsidR="00FC2084" w:rsidRPr="00801349" w:rsidRDefault="00FC2084" w:rsidP="00F16F29">
      <w:pPr>
        <w:spacing w:after="0" w:line="240" w:lineRule="auto"/>
        <w:jc w:val="both"/>
        <w:rPr>
          <w:rFonts w:ascii="Times New Roman" w:hAnsi="Times New Roman" w:cs="Times New Roman"/>
          <w:sz w:val="24"/>
          <w:szCs w:val="24"/>
        </w:rPr>
      </w:pPr>
    </w:p>
    <w:p w:rsidR="00FC2084" w:rsidRPr="00EB0D0F" w:rsidRDefault="00957E12" w:rsidP="00EB0D0F">
      <w:pPr>
        <w:autoSpaceDE w:val="0"/>
        <w:autoSpaceDN w:val="0"/>
        <w:adjustRightInd w:val="0"/>
        <w:spacing w:after="0" w:line="240" w:lineRule="auto"/>
        <w:ind w:left="426"/>
        <w:jc w:val="both"/>
        <w:rPr>
          <w:rFonts w:ascii="Times New Roman" w:hAnsi="Times New Roman" w:cs="Times New Roman"/>
          <w:sz w:val="20"/>
          <w:szCs w:val="20"/>
        </w:rPr>
      </w:pPr>
      <w:r w:rsidRPr="00EB0D0F">
        <w:rPr>
          <w:rFonts w:ascii="Times New Roman" w:hAnsi="Times New Roman" w:cs="Times New Roman"/>
          <w:sz w:val="20"/>
          <w:szCs w:val="20"/>
        </w:rPr>
        <w:t>C</w:t>
      </w:r>
      <w:r w:rsidR="00FC2084" w:rsidRPr="00EB0D0F">
        <w:rPr>
          <w:rFonts w:ascii="Times New Roman" w:hAnsi="Times New Roman" w:cs="Times New Roman"/>
          <w:sz w:val="20"/>
          <w:szCs w:val="20"/>
        </w:rPr>
        <w:t>oloro che hanno ricevuto questo beneficio e si son innalzati al di sopra del primo stadio, che è quello della carne, posson</w:t>
      </w:r>
      <w:r w:rsidR="00333781" w:rsidRPr="00EB0D0F">
        <w:rPr>
          <w:rFonts w:ascii="Times New Roman" w:hAnsi="Times New Roman" w:cs="Times New Roman"/>
          <w:sz w:val="20"/>
          <w:szCs w:val="20"/>
        </w:rPr>
        <w:t>o</w:t>
      </w:r>
      <w:r w:rsidR="00FC2084" w:rsidRPr="00EB0D0F">
        <w:rPr>
          <w:rFonts w:ascii="Times New Roman" w:hAnsi="Times New Roman" w:cs="Times New Roman"/>
          <w:sz w:val="20"/>
          <w:szCs w:val="20"/>
        </w:rPr>
        <w:t xml:space="preserve"> dire: «A</w:t>
      </w:r>
      <w:r w:rsidR="00FC2084" w:rsidRPr="00EB0D0F">
        <w:rPr>
          <w:rFonts w:ascii="Times New Roman" w:hAnsi="Times New Roman" w:cs="Times New Roman"/>
          <w:sz w:val="20"/>
          <w:szCs w:val="20"/>
        </w:rPr>
        <w:t>n</w:t>
      </w:r>
      <w:r w:rsidR="00FC2084" w:rsidRPr="00EB0D0F">
        <w:rPr>
          <w:rFonts w:ascii="Times New Roman" w:hAnsi="Times New Roman" w:cs="Times New Roman"/>
          <w:sz w:val="20"/>
          <w:szCs w:val="20"/>
        </w:rPr>
        <w:t>che se noi abbiam</w:t>
      </w:r>
      <w:r w:rsidR="00333781" w:rsidRPr="00EB0D0F">
        <w:rPr>
          <w:rFonts w:ascii="Times New Roman" w:hAnsi="Times New Roman" w:cs="Times New Roman"/>
          <w:sz w:val="20"/>
          <w:szCs w:val="20"/>
        </w:rPr>
        <w:t>o</w:t>
      </w:r>
      <w:r w:rsidR="00FC2084" w:rsidRPr="00EB0D0F">
        <w:rPr>
          <w:rFonts w:ascii="Times New Roman" w:hAnsi="Times New Roman" w:cs="Times New Roman"/>
          <w:sz w:val="20"/>
          <w:szCs w:val="20"/>
        </w:rPr>
        <w:t xml:space="preserve"> conosciuto una volta il Cristo secondo la carne, ora non lo conosciamo più così»</w:t>
      </w:r>
      <w:r w:rsidR="006A3B5F" w:rsidRPr="00EB0D0F">
        <w:rPr>
          <w:rStyle w:val="Rimandonotaapidipagina"/>
          <w:rFonts w:ascii="Times New Roman" w:hAnsi="Times New Roman" w:cs="Times New Roman"/>
          <w:sz w:val="20"/>
          <w:szCs w:val="20"/>
        </w:rPr>
        <w:footnoteReference w:id="34"/>
      </w:r>
      <w:r w:rsidR="00FC2084" w:rsidRPr="00EB0D0F">
        <w:rPr>
          <w:rFonts w:ascii="Times New Roman" w:hAnsi="Times New Roman" w:cs="Times New Roman"/>
          <w:sz w:val="20"/>
          <w:szCs w:val="20"/>
        </w:rPr>
        <w:t>.</w:t>
      </w:r>
    </w:p>
    <w:p w:rsidR="00FC2084" w:rsidRPr="00801349" w:rsidRDefault="00FC2084" w:rsidP="00F002CE">
      <w:pPr>
        <w:autoSpaceDE w:val="0"/>
        <w:autoSpaceDN w:val="0"/>
        <w:adjustRightInd w:val="0"/>
        <w:spacing w:after="0" w:line="240" w:lineRule="auto"/>
        <w:jc w:val="both"/>
        <w:rPr>
          <w:rFonts w:ascii="Times New Roman" w:hAnsi="Times New Roman" w:cs="Times New Roman"/>
          <w:bCs/>
          <w:sz w:val="24"/>
          <w:szCs w:val="24"/>
        </w:rPr>
      </w:pPr>
    </w:p>
    <w:p w:rsidR="00FC2084" w:rsidRPr="00801349" w:rsidRDefault="00760967" w:rsidP="00F002CE">
      <w:pPr>
        <w:autoSpaceDE w:val="0"/>
        <w:autoSpaceDN w:val="0"/>
        <w:adjustRightInd w:val="0"/>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 xml:space="preserve">Si può </w:t>
      </w:r>
      <w:r w:rsidR="00347D91" w:rsidRPr="00801349">
        <w:rPr>
          <w:rFonts w:ascii="Times New Roman" w:hAnsi="Times New Roman" w:cs="Times New Roman"/>
          <w:sz w:val="24"/>
          <w:szCs w:val="24"/>
        </w:rPr>
        <w:t xml:space="preserve">allora </w:t>
      </w:r>
      <w:r w:rsidRPr="00801349">
        <w:rPr>
          <w:rFonts w:ascii="Times New Roman" w:hAnsi="Times New Roman" w:cs="Times New Roman"/>
          <w:sz w:val="24"/>
          <w:szCs w:val="24"/>
        </w:rPr>
        <w:t>parlare, nella dottrina di Origene, di sensi co</w:t>
      </w:r>
      <w:r w:rsidRPr="00801349">
        <w:rPr>
          <w:rFonts w:ascii="Times New Roman" w:hAnsi="Times New Roman" w:cs="Times New Roman"/>
          <w:sz w:val="24"/>
          <w:szCs w:val="24"/>
        </w:rPr>
        <w:t>r</w:t>
      </w:r>
      <w:r w:rsidRPr="00801349">
        <w:rPr>
          <w:rFonts w:ascii="Times New Roman" w:hAnsi="Times New Roman" w:cs="Times New Roman"/>
          <w:sz w:val="24"/>
          <w:szCs w:val="24"/>
        </w:rPr>
        <w:t>porali trasfigurati dal mistero dell’Incarnazione</w:t>
      </w:r>
      <w:r w:rsidR="00347D91" w:rsidRPr="00801349">
        <w:rPr>
          <w:rStyle w:val="Rimandonotaapidipagina"/>
          <w:rFonts w:ascii="Times New Roman" w:hAnsi="Times New Roman" w:cs="Times New Roman"/>
          <w:sz w:val="24"/>
          <w:szCs w:val="24"/>
        </w:rPr>
        <w:footnoteReference w:id="35"/>
      </w:r>
      <w:r w:rsidRPr="00801349">
        <w:rPr>
          <w:rFonts w:ascii="Times New Roman" w:hAnsi="Times New Roman" w:cs="Times New Roman"/>
          <w:sz w:val="24"/>
          <w:szCs w:val="24"/>
        </w:rPr>
        <w:t xml:space="preserve">? </w:t>
      </w:r>
      <w:r w:rsidR="00A806B6" w:rsidRPr="00801349">
        <w:rPr>
          <w:rFonts w:ascii="Times New Roman" w:hAnsi="Times New Roman" w:cs="Times New Roman"/>
          <w:bCs/>
          <w:sz w:val="24"/>
          <w:szCs w:val="24"/>
        </w:rPr>
        <w:t>È intere</w:t>
      </w:r>
      <w:r w:rsidR="00A806B6" w:rsidRPr="00801349">
        <w:rPr>
          <w:rFonts w:ascii="Times New Roman" w:hAnsi="Times New Roman" w:cs="Times New Roman"/>
          <w:bCs/>
          <w:sz w:val="24"/>
          <w:szCs w:val="24"/>
        </w:rPr>
        <w:t>s</w:t>
      </w:r>
      <w:r w:rsidR="00A806B6" w:rsidRPr="00801349">
        <w:rPr>
          <w:rFonts w:ascii="Times New Roman" w:hAnsi="Times New Roman" w:cs="Times New Roman"/>
          <w:bCs/>
          <w:sz w:val="24"/>
          <w:szCs w:val="24"/>
        </w:rPr>
        <w:t xml:space="preserve">sante notare </w:t>
      </w:r>
      <w:r w:rsidR="00BF60C6" w:rsidRPr="00801349">
        <w:rPr>
          <w:rFonts w:ascii="Times New Roman" w:hAnsi="Times New Roman" w:cs="Times New Roman"/>
          <w:bCs/>
          <w:sz w:val="24"/>
          <w:szCs w:val="24"/>
        </w:rPr>
        <w:t>che</w:t>
      </w:r>
      <w:r w:rsidR="002355BB" w:rsidRPr="00801349">
        <w:rPr>
          <w:rFonts w:ascii="Times New Roman" w:hAnsi="Times New Roman" w:cs="Times New Roman"/>
          <w:bCs/>
          <w:sz w:val="24"/>
          <w:szCs w:val="24"/>
        </w:rPr>
        <w:t>in quest</w:t>
      </w:r>
      <w:r w:rsidR="008160E1" w:rsidRPr="00801349">
        <w:rPr>
          <w:rFonts w:ascii="Times New Roman" w:hAnsi="Times New Roman" w:cs="Times New Roman"/>
          <w:bCs/>
          <w:sz w:val="24"/>
          <w:szCs w:val="24"/>
        </w:rPr>
        <w:t xml:space="preserve">a citazionedel </w:t>
      </w:r>
      <w:r w:rsidR="008160E1" w:rsidRPr="00801349">
        <w:rPr>
          <w:rFonts w:ascii="Times New Roman" w:hAnsi="Times New Roman" w:cs="Times New Roman"/>
          <w:bCs/>
          <w:i/>
          <w:sz w:val="24"/>
          <w:szCs w:val="24"/>
        </w:rPr>
        <w:t>Contro Celso</w:t>
      </w:r>
      <w:r w:rsidR="00BF60C6" w:rsidRPr="00801349">
        <w:rPr>
          <w:rFonts w:ascii="Times New Roman" w:hAnsi="Times New Roman" w:cs="Times New Roman"/>
          <w:bCs/>
          <w:sz w:val="24"/>
          <w:szCs w:val="24"/>
        </w:rPr>
        <w:t xml:space="preserve">, </w:t>
      </w:r>
      <w:r w:rsidR="002355BB" w:rsidRPr="00801349">
        <w:rPr>
          <w:rFonts w:ascii="Times New Roman" w:hAnsi="Times New Roman" w:cs="Times New Roman"/>
          <w:bCs/>
          <w:sz w:val="24"/>
          <w:szCs w:val="24"/>
        </w:rPr>
        <w:t>nella quale viene chiaramente affermato che</w:t>
      </w:r>
      <w:r w:rsidR="00285DA7" w:rsidRPr="00801349">
        <w:rPr>
          <w:rFonts w:ascii="Times New Roman" w:hAnsi="Times New Roman" w:cs="Times New Roman"/>
          <w:bCs/>
          <w:sz w:val="24"/>
          <w:szCs w:val="24"/>
        </w:rPr>
        <w:t xml:space="preserve">il </w:t>
      </w:r>
      <w:r w:rsidR="00285DA7" w:rsidRPr="00801349">
        <w:rPr>
          <w:rFonts w:ascii="Times New Roman" w:hAnsi="Times New Roman" w:cs="Times New Roman"/>
          <w:sz w:val="24"/>
          <w:szCs w:val="24"/>
        </w:rPr>
        <w:t xml:space="preserve">Verbo è divenuto carne per innalzare quelli che sono nella carne, </w:t>
      </w:r>
      <w:r w:rsidR="00C11CB5" w:rsidRPr="00801349">
        <w:rPr>
          <w:rFonts w:ascii="Times New Roman" w:hAnsi="Times New Roman" w:cs="Times New Roman"/>
          <w:bCs/>
          <w:sz w:val="24"/>
          <w:szCs w:val="24"/>
        </w:rPr>
        <w:t xml:space="preserve">il </w:t>
      </w:r>
      <w:r w:rsidR="00C11CB5" w:rsidRPr="00801349">
        <w:rPr>
          <w:rFonts w:ascii="Times New Roman" w:hAnsi="Times New Roman" w:cs="Times New Roman"/>
          <w:bCs/>
          <w:i/>
          <w:sz w:val="24"/>
          <w:szCs w:val="24"/>
        </w:rPr>
        <w:t>didaskalo</w:t>
      </w:r>
      <w:r w:rsidR="00C11CB5" w:rsidRPr="00801349">
        <w:rPr>
          <w:rFonts w:ascii="Times New Roman" w:hAnsi="Times New Roman" w:cs="Times New Roman"/>
          <w:bCs/>
          <w:i/>
          <w:sz w:val="24"/>
          <w:szCs w:val="24"/>
        </w:rPr>
        <w:t>s</w:t>
      </w:r>
      <w:r w:rsidR="00BF60C6" w:rsidRPr="00801349">
        <w:rPr>
          <w:rFonts w:ascii="Times New Roman" w:hAnsi="Times New Roman" w:cs="Times New Roman"/>
          <w:sz w:val="24"/>
          <w:szCs w:val="24"/>
        </w:rPr>
        <w:t>sost</w:t>
      </w:r>
      <w:r w:rsidR="00A806B6" w:rsidRPr="00801349">
        <w:rPr>
          <w:rFonts w:ascii="Times New Roman" w:hAnsi="Times New Roman" w:cs="Times New Roman"/>
          <w:sz w:val="24"/>
          <w:szCs w:val="24"/>
        </w:rPr>
        <w:t>i</w:t>
      </w:r>
      <w:r w:rsidR="00BF60C6" w:rsidRPr="00801349">
        <w:rPr>
          <w:rFonts w:ascii="Times New Roman" w:hAnsi="Times New Roman" w:cs="Times New Roman"/>
          <w:sz w:val="24"/>
          <w:szCs w:val="24"/>
        </w:rPr>
        <w:t>en</w:t>
      </w:r>
      <w:r w:rsidR="00A806B6" w:rsidRPr="00801349">
        <w:rPr>
          <w:rFonts w:ascii="Times New Roman" w:hAnsi="Times New Roman" w:cs="Times New Roman"/>
          <w:sz w:val="24"/>
          <w:szCs w:val="24"/>
        </w:rPr>
        <w:t>ela necessità per</w:t>
      </w:r>
      <w:r w:rsidR="00285DA7" w:rsidRPr="00801349">
        <w:rPr>
          <w:rFonts w:ascii="Times New Roman" w:hAnsi="Times New Roman" w:cs="Times New Roman"/>
          <w:sz w:val="24"/>
          <w:szCs w:val="24"/>
        </w:rPr>
        <w:t xml:space="preserve"> i sensi</w:t>
      </w:r>
      <w:r w:rsidR="00BF60C6" w:rsidRPr="00801349">
        <w:rPr>
          <w:rFonts w:ascii="Times New Roman" w:hAnsi="Times New Roman" w:cs="Times New Roman"/>
          <w:sz w:val="24"/>
          <w:szCs w:val="24"/>
        </w:rPr>
        <w:t xml:space="preserve"> umani di essere </w:t>
      </w:r>
      <w:r w:rsidR="00285DA7" w:rsidRPr="00801349">
        <w:rPr>
          <w:rFonts w:ascii="Times New Roman" w:hAnsi="Times New Roman" w:cs="Times New Roman"/>
          <w:sz w:val="24"/>
          <w:szCs w:val="24"/>
        </w:rPr>
        <w:t>innalzati</w:t>
      </w:r>
      <w:r w:rsidR="00CB7256" w:rsidRPr="00801349">
        <w:rPr>
          <w:rFonts w:ascii="Times New Roman" w:hAnsi="Times New Roman" w:cs="Times New Roman"/>
          <w:sz w:val="24"/>
          <w:szCs w:val="24"/>
        </w:rPr>
        <w:t xml:space="preserve"> o tr</w:t>
      </w:r>
      <w:r w:rsidR="00CB7256" w:rsidRPr="00801349">
        <w:rPr>
          <w:rFonts w:ascii="Times New Roman" w:hAnsi="Times New Roman" w:cs="Times New Roman"/>
          <w:sz w:val="24"/>
          <w:szCs w:val="24"/>
        </w:rPr>
        <w:t>a</w:t>
      </w:r>
      <w:r w:rsidR="00CB7256" w:rsidRPr="00801349">
        <w:rPr>
          <w:rFonts w:ascii="Times New Roman" w:hAnsi="Times New Roman" w:cs="Times New Roman"/>
          <w:sz w:val="24"/>
          <w:szCs w:val="24"/>
        </w:rPr>
        <w:t>sfigurati</w:t>
      </w:r>
      <w:r w:rsidR="00285DA7" w:rsidRPr="00801349">
        <w:rPr>
          <w:rFonts w:ascii="Times New Roman" w:hAnsi="Times New Roman" w:cs="Times New Roman"/>
          <w:sz w:val="24"/>
          <w:szCs w:val="24"/>
        </w:rPr>
        <w:t xml:space="preserve">, </w:t>
      </w:r>
      <w:r w:rsidR="00A016FE" w:rsidRPr="00801349">
        <w:rPr>
          <w:rFonts w:ascii="Times New Roman" w:hAnsi="Times New Roman" w:cs="Times New Roman"/>
          <w:sz w:val="24"/>
          <w:szCs w:val="24"/>
        </w:rPr>
        <w:t>e</w:t>
      </w:r>
      <w:r w:rsidR="00285DA7" w:rsidRPr="00801349">
        <w:rPr>
          <w:rFonts w:ascii="Times New Roman" w:hAnsi="Times New Roman" w:cs="Times New Roman"/>
          <w:sz w:val="24"/>
          <w:szCs w:val="24"/>
        </w:rPr>
        <w:t xml:space="preserve"> non soppressi</w:t>
      </w:r>
      <w:r w:rsidR="00A016FE" w:rsidRPr="00801349">
        <w:rPr>
          <w:rFonts w:ascii="Times New Roman" w:hAnsi="Times New Roman" w:cs="Times New Roman"/>
          <w:sz w:val="24"/>
          <w:szCs w:val="24"/>
        </w:rPr>
        <w:t>, come a ricordare</w:t>
      </w:r>
      <w:r w:rsidR="000D6B63" w:rsidRPr="00801349">
        <w:rPr>
          <w:rFonts w:ascii="Times New Roman" w:hAnsi="Times New Roman" w:cs="Times New Roman"/>
          <w:sz w:val="24"/>
          <w:szCs w:val="24"/>
        </w:rPr>
        <w:t xml:space="preserve"> che</w:t>
      </w:r>
      <w:r w:rsidR="001A116C" w:rsidRPr="00801349">
        <w:rPr>
          <w:rFonts w:ascii="Times New Roman" w:hAnsi="Times New Roman" w:cs="Times New Roman"/>
          <w:sz w:val="24"/>
          <w:szCs w:val="24"/>
        </w:rPr>
        <w:t xml:space="preserve"> il corpo um</w:t>
      </w:r>
      <w:r w:rsidR="001A116C" w:rsidRPr="00801349">
        <w:rPr>
          <w:rFonts w:ascii="Times New Roman" w:hAnsi="Times New Roman" w:cs="Times New Roman"/>
          <w:sz w:val="24"/>
          <w:szCs w:val="24"/>
        </w:rPr>
        <w:t>a</w:t>
      </w:r>
      <w:r w:rsidR="001A116C" w:rsidRPr="00801349">
        <w:rPr>
          <w:rFonts w:ascii="Times New Roman" w:hAnsi="Times New Roman" w:cs="Times New Roman"/>
          <w:sz w:val="24"/>
          <w:szCs w:val="24"/>
        </w:rPr>
        <w:t>no rimane una realtà inaggirabile nella ricerca di Dio</w:t>
      </w:r>
      <w:r w:rsidR="00FC2084" w:rsidRPr="00801349">
        <w:rPr>
          <w:rFonts w:ascii="Times New Roman" w:hAnsi="Times New Roman" w:cs="Times New Roman"/>
          <w:sz w:val="24"/>
          <w:szCs w:val="24"/>
        </w:rPr>
        <w:t xml:space="preserve">. </w:t>
      </w:r>
      <w:r w:rsidR="00333781" w:rsidRPr="00801349">
        <w:rPr>
          <w:rFonts w:ascii="Times New Roman" w:hAnsi="Times New Roman" w:cs="Times New Roman"/>
          <w:sz w:val="24"/>
          <w:szCs w:val="24"/>
        </w:rPr>
        <w:t>L</w:t>
      </w:r>
      <w:r w:rsidR="001A116C" w:rsidRPr="00801349">
        <w:rPr>
          <w:rFonts w:ascii="Times New Roman" w:hAnsi="Times New Roman" w:cs="Times New Roman"/>
          <w:sz w:val="24"/>
          <w:szCs w:val="24"/>
        </w:rPr>
        <w:t xml:space="preserve">’insistente </w:t>
      </w:r>
      <w:r w:rsidR="00333781" w:rsidRPr="00801349">
        <w:rPr>
          <w:rFonts w:ascii="Times New Roman" w:hAnsi="Times New Roman" w:cs="Times New Roman"/>
          <w:sz w:val="24"/>
          <w:szCs w:val="24"/>
        </w:rPr>
        <w:t>metafora dell’innalzamento riemerge</w:t>
      </w:r>
      <w:r w:rsidR="002355BB" w:rsidRPr="00801349">
        <w:rPr>
          <w:rFonts w:ascii="Times New Roman" w:hAnsi="Times New Roman" w:cs="Times New Roman"/>
          <w:sz w:val="24"/>
          <w:szCs w:val="24"/>
        </w:rPr>
        <w:t>infatti</w:t>
      </w:r>
      <w:r w:rsidR="00333781" w:rsidRPr="00801349">
        <w:rPr>
          <w:rFonts w:ascii="Times New Roman" w:hAnsi="Times New Roman" w:cs="Times New Roman"/>
          <w:sz w:val="24"/>
          <w:szCs w:val="24"/>
        </w:rPr>
        <w:t xml:space="preserve">anche nella conclusione di questo paragrafo, dove </w:t>
      </w:r>
      <w:r w:rsidR="00DE6D2C" w:rsidRPr="00801349">
        <w:rPr>
          <w:rFonts w:ascii="Times New Roman" w:hAnsi="Times New Roman" w:cs="Times New Roman"/>
          <w:sz w:val="24"/>
          <w:szCs w:val="24"/>
        </w:rPr>
        <w:t>egli</w:t>
      </w:r>
      <w:r w:rsidR="00333781" w:rsidRPr="00801349">
        <w:rPr>
          <w:rFonts w:ascii="Times New Roman" w:hAnsi="Times New Roman" w:cs="Times New Roman"/>
          <w:sz w:val="24"/>
          <w:szCs w:val="24"/>
        </w:rPr>
        <w:t xml:space="preserve"> ribadisce</w:t>
      </w:r>
      <w:r w:rsidR="000D6B63" w:rsidRPr="00801349">
        <w:rPr>
          <w:rFonts w:ascii="Times New Roman" w:hAnsi="Times New Roman" w:cs="Times New Roman"/>
          <w:sz w:val="24"/>
          <w:szCs w:val="24"/>
        </w:rPr>
        <w:t>, a</w:t>
      </w:r>
      <w:r w:rsidR="000D6B63" w:rsidRPr="00801349">
        <w:rPr>
          <w:rFonts w:ascii="Times New Roman" w:hAnsi="Times New Roman" w:cs="Times New Roman"/>
          <w:sz w:val="24"/>
          <w:szCs w:val="24"/>
        </w:rPr>
        <w:t>l</w:t>
      </w:r>
      <w:r w:rsidR="000D6B63" w:rsidRPr="00801349">
        <w:rPr>
          <w:rFonts w:ascii="Times New Roman" w:hAnsi="Times New Roman" w:cs="Times New Roman"/>
          <w:sz w:val="24"/>
          <w:szCs w:val="24"/>
        </w:rPr>
        <w:lastRenderedPageBreak/>
        <w:t>ludendo al mistero della Trasfigurazione,</w:t>
      </w:r>
      <w:r w:rsidR="00333781" w:rsidRPr="00801349">
        <w:rPr>
          <w:rFonts w:ascii="Times New Roman" w:hAnsi="Times New Roman" w:cs="Times New Roman"/>
          <w:sz w:val="24"/>
          <w:szCs w:val="24"/>
        </w:rPr>
        <w:t xml:space="preserve"> che il Verbo fatto carne, «avendo abitato e vissuto dentro di noi non è rimasto nella forma primitiva, ma ci ha sollevato sull’alta montagna spirituale, ci ha mostrato la sua forma gloriosa e lo splendore delle sue vesti»</w:t>
      </w:r>
      <w:r w:rsidR="00333781" w:rsidRPr="00801349">
        <w:rPr>
          <w:rStyle w:val="Rimandonotaapidipagina"/>
          <w:rFonts w:ascii="Times New Roman" w:hAnsi="Times New Roman" w:cs="Times New Roman"/>
          <w:sz w:val="24"/>
          <w:szCs w:val="24"/>
        </w:rPr>
        <w:footnoteReference w:id="36"/>
      </w:r>
      <w:r w:rsidR="00333781" w:rsidRPr="00801349">
        <w:rPr>
          <w:rFonts w:ascii="Times New Roman" w:hAnsi="Times New Roman" w:cs="Times New Roman"/>
          <w:sz w:val="24"/>
          <w:szCs w:val="24"/>
        </w:rPr>
        <w:t>.</w:t>
      </w:r>
    </w:p>
    <w:p w:rsidR="003B0619" w:rsidRPr="00801349" w:rsidRDefault="00150281" w:rsidP="00F002CE">
      <w:pPr>
        <w:autoSpaceDE w:val="0"/>
        <w:autoSpaceDN w:val="0"/>
        <w:adjustRightInd w:val="0"/>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Sembra t</w:t>
      </w:r>
      <w:r w:rsidR="002C6F34" w:rsidRPr="00801349">
        <w:rPr>
          <w:rFonts w:ascii="Times New Roman" w:hAnsi="Times New Roman" w:cs="Times New Roman"/>
          <w:sz w:val="24"/>
          <w:szCs w:val="24"/>
        </w:rPr>
        <w:t>uttavia difficile sostenere, nel complesso della do</w:t>
      </w:r>
      <w:r w:rsidR="002C6F34" w:rsidRPr="00801349">
        <w:rPr>
          <w:rFonts w:ascii="Times New Roman" w:hAnsi="Times New Roman" w:cs="Times New Roman"/>
          <w:sz w:val="24"/>
          <w:szCs w:val="24"/>
        </w:rPr>
        <w:t>t</w:t>
      </w:r>
      <w:r w:rsidR="002C6F34" w:rsidRPr="00801349">
        <w:rPr>
          <w:rFonts w:ascii="Times New Roman" w:hAnsi="Times New Roman" w:cs="Times New Roman"/>
          <w:sz w:val="24"/>
          <w:szCs w:val="24"/>
        </w:rPr>
        <w:t xml:space="preserve">trina origeniana sui sensi, che quello appena descritto sia il loro destino abituale. </w:t>
      </w:r>
      <w:r w:rsidRPr="00801349">
        <w:rPr>
          <w:rFonts w:ascii="Times New Roman" w:hAnsi="Times New Roman" w:cs="Times New Roman"/>
          <w:sz w:val="24"/>
          <w:szCs w:val="24"/>
        </w:rPr>
        <w:t xml:space="preserve">Quella </w:t>
      </w:r>
      <w:r w:rsidR="002C6F34" w:rsidRPr="00801349">
        <w:rPr>
          <w:rFonts w:ascii="Times New Roman" w:hAnsi="Times New Roman" w:cs="Times New Roman"/>
          <w:sz w:val="24"/>
          <w:szCs w:val="24"/>
        </w:rPr>
        <w:t>sulla quale ci siamo soffermati èinfatti</w:t>
      </w:r>
      <w:r w:rsidRPr="00801349">
        <w:rPr>
          <w:rFonts w:ascii="Times New Roman" w:hAnsi="Times New Roman" w:cs="Times New Roman"/>
          <w:sz w:val="24"/>
          <w:szCs w:val="24"/>
        </w:rPr>
        <w:t xml:space="preserve">una pagina </w:t>
      </w:r>
      <w:r w:rsidR="002C6F34" w:rsidRPr="00801349">
        <w:rPr>
          <w:rFonts w:ascii="Times New Roman" w:hAnsi="Times New Roman" w:cs="Times New Roman"/>
          <w:sz w:val="24"/>
          <w:szCs w:val="24"/>
        </w:rPr>
        <w:t xml:space="preserve">di non facile decifrazione, sia per il fatto che rimane </w:t>
      </w:r>
      <w:r w:rsidR="00E3704B" w:rsidRPr="00801349">
        <w:rPr>
          <w:rFonts w:ascii="Times New Roman" w:hAnsi="Times New Roman" w:cs="Times New Roman"/>
          <w:sz w:val="24"/>
          <w:szCs w:val="24"/>
        </w:rPr>
        <w:t>isolata nel panorama origeniano</w:t>
      </w:r>
      <w:r w:rsidR="00CB7256" w:rsidRPr="00801349">
        <w:rPr>
          <w:rFonts w:ascii="Times New Roman" w:hAnsi="Times New Roman" w:cs="Times New Roman"/>
          <w:sz w:val="24"/>
          <w:szCs w:val="24"/>
        </w:rPr>
        <w:t xml:space="preserve">, sia </w:t>
      </w:r>
      <w:r w:rsidR="002C6F34" w:rsidRPr="00801349">
        <w:rPr>
          <w:rFonts w:ascii="Times New Roman" w:eastAsia="Calibri" w:hAnsi="Times New Roman" w:cs="Times New Roman"/>
          <w:bCs/>
          <w:sz w:val="24"/>
          <w:szCs w:val="24"/>
        </w:rPr>
        <w:t>perché</w:t>
      </w:r>
      <w:r w:rsidR="00CB7256" w:rsidRPr="00801349">
        <w:rPr>
          <w:rFonts w:ascii="Times New Roman" w:hAnsi="Times New Roman" w:cs="Times New Roman"/>
          <w:sz w:val="24"/>
          <w:szCs w:val="24"/>
        </w:rPr>
        <w:t xml:space="preserve"> su</w:t>
      </w:r>
      <w:r w:rsidR="002C6F34" w:rsidRPr="00801349">
        <w:rPr>
          <w:rFonts w:ascii="Times New Roman" w:hAnsi="Times New Roman" w:cs="Times New Roman"/>
          <w:sz w:val="24"/>
          <w:szCs w:val="24"/>
        </w:rPr>
        <w:t xml:space="preserve"> questo </w:t>
      </w:r>
      <w:r w:rsidR="00CB7256" w:rsidRPr="00801349">
        <w:rPr>
          <w:rFonts w:ascii="Times New Roman" w:hAnsi="Times New Roman" w:cs="Times New Roman"/>
          <w:sz w:val="24"/>
          <w:szCs w:val="24"/>
        </w:rPr>
        <w:t>tema la tradizione risulta fin dall’origine molto co</w:t>
      </w:r>
      <w:r w:rsidR="00CB7256" w:rsidRPr="00801349">
        <w:rPr>
          <w:rFonts w:ascii="Times New Roman" w:hAnsi="Times New Roman" w:cs="Times New Roman"/>
          <w:sz w:val="24"/>
          <w:szCs w:val="24"/>
        </w:rPr>
        <w:t>m</w:t>
      </w:r>
      <w:r w:rsidR="00CB7256" w:rsidRPr="00801349">
        <w:rPr>
          <w:rFonts w:ascii="Times New Roman" w:hAnsi="Times New Roman" w:cs="Times New Roman"/>
          <w:sz w:val="24"/>
          <w:szCs w:val="24"/>
        </w:rPr>
        <w:t>plessa e</w:t>
      </w:r>
      <w:r w:rsidR="002C6F34" w:rsidRPr="00801349">
        <w:rPr>
          <w:rFonts w:ascii="Times New Roman" w:hAnsi="Times New Roman" w:cs="Times New Roman"/>
          <w:sz w:val="24"/>
          <w:szCs w:val="24"/>
        </w:rPr>
        <w:t>,</w:t>
      </w:r>
      <w:r w:rsidR="00CB7256" w:rsidRPr="00801349">
        <w:rPr>
          <w:rFonts w:ascii="Times New Roman" w:hAnsi="Times New Roman" w:cs="Times New Roman"/>
          <w:sz w:val="24"/>
          <w:szCs w:val="24"/>
        </w:rPr>
        <w:t xml:space="preserve"> generalmente propende per una discontinuità fra sensi corporei e sensi spirituali.</w:t>
      </w:r>
      <w:r w:rsidR="00264983" w:rsidRPr="00801349">
        <w:rPr>
          <w:rFonts w:ascii="Times New Roman" w:hAnsi="Times New Roman" w:cs="Times New Roman"/>
          <w:sz w:val="24"/>
          <w:szCs w:val="24"/>
        </w:rPr>
        <w:t>Risulta</w:t>
      </w:r>
      <w:r w:rsidR="00503246" w:rsidRPr="00801349">
        <w:rPr>
          <w:rFonts w:ascii="Times New Roman" w:hAnsi="Times New Roman" w:cs="Times New Roman"/>
          <w:sz w:val="24"/>
          <w:szCs w:val="24"/>
        </w:rPr>
        <w:t xml:space="preserve">pertanto </w:t>
      </w:r>
      <w:r w:rsidR="00CB7256" w:rsidRPr="00801349">
        <w:rPr>
          <w:rFonts w:ascii="Times New Roman" w:hAnsi="Times New Roman" w:cs="Times New Roman"/>
          <w:sz w:val="24"/>
          <w:szCs w:val="24"/>
        </w:rPr>
        <w:t xml:space="preserve">innegabile che la tensione origeniana, più volte notata, </w:t>
      </w:r>
      <w:r w:rsidR="002C6F34" w:rsidRPr="00801349">
        <w:rPr>
          <w:rFonts w:ascii="Times New Roman" w:hAnsi="Times New Roman" w:cs="Times New Roman"/>
          <w:sz w:val="24"/>
          <w:szCs w:val="24"/>
        </w:rPr>
        <w:t xml:space="preserve">fra sensi corporei e sensi spirituali </w:t>
      </w:r>
      <w:r w:rsidR="00CB7256" w:rsidRPr="00801349">
        <w:rPr>
          <w:rFonts w:ascii="Times New Roman" w:hAnsi="Times New Roman" w:cs="Times New Roman"/>
          <w:sz w:val="24"/>
          <w:szCs w:val="24"/>
        </w:rPr>
        <w:t xml:space="preserve">rimane irrisolta e non consente un giudizio </w:t>
      </w:r>
      <w:r w:rsidR="00CB7256" w:rsidRPr="00801349">
        <w:rPr>
          <w:rFonts w:ascii="Times New Roman" w:hAnsi="Times New Roman" w:cs="Times New Roman"/>
          <w:sz w:val="24"/>
          <w:szCs w:val="24"/>
        </w:rPr>
        <w:t>u</w:t>
      </w:r>
      <w:r w:rsidR="00CB7256" w:rsidRPr="00801349">
        <w:rPr>
          <w:rFonts w:ascii="Times New Roman" w:hAnsi="Times New Roman" w:cs="Times New Roman"/>
          <w:sz w:val="24"/>
          <w:szCs w:val="24"/>
        </w:rPr>
        <w:t xml:space="preserve">nivoco sui suoi testi, nei quali </w:t>
      </w:r>
      <w:r w:rsidR="00F002CE" w:rsidRPr="00801349">
        <w:rPr>
          <w:rFonts w:ascii="Times New Roman" w:hAnsi="Times New Roman" w:cs="Times New Roman"/>
          <w:sz w:val="24"/>
          <w:szCs w:val="24"/>
        </w:rPr>
        <w:t xml:space="preserve">prevale la </w:t>
      </w:r>
      <w:r w:rsidR="003B0619" w:rsidRPr="00801349">
        <w:rPr>
          <w:rFonts w:ascii="Times New Roman" w:hAnsi="Times New Roman" w:cs="Times New Roman"/>
          <w:sz w:val="24"/>
          <w:szCs w:val="24"/>
        </w:rPr>
        <w:t xml:space="preserve">mera analogia, </w:t>
      </w:r>
      <w:r w:rsidR="00F002CE" w:rsidRPr="00801349">
        <w:rPr>
          <w:rFonts w:ascii="Times New Roman" w:hAnsi="Times New Roman" w:cs="Times New Roman"/>
          <w:sz w:val="24"/>
          <w:szCs w:val="24"/>
        </w:rPr>
        <w:t xml:space="preserve">quando non si </w:t>
      </w:r>
      <w:r w:rsidR="00503246" w:rsidRPr="00801349">
        <w:rPr>
          <w:rFonts w:ascii="Times New Roman" w:hAnsi="Times New Roman" w:cs="Times New Roman"/>
          <w:sz w:val="24"/>
          <w:szCs w:val="24"/>
        </w:rPr>
        <w:t>riscontra un</w:t>
      </w:r>
      <w:r w:rsidR="00CB7256" w:rsidRPr="00801349">
        <w:rPr>
          <w:rFonts w:ascii="Times New Roman" w:hAnsi="Times New Roman" w:cs="Times New Roman"/>
          <w:sz w:val="24"/>
          <w:szCs w:val="24"/>
        </w:rPr>
        <w:t>a vera e propria concorrenza</w:t>
      </w:r>
      <w:r w:rsidR="003B0619" w:rsidRPr="00801349">
        <w:rPr>
          <w:rFonts w:ascii="Times New Roman" w:hAnsi="Times New Roman" w:cs="Times New Roman"/>
          <w:sz w:val="24"/>
          <w:szCs w:val="24"/>
        </w:rPr>
        <w:t xml:space="preserve">. </w:t>
      </w:r>
      <w:r w:rsidR="00264983" w:rsidRPr="00801349">
        <w:rPr>
          <w:rFonts w:ascii="Times New Roman" w:hAnsi="Times New Roman" w:cs="Times New Roman"/>
          <w:sz w:val="24"/>
          <w:szCs w:val="24"/>
        </w:rPr>
        <w:t>Ma neppure si può ignorare</w:t>
      </w:r>
      <w:r w:rsidR="00503246" w:rsidRPr="00801349">
        <w:rPr>
          <w:rFonts w:ascii="Times New Roman" w:hAnsi="Times New Roman" w:cs="Times New Roman"/>
          <w:sz w:val="24"/>
          <w:szCs w:val="24"/>
        </w:rPr>
        <w:t xml:space="preserve"> che</w:t>
      </w:r>
      <w:r w:rsidR="00F002CE" w:rsidRPr="00801349">
        <w:rPr>
          <w:rFonts w:ascii="Times New Roman" w:hAnsi="Times New Roman" w:cs="Times New Roman"/>
          <w:sz w:val="24"/>
          <w:szCs w:val="24"/>
        </w:rPr>
        <w:t xml:space="preserve"> per Origene </w:t>
      </w:r>
      <w:r w:rsidR="00503246" w:rsidRPr="00801349">
        <w:rPr>
          <w:rFonts w:ascii="Times New Roman" w:hAnsi="Times New Roman" w:cs="Times New Roman"/>
          <w:sz w:val="24"/>
          <w:szCs w:val="24"/>
        </w:rPr>
        <w:t>è</w:t>
      </w:r>
      <w:r w:rsidR="00F002CE" w:rsidRPr="00801349">
        <w:rPr>
          <w:rFonts w:ascii="Times New Roman" w:hAnsi="Times New Roman" w:cs="Times New Roman"/>
          <w:sz w:val="24"/>
          <w:szCs w:val="24"/>
        </w:rPr>
        <w:t xml:space="preserve"> «decisivo il fatto che</w:t>
      </w:r>
      <w:r w:rsidR="006C3405" w:rsidRPr="00801349">
        <w:rPr>
          <w:rFonts w:ascii="Times New Roman" w:hAnsi="Times New Roman" w:cs="Times New Roman"/>
          <w:sz w:val="24"/>
          <w:szCs w:val="24"/>
        </w:rPr>
        <w:t xml:space="preserve"> l’oggetto dei sensi spirituali</w:t>
      </w:r>
      <w:r w:rsidR="00503246" w:rsidRPr="00801349">
        <w:rPr>
          <w:rFonts w:ascii="Times New Roman" w:hAnsi="Times New Roman" w:cs="Times New Roman"/>
          <w:sz w:val="24"/>
          <w:szCs w:val="24"/>
        </w:rPr>
        <w:t xml:space="preserve">non è </w:t>
      </w:r>
      <w:r w:rsidR="00F002CE" w:rsidRPr="00801349">
        <w:rPr>
          <w:rFonts w:ascii="Times New Roman" w:hAnsi="Times New Roman" w:cs="Times New Roman"/>
          <w:sz w:val="24"/>
          <w:szCs w:val="24"/>
        </w:rPr>
        <w:t xml:space="preserve">il </w:t>
      </w:r>
      <w:r w:rsidR="00F002CE" w:rsidRPr="00801349">
        <w:rPr>
          <w:rFonts w:ascii="Times New Roman" w:hAnsi="Times New Roman" w:cs="Times New Roman"/>
          <w:i/>
          <w:sz w:val="24"/>
          <w:szCs w:val="24"/>
        </w:rPr>
        <w:t>Deus nudus</w:t>
      </w:r>
      <w:r w:rsidR="00F002CE" w:rsidRPr="00801349">
        <w:rPr>
          <w:rFonts w:ascii="Times New Roman" w:hAnsi="Times New Roman" w:cs="Times New Roman"/>
          <w:sz w:val="24"/>
          <w:szCs w:val="24"/>
        </w:rPr>
        <w:t xml:space="preserve">, ma tutto il “mondo superiore”, che in Cristo è disceso sulla terra e si manifesta nella pienezza del cosmo della sacra scrittura. È </w:t>
      </w:r>
      <w:r w:rsidR="00F002CE" w:rsidRPr="00801349">
        <w:rPr>
          <w:rFonts w:ascii="Times New Roman" w:hAnsi="Times New Roman" w:cs="Times New Roman"/>
          <w:sz w:val="24"/>
          <w:szCs w:val="24"/>
        </w:rPr>
        <w:lastRenderedPageBreak/>
        <w:t>qui che si esercitano apertamente i sensi spirituali e a partire da qui devono essere interpretati»</w:t>
      </w:r>
      <w:r w:rsidR="00503246" w:rsidRPr="00801349">
        <w:rPr>
          <w:rStyle w:val="Rimandonotaapidipagina"/>
          <w:rFonts w:ascii="Times New Roman" w:hAnsi="Times New Roman" w:cs="Times New Roman"/>
          <w:bCs/>
          <w:sz w:val="24"/>
          <w:szCs w:val="24"/>
        </w:rPr>
        <w:footnoteReference w:id="37"/>
      </w:r>
      <w:r w:rsidR="00F002CE" w:rsidRPr="00801349">
        <w:rPr>
          <w:rFonts w:ascii="Times New Roman" w:hAnsi="Times New Roman" w:cs="Times New Roman"/>
          <w:sz w:val="24"/>
          <w:szCs w:val="24"/>
        </w:rPr>
        <w:t>.</w:t>
      </w:r>
    </w:p>
    <w:p w:rsidR="003B0619" w:rsidRPr="00801349" w:rsidRDefault="003B0619" w:rsidP="00E633BF">
      <w:pPr>
        <w:spacing w:after="0" w:line="240" w:lineRule="auto"/>
        <w:jc w:val="both"/>
        <w:rPr>
          <w:rFonts w:ascii="Times New Roman" w:hAnsi="Times New Roman" w:cs="Times New Roman"/>
          <w:sz w:val="24"/>
          <w:szCs w:val="24"/>
        </w:rPr>
      </w:pPr>
    </w:p>
    <w:p w:rsidR="001669A3" w:rsidRPr="00801349" w:rsidRDefault="001669A3" w:rsidP="00E633BF">
      <w:pPr>
        <w:spacing w:after="0" w:line="240" w:lineRule="auto"/>
        <w:jc w:val="both"/>
        <w:rPr>
          <w:rFonts w:ascii="Times New Roman" w:hAnsi="Times New Roman" w:cs="Times New Roman"/>
          <w:sz w:val="24"/>
          <w:szCs w:val="24"/>
        </w:rPr>
      </w:pPr>
    </w:p>
    <w:p w:rsidR="001615D3" w:rsidRPr="00EB0D0F" w:rsidRDefault="008F265B" w:rsidP="00824FC6">
      <w:pPr>
        <w:spacing w:after="0" w:line="240" w:lineRule="auto"/>
        <w:jc w:val="both"/>
        <w:rPr>
          <w:rFonts w:ascii="Times New Roman" w:hAnsi="Times New Roman" w:cs="Times New Roman"/>
          <w:smallCaps/>
          <w:sz w:val="24"/>
          <w:szCs w:val="24"/>
        </w:rPr>
      </w:pPr>
      <w:r w:rsidRPr="00EB0D0F">
        <w:rPr>
          <w:rFonts w:ascii="Times New Roman" w:hAnsi="Times New Roman" w:cs="Times New Roman"/>
          <w:smallCaps/>
          <w:sz w:val="24"/>
          <w:szCs w:val="24"/>
        </w:rPr>
        <w:t xml:space="preserve">3. </w:t>
      </w:r>
      <w:r w:rsidR="009A3798" w:rsidRPr="00EB0D0F">
        <w:rPr>
          <w:rFonts w:ascii="Times New Roman" w:hAnsi="Times New Roman" w:cs="Times New Roman"/>
          <w:smallCaps/>
          <w:sz w:val="24"/>
          <w:szCs w:val="24"/>
        </w:rPr>
        <w:t>Agostino:</w:t>
      </w:r>
      <w:r w:rsidR="00824FC6" w:rsidRPr="00EB0D0F">
        <w:rPr>
          <w:rFonts w:ascii="Times New Roman" w:hAnsi="Times New Roman" w:cs="Times New Roman"/>
          <w:bCs/>
          <w:smallCaps/>
          <w:sz w:val="24"/>
          <w:szCs w:val="24"/>
        </w:rPr>
        <w:t>Dio è la verità di tutto ciò che cerchiamo attraverso i sensi</w:t>
      </w:r>
    </w:p>
    <w:p w:rsidR="006770B6" w:rsidRPr="00801349" w:rsidRDefault="006770B6" w:rsidP="006770B6">
      <w:pPr>
        <w:spacing w:after="0" w:line="240" w:lineRule="auto"/>
        <w:rPr>
          <w:rFonts w:ascii="Times New Roman" w:hAnsi="Times New Roman" w:cs="Times New Roman"/>
          <w:sz w:val="24"/>
          <w:szCs w:val="24"/>
        </w:rPr>
      </w:pPr>
    </w:p>
    <w:p w:rsidR="00BC69D2" w:rsidRPr="00801349" w:rsidRDefault="00571471" w:rsidP="001615D3">
      <w:pPr>
        <w:autoSpaceDE w:val="0"/>
        <w:autoSpaceDN w:val="0"/>
        <w:adjustRightInd w:val="0"/>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Accade di frequente che anche</w:t>
      </w:r>
      <w:r w:rsidR="00BF617C" w:rsidRPr="00801349">
        <w:rPr>
          <w:rFonts w:ascii="Times New Roman" w:hAnsi="Times New Roman" w:cs="Times New Roman"/>
          <w:sz w:val="24"/>
          <w:szCs w:val="24"/>
        </w:rPr>
        <w:t xml:space="preserve"> la dottrina agostiniana dei sensi spirituali ven</w:t>
      </w:r>
      <w:r w:rsidRPr="00801349">
        <w:rPr>
          <w:rFonts w:ascii="Times New Roman" w:hAnsi="Times New Roman" w:cs="Times New Roman"/>
          <w:sz w:val="24"/>
          <w:szCs w:val="24"/>
        </w:rPr>
        <w:t>ga</w:t>
      </w:r>
      <w:r w:rsidR="00BF617C" w:rsidRPr="00801349">
        <w:rPr>
          <w:rFonts w:ascii="Times New Roman" w:hAnsi="Times New Roman" w:cs="Times New Roman"/>
          <w:sz w:val="24"/>
          <w:szCs w:val="24"/>
        </w:rPr>
        <w:t xml:space="preserve"> liquidata con un semplice riferimento al fatto che egli </w:t>
      </w:r>
      <w:r w:rsidR="00071162" w:rsidRPr="00801349">
        <w:rPr>
          <w:rFonts w:ascii="Times New Roman" w:hAnsi="Times New Roman" w:cs="Times New Roman"/>
          <w:sz w:val="24"/>
          <w:szCs w:val="24"/>
        </w:rPr>
        <w:t>si servedel</w:t>
      </w:r>
      <w:r w:rsidR="00BF617C" w:rsidRPr="00801349">
        <w:rPr>
          <w:rFonts w:ascii="Times New Roman" w:hAnsi="Times New Roman" w:cs="Times New Roman"/>
          <w:sz w:val="24"/>
          <w:szCs w:val="24"/>
        </w:rPr>
        <w:t>l’</w:t>
      </w:r>
      <w:r w:rsidR="004446CB" w:rsidRPr="00801349">
        <w:rPr>
          <w:rFonts w:ascii="Times New Roman" w:hAnsi="Times New Roman" w:cs="Times New Roman"/>
          <w:sz w:val="24"/>
          <w:szCs w:val="24"/>
        </w:rPr>
        <w:t>«</w:t>
      </w:r>
      <w:r w:rsidR="00BF617C" w:rsidRPr="00801349">
        <w:rPr>
          <w:rFonts w:ascii="Times New Roman" w:hAnsi="Times New Roman" w:cs="Times New Roman"/>
          <w:sz w:val="24"/>
          <w:szCs w:val="24"/>
        </w:rPr>
        <w:t>analogia</w:t>
      </w:r>
      <w:r w:rsidR="004446CB" w:rsidRPr="00801349">
        <w:rPr>
          <w:rFonts w:ascii="Times New Roman" w:hAnsi="Times New Roman" w:cs="Times New Roman"/>
          <w:sz w:val="24"/>
          <w:szCs w:val="24"/>
        </w:rPr>
        <w:t>»</w:t>
      </w:r>
      <w:r w:rsidR="00BF617C" w:rsidRPr="00801349">
        <w:rPr>
          <w:rFonts w:ascii="Times New Roman" w:hAnsi="Times New Roman" w:cs="Times New Roman"/>
          <w:sz w:val="24"/>
          <w:szCs w:val="24"/>
        </w:rPr>
        <w:t xml:space="preserve"> dei cinque sensi in m</w:t>
      </w:r>
      <w:r w:rsidR="00BF617C" w:rsidRPr="00801349">
        <w:rPr>
          <w:rFonts w:ascii="Times New Roman" w:hAnsi="Times New Roman" w:cs="Times New Roman"/>
          <w:sz w:val="24"/>
          <w:szCs w:val="24"/>
        </w:rPr>
        <w:t>a</w:t>
      </w:r>
      <w:r w:rsidR="00BF617C" w:rsidRPr="00801349">
        <w:rPr>
          <w:rFonts w:ascii="Times New Roman" w:hAnsi="Times New Roman" w:cs="Times New Roman"/>
          <w:sz w:val="24"/>
          <w:szCs w:val="24"/>
        </w:rPr>
        <w:t>niera figurata per indicare l’uomo interiore.</w:t>
      </w:r>
      <w:r w:rsidR="005B4CD8" w:rsidRPr="00801349">
        <w:rPr>
          <w:rFonts w:ascii="Times New Roman" w:hAnsi="Times New Roman" w:cs="Times New Roman"/>
          <w:sz w:val="24"/>
          <w:szCs w:val="24"/>
        </w:rPr>
        <w:t>Chi si fonda su questa convinzione, sostiene che n</w:t>
      </w:r>
      <w:r w:rsidR="00495946" w:rsidRPr="00801349">
        <w:rPr>
          <w:rFonts w:ascii="Times New Roman" w:hAnsi="Times New Roman" w:cs="Times New Roman"/>
          <w:sz w:val="24"/>
          <w:szCs w:val="24"/>
        </w:rPr>
        <w:t xml:space="preserve">ella ricerca di Dio i sensi corporali, </w:t>
      </w:r>
      <w:r w:rsidR="00037338" w:rsidRPr="00801349">
        <w:rPr>
          <w:rFonts w:ascii="Times New Roman" w:hAnsi="Times New Roman" w:cs="Times New Roman"/>
          <w:sz w:val="24"/>
          <w:szCs w:val="24"/>
        </w:rPr>
        <w:t>messaggeri della realtà esterna</w:t>
      </w:r>
      <w:r w:rsidR="001C0C61" w:rsidRPr="00801349">
        <w:rPr>
          <w:rFonts w:ascii="Times New Roman" w:hAnsi="Times New Roman" w:cs="Times New Roman"/>
          <w:sz w:val="24"/>
          <w:szCs w:val="24"/>
        </w:rPr>
        <w:t xml:space="preserve"> (</w:t>
      </w:r>
      <w:r w:rsidR="001C0C61" w:rsidRPr="00801349">
        <w:rPr>
          <w:rFonts w:ascii="Times New Roman" w:hAnsi="Times New Roman" w:cs="Times New Roman"/>
          <w:i/>
          <w:sz w:val="24"/>
          <w:szCs w:val="24"/>
        </w:rPr>
        <w:t>nuntiicorporales</w:t>
      </w:r>
      <w:r w:rsidR="001C0C61" w:rsidRPr="00801349">
        <w:rPr>
          <w:rFonts w:ascii="Times New Roman" w:hAnsi="Times New Roman" w:cs="Times New Roman"/>
          <w:sz w:val="24"/>
          <w:szCs w:val="24"/>
        </w:rPr>
        <w:t>)</w:t>
      </w:r>
      <w:r w:rsidR="00037338" w:rsidRPr="00801349">
        <w:rPr>
          <w:rFonts w:ascii="Times New Roman" w:hAnsi="Times New Roman" w:cs="Times New Roman"/>
          <w:sz w:val="24"/>
          <w:szCs w:val="24"/>
        </w:rPr>
        <w:t xml:space="preserve">, </w:t>
      </w:r>
      <w:r w:rsidR="00495946" w:rsidRPr="00801349">
        <w:rPr>
          <w:rFonts w:ascii="Times New Roman" w:hAnsi="Times New Roman" w:cs="Times New Roman"/>
          <w:sz w:val="24"/>
          <w:szCs w:val="24"/>
        </w:rPr>
        <w:t xml:space="preserve">se permangono, non possono svolgere altro compito se non di prezioso rimando analogico. </w:t>
      </w:r>
      <w:r w:rsidR="000E4E29" w:rsidRPr="00801349">
        <w:rPr>
          <w:rFonts w:ascii="Times New Roman" w:hAnsi="Times New Roman" w:cs="Times New Roman"/>
          <w:sz w:val="24"/>
          <w:szCs w:val="24"/>
        </w:rPr>
        <w:t xml:space="preserve">Di fatto, </w:t>
      </w:r>
      <w:r w:rsidR="00611575" w:rsidRPr="00801349">
        <w:rPr>
          <w:rFonts w:ascii="Times New Roman" w:hAnsi="Times New Roman" w:cs="Times New Roman"/>
          <w:sz w:val="24"/>
          <w:szCs w:val="24"/>
        </w:rPr>
        <w:t xml:space="preserve">seguendo </w:t>
      </w:r>
      <w:r w:rsidR="000E4E29" w:rsidRPr="00801349">
        <w:rPr>
          <w:rFonts w:ascii="Times New Roman" w:hAnsi="Times New Roman" w:cs="Times New Roman"/>
          <w:sz w:val="24"/>
          <w:szCs w:val="24"/>
        </w:rPr>
        <w:t>questa str</w:t>
      </w:r>
      <w:r w:rsidR="000E4E29" w:rsidRPr="00801349">
        <w:rPr>
          <w:rFonts w:ascii="Times New Roman" w:hAnsi="Times New Roman" w:cs="Times New Roman"/>
          <w:sz w:val="24"/>
          <w:szCs w:val="24"/>
        </w:rPr>
        <w:t>a</w:t>
      </w:r>
      <w:r w:rsidR="000E4E29" w:rsidRPr="00801349">
        <w:rPr>
          <w:rFonts w:ascii="Times New Roman" w:hAnsi="Times New Roman" w:cs="Times New Roman"/>
          <w:sz w:val="24"/>
          <w:szCs w:val="24"/>
        </w:rPr>
        <w:t>da</w:t>
      </w:r>
      <w:r w:rsidR="00611575" w:rsidRPr="00801349">
        <w:rPr>
          <w:rFonts w:ascii="Times New Roman" w:hAnsi="Times New Roman" w:cs="Times New Roman"/>
          <w:sz w:val="24"/>
          <w:szCs w:val="24"/>
        </w:rPr>
        <w:t>,</w:t>
      </w:r>
      <w:r w:rsidR="00725E96" w:rsidRPr="00801349">
        <w:rPr>
          <w:rFonts w:ascii="Times New Roman" w:hAnsi="Times New Roman" w:cs="Times New Roman"/>
          <w:sz w:val="24"/>
          <w:szCs w:val="24"/>
        </w:rPr>
        <w:t>l</w:t>
      </w:r>
      <w:r w:rsidR="00725E96" w:rsidRPr="00801349">
        <w:rPr>
          <w:rFonts w:ascii="Times New Roman" w:hAnsi="Times New Roman" w:cs="Times New Roman"/>
          <w:spacing w:val="-8"/>
          <w:sz w:val="24"/>
          <w:szCs w:val="24"/>
        </w:rPr>
        <w:t xml:space="preserve">a riflessione intorno ai cinque sensi e alle loro funzioni trova giustificazione </w:t>
      </w:r>
      <w:r w:rsidR="00CB6FC1" w:rsidRPr="00801349">
        <w:rPr>
          <w:rFonts w:ascii="Times New Roman" w:hAnsi="Times New Roman" w:cs="Times New Roman"/>
          <w:spacing w:val="-8"/>
          <w:sz w:val="24"/>
          <w:szCs w:val="24"/>
        </w:rPr>
        <w:t xml:space="preserve">esclusivamente </w:t>
      </w:r>
      <w:r w:rsidR="00725E96" w:rsidRPr="00801349">
        <w:rPr>
          <w:rFonts w:ascii="Times New Roman" w:hAnsi="Times New Roman" w:cs="Times New Roman"/>
          <w:spacing w:val="-8"/>
          <w:sz w:val="24"/>
          <w:szCs w:val="24"/>
        </w:rPr>
        <w:t>in quanto essi costituiscono il</w:t>
      </w:r>
      <w:r w:rsidR="00CB6FC1" w:rsidRPr="00801349">
        <w:rPr>
          <w:rFonts w:ascii="Times New Roman" w:hAnsi="Times New Roman" w:cs="Times New Roman"/>
          <w:spacing w:val="-8"/>
          <w:sz w:val="24"/>
          <w:szCs w:val="24"/>
        </w:rPr>
        <w:t xml:space="preserve"> primo </w:t>
      </w:r>
      <w:r w:rsidR="00725E96" w:rsidRPr="00801349">
        <w:rPr>
          <w:rFonts w:ascii="Times New Roman" w:hAnsi="Times New Roman" w:cs="Times New Roman"/>
          <w:spacing w:val="-8"/>
          <w:sz w:val="24"/>
          <w:szCs w:val="24"/>
        </w:rPr>
        <w:t xml:space="preserve">punto di </w:t>
      </w:r>
      <w:r w:rsidR="00CB6FC1" w:rsidRPr="00801349">
        <w:rPr>
          <w:rFonts w:ascii="Times New Roman" w:hAnsi="Times New Roman" w:cs="Times New Roman"/>
          <w:spacing w:val="-8"/>
          <w:sz w:val="24"/>
          <w:szCs w:val="24"/>
        </w:rPr>
        <w:t>transizione dal</w:t>
      </w:r>
      <w:r w:rsidR="00725E96" w:rsidRPr="00801349">
        <w:rPr>
          <w:rFonts w:ascii="Times New Roman" w:hAnsi="Times New Roman" w:cs="Times New Roman"/>
          <w:spacing w:val="-8"/>
          <w:sz w:val="24"/>
          <w:szCs w:val="24"/>
        </w:rPr>
        <w:t xml:space="preserve"> mondo </w:t>
      </w:r>
      <w:r w:rsidR="00037338" w:rsidRPr="00801349">
        <w:rPr>
          <w:rFonts w:ascii="Times New Roman" w:hAnsi="Times New Roman" w:cs="Times New Roman"/>
          <w:spacing w:val="-8"/>
          <w:sz w:val="24"/>
          <w:szCs w:val="24"/>
        </w:rPr>
        <w:t>del</w:t>
      </w:r>
      <w:r w:rsidR="00CB6FC1" w:rsidRPr="00801349">
        <w:rPr>
          <w:rFonts w:ascii="Times New Roman" w:hAnsi="Times New Roman" w:cs="Times New Roman"/>
          <w:spacing w:val="-8"/>
          <w:sz w:val="24"/>
          <w:szCs w:val="24"/>
        </w:rPr>
        <w:t>l’</w:t>
      </w:r>
      <w:r w:rsidR="00725E96" w:rsidRPr="00801349">
        <w:rPr>
          <w:rFonts w:ascii="Times New Roman" w:hAnsi="Times New Roman" w:cs="Times New Roman"/>
          <w:spacing w:val="-8"/>
          <w:sz w:val="24"/>
          <w:szCs w:val="24"/>
        </w:rPr>
        <w:t>esteriorità</w:t>
      </w:r>
      <w:r w:rsidR="005B4CD8" w:rsidRPr="00801349">
        <w:rPr>
          <w:rFonts w:ascii="Times New Roman" w:hAnsi="Times New Roman" w:cs="Times New Roman"/>
          <w:spacing w:val="-8"/>
          <w:sz w:val="24"/>
          <w:szCs w:val="24"/>
        </w:rPr>
        <w:t>al</w:t>
      </w:r>
      <w:r w:rsidR="00725E96" w:rsidRPr="00801349">
        <w:rPr>
          <w:rFonts w:ascii="Times New Roman" w:hAnsi="Times New Roman" w:cs="Times New Roman"/>
          <w:spacing w:val="-8"/>
          <w:sz w:val="24"/>
          <w:szCs w:val="24"/>
        </w:rPr>
        <w:t>la dimensione int</w:t>
      </w:r>
      <w:r w:rsidR="00725E96" w:rsidRPr="00801349">
        <w:rPr>
          <w:rFonts w:ascii="Times New Roman" w:hAnsi="Times New Roman" w:cs="Times New Roman"/>
          <w:spacing w:val="-8"/>
          <w:sz w:val="24"/>
          <w:szCs w:val="24"/>
        </w:rPr>
        <w:t>e</w:t>
      </w:r>
      <w:r w:rsidR="00725E96" w:rsidRPr="00801349">
        <w:rPr>
          <w:rFonts w:ascii="Times New Roman" w:hAnsi="Times New Roman" w:cs="Times New Roman"/>
          <w:spacing w:val="-8"/>
          <w:sz w:val="24"/>
          <w:szCs w:val="24"/>
        </w:rPr>
        <w:t>riore dell’esperienza (l’interiorità)</w:t>
      </w:r>
      <w:r w:rsidR="00CB6FC1" w:rsidRPr="00801349">
        <w:rPr>
          <w:rFonts w:ascii="Times New Roman" w:hAnsi="Times New Roman" w:cs="Times New Roman"/>
          <w:spacing w:val="-8"/>
          <w:sz w:val="24"/>
          <w:szCs w:val="24"/>
        </w:rPr>
        <w:t xml:space="preserve">. Come </w:t>
      </w:r>
      <w:r w:rsidR="00611575" w:rsidRPr="00801349">
        <w:rPr>
          <w:rFonts w:ascii="Times New Roman" w:hAnsi="Times New Roman" w:cs="Times New Roman"/>
          <w:spacing w:val="-8"/>
          <w:sz w:val="24"/>
          <w:szCs w:val="24"/>
        </w:rPr>
        <w:t xml:space="preserve">si </w:t>
      </w:r>
      <w:r w:rsidR="005B4CD8" w:rsidRPr="00801349">
        <w:rPr>
          <w:rFonts w:ascii="Times New Roman" w:hAnsi="Times New Roman" w:cs="Times New Roman"/>
          <w:spacing w:val="-8"/>
          <w:sz w:val="24"/>
          <w:szCs w:val="24"/>
        </w:rPr>
        <w:t xml:space="preserve">evince </w:t>
      </w:r>
      <w:r w:rsidR="00CB6FC1" w:rsidRPr="00801349">
        <w:rPr>
          <w:rFonts w:ascii="Times New Roman" w:hAnsi="Times New Roman" w:cs="Times New Roman"/>
          <w:spacing w:val="-8"/>
          <w:sz w:val="24"/>
          <w:szCs w:val="24"/>
        </w:rPr>
        <w:t>facilmente</w:t>
      </w:r>
      <w:r w:rsidR="000E4E29" w:rsidRPr="00801349">
        <w:rPr>
          <w:rFonts w:ascii="Times New Roman" w:hAnsi="Times New Roman" w:cs="Times New Roman"/>
          <w:sz w:val="24"/>
          <w:szCs w:val="24"/>
        </w:rPr>
        <w:t>,</w:t>
      </w:r>
      <w:r w:rsidR="00CB6FC1" w:rsidRPr="00801349">
        <w:rPr>
          <w:rFonts w:ascii="Times New Roman" w:hAnsi="Times New Roman" w:cs="Times New Roman"/>
          <w:sz w:val="24"/>
          <w:szCs w:val="24"/>
        </w:rPr>
        <w:t xml:space="preserve"> l’esito non può che essere </w:t>
      </w:r>
      <w:r w:rsidRPr="00801349">
        <w:rPr>
          <w:rFonts w:ascii="Times New Roman" w:hAnsi="Times New Roman" w:cs="Times New Roman"/>
          <w:sz w:val="24"/>
          <w:szCs w:val="24"/>
        </w:rPr>
        <w:t>un’enfasi posta</w:t>
      </w:r>
      <w:r w:rsidR="00CB6FC1" w:rsidRPr="00801349">
        <w:rPr>
          <w:rFonts w:ascii="Times New Roman" w:hAnsi="Times New Roman" w:cs="Times New Roman"/>
          <w:spacing w:val="-8"/>
          <w:sz w:val="24"/>
          <w:szCs w:val="24"/>
        </w:rPr>
        <w:t xml:space="preserve">sulla preminenza dei sensi interiori su quelli esteriori, </w:t>
      </w:r>
      <w:r w:rsidR="00A70097" w:rsidRPr="00801349">
        <w:rPr>
          <w:rFonts w:ascii="Times New Roman" w:hAnsi="Times New Roman" w:cs="Times New Roman"/>
          <w:spacing w:val="-8"/>
          <w:sz w:val="24"/>
          <w:szCs w:val="24"/>
        </w:rPr>
        <w:t>dat</w:t>
      </w:r>
      <w:r w:rsidR="00CB6FC1" w:rsidRPr="00801349">
        <w:rPr>
          <w:rFonts w:ascii="Times New Roman" w:hAnsi="Times New Roman" w:cs="Times New Roman"/>
          <w:spacing w:val="-8"/>
          <w:sz w:val="24"/>
          <w:szCs w:val="24"/>
        </w:rPr>
        <w:t xml:space="preserve">o che l’unico rapporto possibile fra i due è quello di </w:t>
      </w:r>
      <w:r w:rsidR="000E4E29" w:rsidRPr="00801349">
        <w:rPr>
          <w:rFonts w:ascii="Times New Roman" w:hAnsi="Times New Roman" w:cs="Times New Roman"/>
          <w:sz w:val="24"/>
          <w:szCs w:val="24"/>
        </w:rPr>
        <w:t>una pura analogia, istituita su un dualismo antropologico di tipo platonizzante</w:t>
      </w:r>
      <w:r w:rsidR="004765DB" w:rsidRPr="00801349">
        <w:rPr>
          <w:rStyle w:val="Rimandonotaapidipagina"/>
          <w:rFonts w:ascii="Times New Roman" w:hAnsi="Times New Roman" w:cs="Times New Roman"/>
          <w:sz w:val="24"/>
          <w:szCs w:val="24"/>
        </w:rPr>
        <w:footnoteReference w:id="38"/>
      </w:r>
      <w:r w:rsidR="000E4E29" w:rsidRPr="00801349">
        <w:rPr>
          <w:rFonts w:ascii="Times New Roman" w:hAnsi="Times New Roman" w:cs="Times New Roman"/>
          <w:sz w:val="24"/>
          <w:szCs w:val="24"/>
        </w:rPr>
        <w:t xml:space="preserve">. </w:t>
      </w:r>
    </w:p>
    <w:p w:rsidR="00386882" w:rsidRPr="00801349" w:rsidRDefault="005B4CD8" w:rsidP="00BC69D2">
      <w:pPr>
        <w:autoSpaceDE w:val="0"/>
        <w:autoSpaceDN w:val="0"/>
        <w:adjustRightInd w:val="0"/>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lastRenderedPageBreak/>
        <w:t>Tale approccio</w:t>
      </w:r>
      <w:r w:rsidR="004446CB" w:rsidRPr="00801349">
        <w:rPr>
          <w:rFonts w:ascii="Times New Roman" w:hAnsi="Times New Roman" w:cs="Times New Roman"/>
          <w:sz w:val="24"/>
          <w:szCs w:val="24"/>
        </w:rPr>
        <w:t>risulta</w:t>
      </w:r>
      <w:r w:rsidR="009F7D12" w:rsidRPr="00801349">
        <w:rPr>
          <w:rFonts w:ascii="Times New Roman" w:hAnsi="Times New Roman" w:cs="Times New Roman"/>
          <w:sz w:val="24"/>
          <w:szCs w:val="24"/>
        </w:rPr>
        <w:t xml:space="preserve">inevitabilmente </w:t>
      </w:r>
      <w:r w:rsidR="004446CB" w:rsidRPr="00801349">
        <w:rPr>
          <w:rFonts w:ascii="Times New Roman" w:hAnsi="Times New Roman" w:cs="Times New Roman"/>
          <w:sz w:val="24"/>
          <w:szCs w:val="24"/>
        </w:rPr>
        <w:t xml:space="preserve">deludente, sia </w:t>
      </w:r>
      <w:r w:rsidRPr="00801349">
        <w:rPr>
          <w:rFonts w:ascii="Times New Roman" w:hAnsi="Times New Roman" w:cs="Times New Roman"/>
          <w:sz w:val="24"/>
          <w:szCs w:val="24"/>
        </w:rPr>
        <w:t>a motivo del</w:t>
      </w:r>
      <w:r w:rsidR="004446CB" w:rsidRPr="00801349">
        <w:rPr>
          <w:rFonts w:ascii="Times New Roman" w:hAnsi="Times New Roman" w:cs="Times New Roman"/>
          <w:sz w:val="24"/>
          <w:szCs w:val="24"/>
        </w:rPr>
        <w:t xml:space="preserve">la superficialità con la quale </w:t>
      </w:r>
      <w:r w:rsidR="00377F58" w:rsidRPr="00801349">
        <w:rPr>
          <w:rFonts w:ascii="Times New Roman" w:hAnsi="Times New Roman" w:cs="Times New Roman"/>
          <w:sz w:val="24"/>
          <w:szCs w:val="24"/>
        </w:rPr>
        <w:t>viene</w:t>
      </w:r>
      <w:r w:rsidR="004446CB" w:rsidRPr="00801349">
        <w:rPr>
          <w:rFonts w:ascii="Times New Roman" w:hAnsi="Times New Roman" w:cs="Times New Roman"/>
          <w:sz w:val="24"/>
          <w:szCs w:val="24"/>
        </w:rPr>
        <w:t xml:space="preserve"> affrontato il </w:t>
      </w:r>
      <w:r w:rsidR="00F57848" w:rsidRPr="00801349">
        <w:rPr>
          <w:rFonts w:ascii="Times New Roman" w:hAnsi="Times New Roman" w:cs="Times New Roman"/>
          <w:sz w:val="24"/>
          <w:szCs w:val="24"/>
        </w:rPr>
        <w:t>“</w:t>
      </w:r>
      <w:r w:rsidR="004446CB" w:rsidRPr="00801349">
        <w:rPr>
          <w:rFonts w:ascii="Times New Roman" w:hAnsi="Times New Roman" w:cs="Times New Roman"/>
          <w:sz w:val="24"/>
          <w:szCs w:val="24"/>
        </w:rPr>
        <w:t>dualismo</w:t>
      </w:r>
      <w:r w:rsidR="00F57848" w:rsidRPr="00801349">
        <w:rPr>
          <w:rFonts w:ascii="Times New Roman" w:hAnsi="Times New Roman" w:cs="Times New Roman"/>
          <w:sz w:val="24"/>
          <w:szCs w:val="24"/>
        </w:rPr>
        <w:t>”</w:t>
      </w:r>
      <w:r w:rsidR="004446CB" w:rsidRPr="00801349">
        <w:rPr>
          <w:rFonts w:ascii="Times New Roman" w:hAnsi="Times New Roman" w:cs="Times New Roman"/>
          <w:sz w:val="24"/>
          <w:szCs w:val="24"/>
        </w:rPr>
        <w:t xml:space="preserve"> agostiniano, sia </w:t>
      </w:r>
      <w:r w:rsidRPr="00801349">
        <w:rPr>
          <w:rFonts w:ascii="Times New Roman" w:hAnsi="Times New Roman" w:cs="Times New Roman"/>
          <w:sz w:val="24"/>
          <w:szCs w:val="24"/>
        </w:rPr>
        <w:t>del</w:t>
      </w:r>
      <w:r w:rsidR="00F57848" w:rsidRPr="00801349">
        <w:rPr>
          <w:rFonts w:ascii="Times New Roman" w:hAnsi="Times New Roman" w:cs="Times New Roman"/>
          <w:sz w:val="24"/>
          <w:szCs w:val="24"/>
        </w:rPr>
        <w:t>la</w:t>
      </w:r>
      <w:r w:rsidR="004446CB" w:rsidRPr="00801349">
        <w:rPr>
          <w:rFonts w:ascii="Times New Roman" w:hAnsi="Times New Roman" w:cs="Times New Roman"/>
          <w:sz w:val="24"/>
          <w:szCs w:val="24"/>
        </w:rPr>
        <w:t xml:space="preserve"> scarsa sensibilità teologica nel</w:t>
      </w:r>
      <w:r w:rsidR="00C77EC8" w:rsidRPr="00801349">
        <w:rPr>
          <w:rFonts w:ascii="Times New Roman" w:hAnsi="Times New Roman" w:cs="Times New Roman"/>
          <w:sz w:val="24"/>
          <w:szCs w:val="24"/>
        </w:rPr>
        <w:t xml:space="preserve"> tratt</w:t>
      </w:r>
      <w:r w:rsidR="004446CB" w:rsidRPr="00801349">
        <w:rPr>
          <w:rFonts w:ascii="Times New Roman" w:hAnsi="Times New Roman" w:cs="Times New Roman"/>
          <w:sz w:val="24"/>
          <w:szCs w:val="24"/>
        </w:rPr>
        <w:t>are la questione</w:t>
      </w:r>
      <w:r w:rsidR="00F57848" w:rsidRPr="00801349">
        <w:rPr>
          <w:rFonts w:ascii="Times New Roman" w:hAnsi="Times New Roman" w:cs="Times New Roman"/>
          <w:sz w:val="24"/>
          <w:szCs w:val="24"/>
        </w:rPr>
        <w:t>.</w:t>
      </w:r>
      <w:r w:rsidR="00B17F06" w:rsidRPr="00801349">
        <w:rPr>
          <w:rFonts w:ascii="Times New Roman" w:hAnsi="Times New Roman" w:cs="Times New Roman"/>
          <w:sz w:val="24"/>
          <w:szCs w:val="24"/>
        </w:rPr>
        <w:t xml:space="preserve">Mi sembra invece più proficuo avviare lo studio </w:t>
      </w:r>
      <w:r w:rsidR="00DB434D" w:rsidRPr="00801349">
        <w:rPr>
          <w:rFonts w:ascii="Times New Roman" w:hAnsi="Times New Roman" w:cs="Times New Roman"/>
          <w:sz w:val="24"/>
          <w:szCs w:val="24"/>
        </w:rPr>
        <w:t xml:space="preserve">dei sensi spirituali in Agostino, </w:t>
      </w:r>
      <w:r w:rsidR="00655239" w:rsidRPr="00801349">
        <w:rPr>
          <w:rFonts w:ascii="Times New Roman" w:hAnsi="Times New Roman" w:cs="Times New Roman"/>
          <w:sz w:val="24"/>
          <w:szCs w:val="24"/>
        </w:rPr>
        <w:t>a partire dal</w:t>
      </w:r>
      <w:r w:rsidR="00DB434D" w:rsidRPr="00801349">
        <w:rPr>
          <w:rFonts w:ascii="Times New Roman" w:hAnsi="Times New Roman" w:cs="Times New Roman"/>
          <w:sz w:val="24"/>
          <w:szCs w:val="24"/>
        </w:rPr>
        <w:t xml:space="preserve">la trattazione </w:t>
      </w:r>
      <w:r w:rsidR="00047B0E" w:rsidRPr="00801349">
        <w:rPr>
          <w:rFonts w:ascii="Times New Roman" w:hAnsi="Times New Roman" w:cs="Times New Roman"/>
          <w:sz w:val="24"/>
          <w:szCs w:val="24"/>
        </w:rPr>
        <w:t>del sensibile e del sentire</w:t>
      </w:r>
      <w:r w:rsidR="00655239" w:rsidRPr="00801349">
        <w:rPr>
          <w:rFonts w:ascii="Times New Roman" w:hAnsi="Times New Roman" w:cs="Times New Roman"/>
          <w:sz w:val="24"/>
          <w:szCs w:val="24"/>
        </w:rPr>
        <w:t>, che</w:t>
      </w:r>
      <w:r w:rsidR="00CE2F2E" w:rsidRPr="00801349">
        <w:rPr>
          <w:rFonts w:ascii="Times New Roman" w:hAnsi="Times New Roman" w:cs="Times New Roman"/>
          <w:sz w:val="24"/>
          <w:szCs w:val="24"/>
        </w:rPr>
        <w:t xml:space="preserve">costituisce un aspetto </w:t>
      </w:r>
      <w:r w:rsidR="00280286" w:rsidRPr="00801349">
        <w:rPr>
          <w:rFonts w:ascii="Times New Roman" w:hAnsi="Times New Roman" w:cs="Times New Roman"/>
          <w:sz w:val="24"/>
          <w:szCs w:val="24"/>
        </w:rPr>
        <w:t xml:space="preserve">significativo </w:t>
      </w:r>
      <w:r w:rsidR="00CE2F2E" w:rsidRPr="00801349">
        <w:rPr>
          <w:rFonts w:ascii="Times New Roman" w:hAnsi="Times New Roman" w:cs="Times New Roman"/>
          <w:sz w:val="24"/>
          <w:szCs w:val="24"/>
        </w:rPr>
        <w:t xml:space="preserve">del </w:t>
      </w:r>
      <w:r w:rsidR="00037338" w:rsidRPr="00801349">
        <w:rPr>
          <w:rFonts w:ascii="Times New Roman" w:hAnsi="Times New Roman" w:cs="Times New Roman"/>
          <w:sz w:val="24"/>
          <w:szCs w:val="24"/>
        </w:rPr>
        <w:t xml:space="preserve">suo </w:t>
      </w:r>
      <w:r w:rsidR="00CE2F2E" w:rsidRPr="00801349">
        <w:rPr>
          <w:rFonts w:ascii="Times New Roman" w:hAnsi="Times New Roman" w:cs="Times New Roman"/>
          <w:sz w:val="24"/>
          <w:szCs w:val="24"/>
        </w:rPr>
        <w:t>pensiero</w:t>
      </w:r>
      <w:r w:rsidR="00C4156F" w:rsidRPr="00801349">
        <w:rPr>
          <w:rFonts w:ascii="Times New Roman" w:hAnsi="Times New Roman" w:cs="Times New Roman"/>
          <w:sz w:val="24"/>
          <w:szCs w:val="24"/>
        </w:rPr>
        <w:t xml:space="preserve">, </w:t>
      </w:r>
      <w:r w:rsidR="000F72A0" w:rsidRPr="00801349">
        <w:rPr>
          <w:rFonts w:ascii="Times New Roman" w:hAnsi="Times New Roman" w:cs="Times New Roman"/>
          <w:sz w:val="24"/>
          <w:szCs w:val="24"/>
        </w:rPr>
        <w:t>per accostare poi l</w:t>
      </w:r>
      <w:r w:rsidR="00964848" w:rsidRPr="00801349">
        <w:rPr>
          <w:rFonts w:ascii="Times New Roman" w:hAnsi="Times New Roman" w:cs="Times New Roman"/>
          <w:sz w:val="24"/>
          <w:szCs w:val="24"/>
        </w:rPr>
        <w:t>a fenomenologia dei se</w:t>
      </w:r>
      <w:r w:rsidR="00964848" w:rsidRPr="00801349">
        <w:rPr>
          <w:rFonts w:ascii="Times New Roman" w:hAnsi="Times New Roman" w:cs="Times New Roman"/>
          <w:sz w:val="24"/>
          <w:szCs w:val="24"/>
        </w:rPr>
        <w:t>n</w:t>
      </w:r>
      <w:r w:rsidR="00964848" w:rsidRPr="00801349">
        <w:rPr>
          <w:rFonts w:ascii="Times New Roman" w:hAnsi="Times New Roman" w:cs="Times New Roman"/>
          <w:sz w:val="24"/>
          <w:szCs w:val="24"/>
        </w:rPr>
        <w:t xml:space="preserve">si, quale </w:t>
      </w:r>
      <w:r w:rsidR="000E0A31" w:rsidRPr="00801349">
        <w:rPr>
          <w:rFonts w:ascii="Times New Roman" w:hAnsi="Times New Roman" w:cs="Times New Roman"/>
          <w:sz w:val="24"/>
          <w:szCs w:val="24"/>
        </w:rPr>
        <w:t>emerge</w:t>
      </w:r>
      <w:r w:rsidR="00964848" w:rsidRPr="00801349">
        <w:rPr>
          <w:rFonts w:ascii="Times New Roman" w:hAnsi="Times New Roman" w:cs="Times New Roman"/>
          <w:sz w:val="24"/>
          <w:szCs w:val="24"/>
        </w:rPr>
        <w:t xml:space="preserve"> da</w:t>
      </w:r>
      <w:r w:rsidR="007C77B6" w:rsidRPr="00801349">
        <w:rPr>
          <w:rFonts w:ascii="Times New Roman" w:hAnsi="Times New Roman" w:cs="Times New Roman"/>
          <w:sz w:val="24"/>
          <w:szCs w:val="24"/>
        </w:rPr>
        <w:t xml:space="preserve"> alcun</w:t>
      </w:r>
      <w:r w:rsidR="000F72A0" w:rsidRPr="00801349">
        <w:rPr>
          <w:rFonts w:ascii="Times New Roman" w:hAnsi="Times New Roman" w:cs="Times New Roman"/>
          <w:sz w:val="24"/>
          <w:szCs w:val="24"/>
        </w:rPr>
        <w:t>i suoi scritti</w:t>
      </w:r>
      <w:r w:rsidR="00280286" w:rsidRPr="00801349">
        <w:rPr>
          <w:rFonts w:ascii="Times New Roman" w:hAnsi="Times New Roman" w:cs="Times New Roman"/>
          <w:sz w:val="24"/>
          <w:szCs w:val="24"/>
        </w:rPr>
        <w:t>.</w:t>
      </w:r>
      <w:r w:rsidR="000F72A0" w:rsidRPr="00801349">
        <w:rPr>
          <w:rFonts w:ascii="Times New Roman" w:hAnsi="Times New Roman" w:cs="Times New Roman"/>
          <w:sz w:val="24"/>
          <w:szCs w:val="24"/>
        </w:rPr>
        <w:t>Tale</w:t>
      </w:r>
      <w:r w:rsidR="00386882" w:rsidRPr="00801349">
        <w:rPr>
          <w:rFonts w:ascii="Times New Roman" w:hAnsi="Times New Roman" w:cs="Times New Roman"/>
          <w:sz w:val="24"/>
          <w:szCs w:val="24"/>
        </w:rPr>
        <w:t xml:space="preserve"> approccio </w:t>
      </w:r>
      <w:r w:rsidR="004B4646" w:rsidRPr="00801349">
        <w:rPr>
          <w:rFonts w:ascii="Times New Roman" w:hAnsi="Times New Roman" w:cs="Times New Roman"/>
          <w:sz w:val="24"/>
          <w:szCs w:val="24"/>
        </w:rPr>
        <w:t>conse</w:t>
      </w:r>
      <w:r w:rsidR="004B4646" w:rsidRPr="00801349">
        <w:rPr>
          <w:rFonts w:ascii="Times New Roman" w:hAnsi="Times New Roman" w:cs="Times New Roman"/>
          <w:sz w:val="24"/>
          <w:szCs w:val="24"/>
        </w:rPr>
        <w:t>n</w:t>
      </w:r>
      <w:r w:rsidR="004B4646" w:rsidRPr="00801349">
        <w:rPr>
          <w:rFonts w:ascii="Times New Roman" w:hAnsi="Times New Roman" w:cs="Times New Roman"/>
          <w:sz w:val="24"/>
          <w:szCs w:val="24"/>
        </w:rPr>
        <w:t>te infatti di</w:t>
      </w:r>
      <w:r w:rsidR="00386882" w:rsidRPr="00801349">
        <w:rPr>
          <w:rFonts w:ascii="Times New Roman" w:hAnsi="Times New Roman" w:cs="Times New Roman"/>
          <w:sz w:val="24"/>
          <w:szCs w:val="24"/>
        </w:rPr>
        <w:t xml:space="preserve"> recuperare</w:t>
      </w:r>
      <w:r w:rsidR="004B4646" w:rsidRPr="00801349">
        <w:rPr>
          <w:rFonts w:ascii="Times New Roman" w:hAnsi="Times New Roman" w:cs="Times New Roman"/>
          <w:sz w:val="24"/>
          <w:szCs w:val="24"/>
        </w:rPr>
        <w:t>,</w:t>
      </w:r>
      <w:r w:rsidR="00386882" w:rsidRPr="00801349">
        <w:rPr>
          <w:rFonts w:ascii="Times New Roman" w:hAnsi="Times New Roman" w:cs="Times New Roman"/>
          <w:sz w:val="24"/>
          <w:szCs w:val="24"/>
        </w:rPr>
        <w:t xml:space="preserve"> ne</w:t>
      </w:r>
      <w:r w:rsidR="000F72A0" w:rsidRPr="00801349">
        <w:rPr>
          <w:rFonts w:ascii="Times New Roman" w:hAnsi="Times New Roman" w:cs="Times New Roman"/>
          <w:sz w:val="24"/>
          <w:szCs w:val="24"/>
        </w:rPr>
        <w:t>lle opere</w:t>
      </w:r>
      <w:r w:rsidR="00386882" w:rsidRPr="00801349">
        <w:rPr>
          <w:rFonts w:ascii="Times New Roman" w:hAnsi="Times New Roman" w:cs="Times New Roman"/>
          <w:sz w:val="24"/>
          <w:szCs w:val="24"/>
        </w:rPr>
        <w:t xml:space="preserve"> della maturità del vescovo di Ippona, una concezione </w:t>
      </w:r>
      <w:r w:rsidR="008913E2" w:rsidRPr="00801349">
        <w:rPr>
          <w:rFonts w:ascii="Times New Roman" w:hAnsi="Times New Roman" w:cs="Times New Roman"/>
          <w:sz w:val="24"/>
          <w:szCs w:val="24"/>
        </w:rPr>
        <w:t xml:space="preserve">più </w:t>
      </w:r>
      <w:r w:rsidR="00386882" w:rsidRPr="00801349">
        <w:rPr>
          <w:rFonts w:ascii="Times New Roman" w:hAnsi="Times New Roman" w:cs="Times New Roman"/>
          <w:sz w:val="24"/>
          <w:szCs w:val="24"/>
        </w:rPr>
        <w:t>unitaria dell</w:t>
      </w:r>
      <w:r w:rsidR="008913E2" w:rsidRPr="00801349">
        <w:rPr>
          <w:rFonts w:ascii="Times New Roman" w:hAnsi="Times New Roman" w:cs="Times New Roman"/>
          <w:sz w:val="24"/>
          <w:szCs w:val="24"/>
        </w:rPr>
        <w:t>a persona</w:t>
      </w:r>
      <w:r w:rsidR="00386882" w:rsidRPr="00801349">
        <w:rPr>
          <w:rFonts w:ascii="Times New Roman" w:hAnsi="Times New Roman" w:cs="Times New Roman"/>
          <w:sz w:val="24"/>
          <w:szCs w:val="24"/>
        </w:rPr>
        <w:t>, che consent</w:t>
      </w:r>
      <w:r w:rsidR="004B4646" w:rsidRPr="00801349">
        <w:rPr>
          <w:rFonts w:ascii="Times New Roman" w:hAnsi="Times New Roman" w:cs="Times New Roman"/>
          <w:sz w:val="24"/>
          <w:szCs w:val="24"/>
        </w:rPr>
        <w:t>e</w:t>
      </w:r>
      <w:r w:rsidR="00386882" w:rsidRPr="00801349">
        <w:rPr>
          <w:rFonts w:ascii="Times New Roman" w:hAnsi="Times New Roman" w:cs="Times New Roman"/>
          <w:sz w:val="24"/>
          <w:szCs w:val="24"/>
        </w:rPr>
        <w:t xml:space="preserve"> anche una comprensione più cristiana della sua do</w:t>
      </w:r>
      <w:r w:rsidR="00386882" w:rsidRPr="00801349">
        <w:rPr>
          <w:rFonts w:ascii="Times New Roman" w:hAnsi="Times New Roman" w:cs="Times New Roman"/>
          <w:sz w:val="24"/>
          <w:szCs w:val="24"/>
        </w:rPr>
        <w:t>t</w:t>
      </w:r>
      <w:r w:rsidR="00386882" w:rsidRPr="00801349">
        <w:rPr>
          <w:rFonts w:ascii="Times New Roman" w:hAnsi="Times New Roman" w:cs="Times New Roman"/>
          <w:sz w:val="24"/>
          <w:szCs w:val="24"/>
        </w:rPr>
        <w:t>trina dei sensi spirituali. Certamente meno dualistica e plat</w:t>
      </w:r>
      <w:r w:rsidR="00386882" w:rsidRPr="00801349">
        <w:rPr>
          <w:rFonts w:ascii="Times New Roman" w:hAnsi="Times New Roman" w:cs="Times New Roman"/>
          <w:sz w:val="24"/>
          <w:szCs w:val="24"/>
        </w:rPr>
        <w:t>o</w:t>
      </w:r>
      <w:r w:rsidR="00386882" w:rsidRPr="00801349">
        <w:rPr>
          <w:rFonts w:ascii="Times New Roman" w:hAnsi="Times New Roman" w:cs="Times New Roman"/>
          <w:sz w:val="24"/>
          <w:szCs w:val="24"/>
        </w:rPr>
        <w:t xml:space="preserve">nizzante di quanto </w:t>
      </w:r>
      <w:r w:rsidR="00704D7B" w:rsidRPr="00801349">
        <w:rPr>
          <w:rFonts w:ascii="Times New Roman" w:hAnsi="Times New Roman" w:cs="Times New Roman"/>
          <w:sz w:val="24"/>
          <w:szCs w:val="24"/>
        </w:rPr>
        <w:t xml:space="preserve">non </w:t>
      </w:r>
      <w:r w:rsidR="000F72A0" w:rsidRPr="00801349">
        <w:rPr>
          <w:rFonts w:ascii="Times New Roman" w:hAnsi="Times New Roman" w:cs="Times New Roman"/>
          <w:sz w:val="24"/>
          <w:szCs w:val="24"/>
        </w:rPr>
        <w:t xml:space="preserve">si </w:t>
      </w:r>
      <w:r w:rsidR="00704D7B" w:rsidRPr="00801349">
        <w:rPr>
          <w:rFonts w:ascii="Times New Roman" w:hAnsi="Times New Roman" w:cs="Times New Roman"/>
          <w:sz w:val="24"/>
          <w:szCs w:val="24"/>
        </w:rPr>
        <w:t>affermi</w:t>
      </w:r>
      <w:r w:rsidR="00386882" w:rsidRPr="00801349">
        <w:rPr>
          <w:rFonts w:ascii="Times New Roman" w:hAnsi="Times New Roman" w:cs="Times New Roman"/>
          <w:sz w:val="24"/>
          <w:szCs w:val="24"/>
        </w:rPr>
        <w:t xml:space="preserve"> abitualmente</w:t>
      </w:r>
      <w:r w:rsidR="00607598" w:rsidRPr="00801349">
        <w:rPr>
          <w:rStyle w:val="Rimandonotaapidipagina"/>
          <w:rFonts w:ascii="Times New Roman" w:hAnsi="Times New Roman" w:cs="Times New Roman"/>
          <w:sz w:val="24"/>
          <w:szCs w:val="24"/>
        </w:rPr>
        <w:footnoteReference w:id="39"/>
      </w:r>
      <w:r w:rsidR="00386882" w:rsidRPr="00801349">
        <w:rPr>
          <w:rFonts w:ascii="Times New Roman" w:hAnsi="Times New Roman" w:cs="Times New Roman"/>
          <w:sz w:val="24"/>
          <w:szCs w:val="24"/>
        </w:rPr>
        <w:t>.</w:t>
      </w:r>
    </w:p>
    <w:p w:rsidR="00CC1C0D" w:rsidRPr="00801349" w:rsidRDefault="00280286" w:rsidP="00E633BF">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lastRenderedPageBreak/>
        <w:t xml:space="preserve">Evidentemente il tema del sensibile e del sentire esige </w:t>
      </w:r>
      <w:r w:rsidR="00A538EE" w:rsidRPr="00801349">
        <w:rPr>
          <w:rFonts w:ascii="Times New Roman" w:hAnsi="Times New Roman" w:cs="Times New Roman"/>
          <w:sz w:val="24"/>
          <w:szCs w:val="24"/>
        </w:rPr>
        <w:t xml:space="preserve">non solo </w:t>
      </w:r>
      <w:r w:rsidRPr="00801349">
        <w:rPr>
          <w:rFonts w:ascii="Times New Roman" w:hAnsi="Times New Roman" w:cs="Times New Roman"/>
          <w:sz w:val="24"/>
          <w:szCs w:val="24"/>
        </w:rPr>
        <w:t xml:space="preserve">di essere ricollocato </w:t>
      </w:r>
      <w:r w:rsidR="00080390" w:rsidRPr="00801349">
        <w:rPr>
          <w:rFonts w:ascii="Times New Roman" w:hAnsi="Times New Roman" w:cs="Times New Roman"/>
          <w:sz w:val="24"/>
          <w:szCs w:val="24"/>
        </w:rPr>
        <w:t>entro il quadro d</w:t>
      </w:r>
      <w:r w:rsidRPr="00801349">
        <w:rPr>
          <w:rFonts w:ascii="Times New Roman" w:hAnsi="Times New Roman" w:cs="Times New Roman"/>
          <w:sz w:val="24"/>
          <w:szCs w:val="24"/>
        </w:rPr>
        <w:t>ella ricca</w:t>
      </w:r>
      <w:r w:rsidR="00355B5A" w:rsidRPr="00801349">
        <w:rPr>
          <w:rFonts w:ascii="Times New Roman" w:hAnsi="Times New Roman" w:cs="Times New Roman"/>
          <w:sz w:val="24"/>
          <w:szCs w:val="24"/>
        </w:rPr>
        <w:t xml:space="preserve"> e</w:t>
      </w:r>
      <w:r w:rsidRPr="00801349">
        <w:rPr>
          <w:rFonts w:ascii="Times New Roman" w:hAnsi="Times New Roman" w:cs="Times New Roman"/>
          <w:sz w:val="24"/>
          <w:szCs w:val="24"/>
        </w:rPr>
        <w:t xml:space="preserve"> assai complessa antropologia </w:t>
      </w:r>
      <w:r w:rsidR="00A538EE" w:rsidRPr="00801349">
        <w:rPr>
          <w:rFonts w:ascii="Times New Roman" w:hAnsi="Times New Roman" w:cs="Times New Roman"/>
          <w:sz w:val="24"/>
          <w:szCs w:val="24"/>
        </w:rPr>
        <w:t xml:space="preserve">teologica </w:t>
      </w:r>
      <w:r w:rsidRPr="00801349">
        <w:rPr>
          <w:rFonts w:ascii="Times New Roman" w:hAnsi="Times New Roman" w:cs="Times New Roman"/>
          <w:sz w:val="24"/>
          <w:szCs w:val="24"/>
        </w:rPr>
        <w:t>agostiniana</w:t>
      </w:r>
      <w:r w:rsidR="00A538EE" w:rsidRPr="00801349">
        <w:rPr>
          <w:rFonts w:ascii="Times New Roman" w:hAnsi="Times New Roman" w:cs="Times New Roman"/>
          <w:sz w:val="24"/>
          <w:szCs w:val="24"/>
        </w:rPr>
        <w:t xml:space="preserve"> e </w:t>
      </w:r>
      <w:r w:rsidR="00080390" w:rsidRPr="00801349">
        <w:rPr>
          <w:rFonts w:ascii="Times New Roman" w:hAnsi="Times New Roman" w:cs="Times New Roman"/>
          <w:sz w:val="24"/>
          <w:szCs w:val="24"/>
        </w:rPr>
        <w:t>de</w:t>
      </w:r>
      <w:r w:rsidR="00A538EE" w:rsidRPr="00801349">
        <w:rPr>
          <w:rFonts w:ascii="Times New Roman" w:hAnsi="Times New Roman" w:cs="Times New Roman"/>
          <w:sz w:val="24"/>
          <w:szCs w:val="24"/>
        </w:rPr>
        <w:t>lla dottrina della grazia, ma anche di</w:t>
      </w:r>
      <w:r w:rsidR="00CE2F2E" w:rsidRPr="00801349">
        <w:rPr>
          <w:rFonts w:ascii="Times New Roman" w:hAnsi="Times New Roman" w:cs="Times New Roman"/>
          <w:sz w:val="24"/>
          <w:szCs w:val="24"/>
        </w:rPr>
        <w:t xml:space="preserve">non ignorare </w:t>
      </w:r>
      <w:r w:rsidR="00047B0E" w:rsidRPr="00801349">
        <w:rPr>
          <w:rFonts w:ascii="Times New Roman" w:hAnsi="Times New Roman" w:cs="Times New Roman"/>
          <w:sz w:val="24"/>
          <w:szCs w:val="24"/>
        </w:rPr>
        <w:t xml:space="preserve">l’evoluzione dottrinale, come </w:t>
      </w:r>
      <w:r w:rsidR="00CE2F2E" w:rsidRPr="00801349">
        <w:rPr>
          <w:rFonts w:ascii="Times New Roman" w:hAnsi="Times New Roman" w:cs="Times New Roman"/>
          <w:sz w:val="24"/>
          <w:szCs w:val="24"/>
        </w:rPr>
        <w:t>attest</w:t>
      </w:r>
      <w:r w:rsidR="00047B0E" w:rsidRPr="00801349">
        <w:rPr>
          <w:rFonts w:ascii="Times New Roman" w:hAnsi="Times New Roman" w:cs="Times New Roman"/>
          <w:sz w:val="24"/>
          <w:szCs w:val="24"/>
        </w:rPr>
        <w:t xml:space="preserve">ano i passi delle </w:t>
      </w:r>
      <w:r w:rsidR="00655239" w:rsidRPr="00801349">
        <w:rPr>
          <w:rFonts w:ascii="Times New Roman" w:hAnsi="Times New Roman" w:cs="Times New Roman"/>
          <w:i/>
          <w:sz w:val="24"/>
          <w:szCs w:val="24"/>
        </w:rPr>
        <w:t>Retractationes</w:t>
      </w:r>
      <w:r w:rsidR="00655239" w:rsidRPr="00801349">
        <w:rPr>
          <w:rFonts w:ascii="Times New Roman" w:hAnsi="Times New Roman" w:cs="Times New Roman"/>
          <w:sz w:val="24"/>
          <w:szCs w:val="24"/>
        </w:rPr>
        <w:t>,</w:t>
      </w:r>
      <w:r w:rsidR="00047B0E" w:rsidRPr="00801349">
        <w:rPr>
          <w:rFonts w:ascii="Times New Roman" w:hAnsi="Times New Roman" w:cs="Times New Roman"/>
          <w:sz w:val="24"/>
          <w:szCs w:val="24"/>
        </w:rPr>
        <w:t xml:space="preserve"> nei quali </w:t>
      </w:r>
      <w:r w:rsidR="00B26321" w:rsidRPr="00801349">
        <w:rPr>
          <w:rFonts w:ascii="Times New Roman" w:hAnsi="Times New Roman" w:cs="Times New Roman"/>
          <w:sz w:val="24"/>
          <w:szCs w:val="24"/>
        </w:rPr>
        <w:t>Agost</w:t>
      </w:r>
      <w:r w:rsidR="00B26321" w:rsidRPr="00801349">
        <w:rPr>
          <w:rFonts w:ascii="Times New Roman" w:hAnsi="Times New Roman" w:cs="Times New Roman"/>
          <w:sz w:val="24"/>
          <w:szCs w:val="24"/>
        </w:rPr>
        <w:t>i</w:t>
      </w:r>
      <w:r w:rsidR="00B26321" w:rsidRPr="00801349">
        <w:rPr>
          <w:rFonts w:ascii="Times New Roman" w:hAnsi="Times New Roman" w:cs="Times New Roman"/>
          <w:sz w:val="24"/>
          <w:szCs w:val="24"/>
        </w:rPr>
        <w:t>no</w:t>
      </w:r>
      <w:r w:rsidR="00047B0E" w:rsidRPr="00801349">
        <w:rPr>
          <w:rFonts w:ascii="Times New Roman" w:hAnsi="Times New Roman" w:cs="Times New Roman"/>
          <w:sz w:val="24"/>
          <w:szCs w:val="24"/>
        </w:rPr>
        <w:t xml:space="preserve"> riprende e corregge il linguaggio </w:t>
      </w:r>
      <w:r w:rsidR="00716D96" w:rsidRPr="00801349">
        <w:rPr>
          <w:rFonts w:ascii="Times New Roman" w:hAnsi="Times New Roman" w:cs="Times New Roman"/>
          <w:sz w:val="24"/>
          <w:szCs w:val="24"/>
        </w:rPr>
        <w:t>e</w:t>
      </w:r>
      <w:r w:rsidR="00655239" w:rsidRPr="00801349">
        <w:rPr>
          <w:rFonts w:ascii="Times New Roman" w:hAnsi="Times New Roman" w:cs="Times New Roman"/>
          <w:sz w:val="24"/>
          <w:szCs w:val="24"/>
        </w:rPr>
        <w:t xml:space="preserve"> i concetti </w:t>
      </w:r>
      <w:r w:rsidR="00047B0E" w:rsidRPr="00801349">
        <w:rPr>
          <w:rFonts w:ascii="Times New Roman" w:hAnsi="Times New Roman" w:cs="Times New Roman"/>
          <w:sz w:val="24"/>
          <w:szCs w:val="24"/>
        </w:rPr>
        <w:t>utilizzat</w:t>
      </w:r>
      <w:r w:rsidR="00617C02" w:rsidRPr="00801349">
        <w:rPr>
          <w:rFonts w:ascii="Times New Roman" w:hAnsi="Times New Roman" w:cs="Times New Roman"/>
          <w:sz w:val="24"/>
          <w:szCs w:val="24"/>
        </w:rPr>
        <w:t>i</w:t>
      </w:r>
      <w:r w:rsidR="00B26321" w:rsidRPr="00801349">
        <w:rPr>
          <w:rFonts w:ascii="Times New Roman" w:hAnsi="Times New Roman" w:cs="Times New Roman"/>
          <w:sz w:val="24"/>
          <w:szCs w:val="24"/>
        </w:rPr>
        <w:t>nei suoi primi scritti</w:t>
      </w:r>
      <w:r w:rsidR="00080390" w:rsidRPr="00801349">
        <w:rPr>
          <w:rStyle w:val="Rimandonotaapidipagina"/>
          <w:rFonts w:ascii="Times New Roman" w:hAnsi="Times New Roman" w:cs="Times New Roman"/>
          <w:sz w:val="24"/>
          <w:szCs w:val="24"/>
        </w:rPr>
        <w:footnoteReference w:id="40"/>
      </w:r>
      <w:r w:rsidR="00047B0E" w:rsidRPr="00801349">
        <w:rPr>
          <w:rFonts w:ascii="Times New Roman" w:hAnsi="Times New Roman" w:cs="Times New Roman"/>
          <w:sz w:val="24"/>
          <w:szCs w:val="24"/>
        </w:rPr>
        <w:t>.</w:t>
      </w:r>
      <w:r w:rsidR="004F5DFC" w:rsidRPr="00801349">
        <w:rPr>
          <w:rFonts w:ascii="Times New Roman" w:hAnsi="Times New Roman" w:cs="Times New Roman"/>
          <w:sz w:val="24"/>
          <w:szCs w:val="24"/>
        </w:rPr>
        <w:t xml:space="preserve"> È noto, d</w:t>
      </w:r>
      <w:r w:rsidR="009301D9" w:rsidRPr="00801349">
        <w:rPr>
          <w:rFonts w:ascii="Times New Roman" w:hAnsi="Times New Roman" w:cs="Times New Roman"/>
          <w:sz w:val="24"/>
          <w:szCs w:val="24"/>
        </w:rPr>
        <w:t xml:space="preserve">el resto, </w:t>
      </w:r>
      <w:r w:rsidR="004F5DFC" w:rsidRPr="00801349">
        <w:rPr>
          <w:rFonts w:ascii="Times New Roman" w:hAnsi="Times New Roman" w:cs="Times New Roman"/>
          <w:sz w:val="24"/>
          <w:szCs w:val="24"/>
        </w:rPr>
        <w:t xml:space="preserve">che </w:t>
      </w:r>
      <w:r w:rsidR="009301D9" w:rsidRPr="00801349">
        <w:rPr>
          <w:rFonts w:ascii="Times New Roman" w:hAnsi="Times New Roman" w:cs="Times New Roman"/>
          <w:sz w:val="24"/>
          <w:szCs w:val="24"/>
        </w:rPr>
        <w:t xml:space="preserve">Agostino stesso </w:t>
      </w:r>
      <w:r w:rsidR="00C54B84" w:rsidRPr="00801349">
        <w:rPr>
          <w:rFonts w:ascii="Times New Roman" w:hAnsi="Times New Roman" w:cs="Times New Roman"/>
          <w:sz w:val="24"/>
          <w:szCs w:val="24"/>
        </w:rPr>
        <w:t>a</w:t>
      </w:r>
      <w:r w:rsidR="00C54B84" w:rsidRPr="00801349">
        <w:rPr>
          <w:rFonts w:ascii="Times New Roman" w:hAnsi="Times New Roman" w:cs="Times New Roman"/>
          <w:sz w:val="24"/>
          <w:szCs w:val="24"/>
        </w:rPr>
        <w:t>ma</w:t>
      </w:r>
      <w:r w:rsidR="00716D96" w:rsidRPr="00801349">
        <w:rPr>
          <w:rFonts w:ascii="Times New Roman" w:hAnsi="Times New Roman" w:cs="Times New Roman"/>
          <w:sz w:val="24"/>
          <w:szCs w:val="24"/>
        </w:rPr>
        <w:t>va</w:t>
      </w:r>
      <w:r w:rsidR="009301D9" w:rsidRPr="00801349">
        <w:rPr>
          <w:rFonts w:ascii="Times New Roman" w:hAnsi="Times New Roman" w:cs="Times New Roman"/>
          <w:sz w:val="24"/>
          <w:szCs w:val="24"/>
        </w:rPr>
        <w:t>confessa</w:t>
      </w:r>
      <w:r w:rsidR="00C54B84" w:rsidRPr="00801349">
        <w:rPr>
          <w:rFonts w:ascii="Times New Roman" w:hAnsi="Times New Roman" w:cs="Times New Roman"/>
          <w:sz w:val="24"/>
          <w:szCs w:val="24"/>
        </w:rPr>
        <w:t>re</w:t>
      </w:r>
      <w:r w:rsidR="009301D9" w:rsidRPr="00801349">
        <w:rPr>
          <w:rFonts w:ascii="Times New Roman" w:hAnsi="Times New Roman" w:cs="Times New Roman"/>
          <w:sz w:val="24"/>
          <w:szCs w:val="24"/>
        </w:rPr>
        <w:t xml:space="preserve"> il proprio sforzo di appartenere a «coloro che scrivono progredendo e progrediscono scrivendo (</w:t>
      </w:r>
      <w:r w:rsidR="009301D9" w:rsidRPr="00801349">
        <w:rPr>
          <w:rFonts w:ascii="Times New Roman" w:hAnsi="Times New Roman" w:cs="Times New Roman"/>
          <w:i/>
          <w:sz w:val="24"/>
          <w:szCs w:val="24"/>
        </w:rPr>
        <w:t>proficie</w:t>
      </w:r>
      <w:r w:rsidR="009301D9" w:rsidRPr="00801349">
        <w:rPr>
          <w:rFonts w:ascii="Times New Roman" w:hAnsi="Times New Roman" w:cs="Times New Roman"/>
          <w:i/>
          <w:sz w:val="24"/>
          <w:szCs w:val="24"/>
        </w:rPr>
        <w:t>n</w:t>
      </w:r>
      <w:r w:rsidR="009301D9" w:rsidRPr="00801349">
        <w:rPr>
          <w:rFonts w:ascii="Times New Roman" w:hAnsi="Times New Roman" w:cs="Times New Roman"/>
          <w:i/>
          <w:sz w:val="24"/>
          <w:szCs w:val="24"/>
        </w:rPr>
        <w:t>doscribunt, et scribendoproficiunt</w:t>
      </w:r>
      <w:r w:rsidR="009301D9" w:rsidRPr="00801349">
        <w:rPr>
          <w:rFonts w:ascii="Times New Roman" w:hAnsi="Times New Roman" w:cs="Times New Roman"/>
          <w:sz w:val="24"/>
          <w:szCs w:val="24"/>
        </w:rPr>
        <w:t>)»</w:t>
      </w:r>
      <w:r w:rsidR="009301D9" w:rsidRPr="00801349">
        <w:rPr>
          <w:rStyle w:val="Rimandonotaapidipagina"/>
          <w:rFonts w:ascii="Times New Roman" w:hAnsi="Times New Roman" w:cs="Times New Roman"/>
          <w:sz w:val="24"/>
          <w:szCs w:val="24"/>
        </w:rPr>
        <w:footnoteReference w:id="41"/>
      </w:r>
      <w:r w:rsidR="009301D9" w:rsidRPr="00801349">
        <w:rPr>
          <w:rFonts w:ascii="Times New Roman" w:hAnsi="Times New Roman" w:cs="Times New Roman"/>
          <w:sz w:val="24"/>
          <w:szCs w:val="24"/>
        </w:rPr>
        <w:t>.</w:t>
      </w:r>
      <w:r w:rsidR="00A52086" w:rsidRPr="00801349">
        <w:rPr>
          <w:rFonts w:ascii="Times New Roman" w:hAnsi="Times New Roman" w:cs="Times New Roman"/>
          <w:sz w:val="24"/>
          <w:szCs w:val="24"/>
        </w:rPr>
        <w:t>Solo dando</w:t>
      </w:r>
      <w:r w:rsidR="00393809" w:rsidRPr="00801349">
        <w:rPr>
          <w:rFonts w:ascii="Times New Roman" w:hAnsi="Times New Roman" w:cs="Times New Roman"/>
          <w:sz w:val="24"/>
          <w:szCs w:val="24"/>
        </w:rPr>
        <w:t xml:space="preserve"> conto delle varie fasi attraverso le quali la </w:t>
      </w:r>
      <w:r w:rsidR="00C54B84" w:rsidRPr="00801349">
        <w:rPr>
          <w:rFonts w:ascii="Times New Roman" w:hAnsi="Times New Roman" w:cs="Times New Roman"/>
          <w:sz w:val="24"/>
          <w:szCs w:val="24"/>
        </w:rPr>
        <w:t xml:space="preserve">sua </w:t>
      </w:r>
      <w:r w:rsidR="00393809" w:rsidRPr="00801349">
        <w:rPr>
          <w:rFonts w:ascii="Times New Roman" w:hAnsi="Times New Roman" w:cs="Times New Roman"/>
          <w:sz w:val="24"/>
          <w:szCs w:val="24"/>
        </w:rPr>
        <w:t>dottrina si evolve</w:t>
      </w:r>
      <w:r w:rsidR="00A52086" w:rsidRPr="00801349">
        <w:rPr>
          <w:rFonts w:ascii="Times New Roman" w:hAnsi="Times New Roman" w:cs="Times New Roman"/>
          <w:sz w:val="24"/>
          <w:szCs w:val="24"/>
        </w:rPr>
        <w:t xml:space="preserve"> è poss</w:t>
      </w:r>
      <w:r w:rsidR="00A52086" w:rsidRPr="00801349">
        <w:rPr>
          <w:rFonts w:ascii="Times New Roman" w:hAnsi="Times New Roman" w:cs="Times New Roman"/>
          <w:sz w:val="24"/>
          <w:szCs w:val="24"/>
        </w:rPr>
        <w:t>i</w:t>
      </w:r>
      <w:r w:rsidR="00A52086" w:rsidRPr="00801349">
        <w:rPr>
          <w:rFonts w:ascii="Times New Roman" w:hAnsi="Times New Roman" w:cs="Times New Roman"/>
          <w:sz w:val="24"/>
          <w:szCs w:val="24"/>
        </w:rPr>
        <w:t>bile</w:t>
      </w:r>
      <w:r w:rsidR="00655239" w:rsidRPr="00801349">
        <w:rPr>
          <w:rFonts w:ascii="Times New Roman" w:hAnsi="Times New Roman" w:cs="Times New Roman"/>
          <w:sz w:val="24"/>
          <w:szCs w:val="24"/>
        </w:rPr>
        <w:t xml:space="preserve"> percepire</w:t>
      </w:r>
      <w:r w:rsidR="001615D3" w:rsidRPr="00801349">
        <w:rPr>
          <w:rFonts w:ascii="Times New Roman" w:hAnsi="Times New Roman" w:cs="Times New Roman"/>
          <w:sz w:val="24"/>
          <w:szCs w:val="24"/>
        </w:rPr>
        <w:t>«</w:t>
      </w:r>
      <w:r w:rsidR="00393809" w:rsidRPr="00801349">
        <w:rPr>
          <w:rFonts w:ascii="Times New Roman" w:hAnsi="Times New Roman" w:cs="Times New Roman"/>
          <w:sz w:val="24"/>
          <w:szCs w:val="24"/>
        </w:rPr>
        <w:t>la sua complessa evoluzione filosofica e la f</w:t>
      </w:r>
      <w:r w:rsidR="00393809" w:rsidRPr="00801349">
        <w:rPr>
          <w:rFonts w:ascii="Times New Roman" w:hAnsi="Times New Roman" w:cs="Times New Roman"/>
          <w:sz w:val="24"/>
          <w:szCs w:val="24"/>
        </w:rPr>
        <w:t>a</w:t>
      </w:r>
      <w:r w:rsidR="00393809" w:rsidRPr="00801349">
        <w:rPr>
          <w:rFonts w:ascii="Times New Roman" w:hAnsi="Times New Roman" w:cs="Times New Roman"/>
          <w:sz w:val="24"/>
          <w:szCs w:val="24"/>
        </w:rPr>
        <w:t>ticosa conquista dell’estetica cristiana, attuata nel superame</w:t>
      </w:r>
      <w:r w:rsidR="00393809" w:rsidRPr="00801349">
        <w:rPr>
          <w:rFonts w:ascii="Times New Roman" w:hAnsi="Times New Roman" w:cs="Times New Roman"/>
          <w:sz w:val="24"/>
          <w:szCs w:val="24"/>
        </w:rPr>
        <w:t>n</w:t>
      </w:r>
      <w:r w:rsidR="00393809" w:rsidRPr="00801349">
        <w:rPr>
          <w:rFonts w:ascii="Times New Roman" w:hAnsi="Times New Roman" w:cs="Times New Roman"/>
          <w:sz w:val="24"/>
          <w:szCs w:val="24"/>
        </w:rPr>
        <w:t>to del neoplatonismo</w:t>
      </w:r>
      <w:r w:rsidR="001615D3" w:rsidRPr="00801349">
        <w:rPr>
          <w:rFonts w:ascii="Times New Roman" w:hAnsi="Times New Roman" w:cs="Times New Roman"/>
          <w:sz w:val="24"/>
          <w:szCs w:val="24"/>
        </w:rPr>
        <w:t>»</w:t>
      </w:r>
      <w:r w:rsidR="00655239" w:rsidRPr="00801349">
        <w:rPr>
          <w:rStyle w:val="Rimandonotaapidipagina"/>
          <w:rFonts w:ascii="Times New Roman" w:hAnsi="Times New Roman" w:cs="Times New Roman"/>
          <w:sz w:val="24"/>
          <w:szCs w:val="24"/>
        </w:rPr>
        <w:footnoteReference w:id="42"/>
      </w:r>
      <w:r w:rsidR="00C54B84" w:rsidRPr="00801349">
        <w:rPr>
          <w:rFonts w:ascii="Times New Roman" w:hAnsi="Times New Roman" w:cs="Times New Roman"/>
          <w:sz w:val="24"/>
          <w:szCs w:val="24"/>
        </w:rPr>
        <w:t>.</w:t>
      </w:r>
    </w:p>
    <w:p w:rsidR="00D84B18" w:rsidRPr="00801349" w:rsidRDefault="00D84B18" w:rsidP="00D84B18">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lastRenderedPageBreak/>
        <w:t>È evidente che un tale itinerario richiederebbe uno studio globale del</w:t>
      </w:r>
      <w:r w:rsidR="00C55883" w:rsidRPr="00801349">
        <w:rPr>
          <w:rFonts w:ascii="Times New Roman" w:hAnsi="Times New Roman" w:cs="Times New Roman"/>
          <w:sz w:val="24"/>
          <w:szCs w:val="24"/>
        </w:rPr>
        <w:t xml:space="preserve"> tema lungo l’opera agostiniana. </w:t>
      </w:r>
      <w:r w:rsidR="00D95711" w:rsidRPr="00801349">
        <w:rPr>
          <w:rFonts w:ascii="Times New Roman" w:hAnsi="Times New Roman" w:cs="Times New Roman"/>
          <w:sz w:val="24"/>
          <w:szCs w:val="24"/>
        </w:rPr>
        <w:t>Qui, tuttavia, m</w:t>
      </w:r>
      <w:r w:rsidR="00C55883" w:rsidRPr="00801349">
        <w:rPr>
          <w:rFonts w:ascii="Times New Roman" w:hAnsi="Times New Roman" w:cs="Times New Roman"/>
          <w:sz w:val="24"/>
          <w:szCs w:val="24"/>
        </w:rPr>
        <w:t xml:space="preserve">i sembra </w:t>
      </w:r>
      <w:r w:rsidR="000D2755" w:rsidRPr="00801349">
        <w:rPr>
          <w:rFonts w:ascii="Times New Roman" w:hAnsi="Times New Roman" w:cs="Times New Roman"/>
          <w:sz w:val="24"/>
          <w:szCs w:val="24"/>
        </w:rPr>
        <w:t>sufficiente</w:t>
      </w:r>
      <w:r w:rsidR="00C55883" w:rsidRPr="00801349">
        <w:rPr>
          <w:rFonts w:ascii="Times New Roman" w:hAnsi="Times New Roman" w:cs="Times New Roman"/>
          <w:sz w:val="24"/>
          <w:szCs w:val="24"/>
        </w:rPr>
        <w:t>tracciare una via attraverso alcune tappe più significative, con l’</w:t>
      </w:r>
      <w:r w:rsidRPr="00801349">
        <w:rPr>
          <w:rFonts w:ascii="Times New Roman" w:hAnsi="Times New Roman" w:cs="Times New Roman"/>
          <w:sz w:val="24"/>
          <w:szCs w:val="24"/>
        </w:rPr>
        <w:t>obiettivo di mostrare come</w:t>
      </w:r>
      <w:r w:rsidR="00800A55" w:rsidRPr="00801349">
        <w:rPr>
          <w:rFonts w:ascii="Times New Roman" w:hAnsi="Times New Roman" w:cs="Times New Roman"/>
          <w:sz w:val="24"/>
          <w:szCs w:val="24"/>
        </w:rPr>
        <w:t>,</w:t>
      </w:r>
      <w:r w:rsidRPr="00801349">
        <w:rPr>
          <w:rFonts w:ascii="Times New Roman" w:hAnsi="Times New Roman" w:cs="Times New Roman"/>
          <w:sz w:val="24"/>
          <w:szCs w:val="24"/>
        </w:rPr>
        <w:t xml:space="preserve"> negli scritti della maturità di Agostino</w:t>
      </w:r>
      <w:r w:rsidR="00617C02" w:rsidRPr="00801349">
        <w:rPr>
          <w:rFonts w:ascii="Times New Roman" w:hAnsi="Times New Roman" w:cs="Times New Roman"/>
          <w:sz w:val="24"/>
          <w:szCs w:val="24"/>
        </w:rPr>
        <w:t>,</w:t>
      </w:r>
      <w:r w:rsidRPr="00801349">
        <w:rPr>
          <w:rFonts w:ascii="Times New Roman" w:hAnsi="Times New Roman" w:cs="Times New Roman"/>
          <w:sz w:val="24"/>
          <w:szCs w:val="24"/>
        </w:rPr>
        <w:t xml:space="preserve"> la tesi fondamentale dell’antropologia neoplatonica circa il ruolo intermedio dell’anima fra realtà sensibile e realtà intelligibile, viene r</w:t>
      </w:r>
      <w:r w:rsidRPr="00801349">
        <w:rPr>
          <w:rFonts w:ascii="Times New Roman" w:hAnsi="Times New Roman" w:cs="Times New Roman"/>
          <w:sz w:val="24"/>
          <w:szCs w:val="24"/>
        </w:rPr>
        <w:t>i</w:t>
      </w:r>
      <w:r w:rsidRPr="00801349">
        <w:rPr>
          <w:rFonts w:ascii="Times New Roman" w:hAnsi="Times New Roman" w:cs="Times New Roman"/>
          <w:sz w:val="24"/>
          <w:szCs w:val="24"/>
        </w:rPr>
        <w:t>scattata da una convinta adesione alla dottrina della creazi</w:t>
      </w:r>
      <w:r w:rsidRPr="00801349">
        <w:rPr>
          <w:rFonts w:ascii="Times New Roman" w:hAnsi="Times New Roman" w:cs="Times New Roman"/>
          <w:sz w:val="24"/>
          <w:szCs w:val="24"/>
        </w:rPr>
        <w:t>o</w:t>
      </w:r>
      <w:r w:rsidRPr="00801349">
        <w:rPr>
          <w:rFonts w:ascii="Times New Roman" w:hAnsi="Times New Roman" w:cs="Times New Roman"/>
          <w:sz w:val="24"/>
          <w:szCs w:val="24"/>
        </w:rPr>
        <w:t>ne</w:t>
      </w:r>
      <w:r w:rsidR="000E2D76" w:rsidRPr="00801349">
        <w:rPr>
          <w:rStyle w:val="Rimandonotaapidipagina"/>
          <w:rFonts w:ascii="Times New Roman" w:hAnsi="Times New Roman" w:cs="Times New Roman"/>
          <w:sz w:val="24"/>
          <w:szCs w:val="24"/>
        </w:rPr>
        <w:footnoteReference w:id="43"/>
      </w:r>
      <w:r w:rsidR="00B26E37" w:rsidRPr="00801349">
        <w:rPr>
          <w:rFonts w:ascii="Times New Roman" w:hAnsi="Times New Roman" w:cs="Times New Roman"/>
          <w:sz w:val="24"/>
          <w:szCs w:val="24"/>
        </w:rPr>
        <w:t xml:space="preserve">. </w:t>
      </w:r>
      <w:r w:rsidR="00AB3368" w:rsidRPr="00801349">
        <w:rPr>
          <w:rFonts w:ascii="Times New Roman" w:hAnsi="Times New Roman" w:cs="Times New Roman"/>
          <w:sz w:val="24"/>
          <w:szCs w:val="24"/>
        </w:rPr>
        <w:t>Infatti, g</w:t>
      </w:r>
      <w:r w:rsidR="009B6384" w:rsidRPr="00801349">
        <w:rPr>
          <w:rFonts w:ascii="Times New Roman" w:hAnsi="Times New Roman" w:cs="Times New Roman"/>
          <w:sz w:val="24"/>
          <w:szCs w:val="24"/>
        </w:rPr>
        <w:t xml:space="preserve">razie </w:t>
      </w:r>
      <w:r w:rsidR="00AB3368" w:rsidRPr="00801349">
        <w:rPr>
          <w:rFonts w:ascii="Times New Roman" w:hAnsi="Times New Roman" w:cs="Times New Roman"/>
          <w:sz w:val="24"/>
          <w:szCs w:val="24"/>
        </w:rPr>
        <w:t xml:space="preserve">proprio </w:t>
      </w:r>
      <w:r w:rsidR="009B6384" w:rsidRPr="00801349">
        <w:rPr>
          <w:rFonts w:ascii="Times New Roman" w:hAnsi="Times New Roman" w:cs="Times New Roman"/>
          <w:sz w:val="24"/>
          <w:szCs w:val="24"/>
        </w:rPr>
        <w:t>alla cifra della creaturalità, che consente</w:t>
      </w:r>
      <w:r w:rsidR="00387A13" w:rsidRPr="00801349">
        <w:rPr>
          <w:rFonts w:ascii="Times New Roman" w:hAnsi="Times New Roman" w:cs="Times New Roman"/>
          <w:sz w:val="24"/>
          <w:szCs w:val="24"/>
        </w:rPr>
        <w:t xml:space="preserve"> al vescovo di Ippona</w:t>
      </w:r>
      <w:r w:rsidR="003A2DAE" w:rsidRPr="00801349">
        <w:rPr>
          <w:rFonts w:ascii="Times New Roman" w:hAnsi="Times New Roman" w:cs="Times New Roman"/>
          <w:sz w:val="24"/>
          <w:szCs w:val="24"/>
        </w:rPr>
        <w:t xml:space="preserve"> di </w:t>
      </w:r>
      <w:r w:rsidR="009B6384" w:rsidRPr="00801349">
        <w:rPr>
          <w:rFonts w:ascii="Times New Roman" w:hAnsi="Times New Roman" w:cs="Times New Roman"/>
          <w:sz w:val="24"/>
          <w:szCs w:val="24"/>
        </w:rPr>
        <w:t>intravedere una misteriosa possibilità partecipativa tra il Creatore e la creatura</w:t>
      </w:r>
      <w:r w:rsidR="00387A13" w:rsidRPr="00801349">
        <w:rPr>
          <w:rFonts w:ascii="Times New Roman" w:hAnsi="Times New Roman" w:cs="Times New Roman"/>
          <w:sz w:val="24"/>
          <w:szCs w:val="24"/>
        </w:rPr>
        <w:t>,</w:t>
      </w:r>
      <w:r w:rsidR="003A2DAE" w:rsidRPr="00801349">
        <w:rPr>
          <w:rFonts w:ascii="Times New Roman" w:hAnsi="Times New Roman" w:cs="Times New Roman"/>
          <w:sz w:val="24"/>
          <w:szCs w:val="24"/>
        </w:rPr>
        <w:t>«</w:t>
      </w:r>
      <w:r w:rsidR="009B6384" w:rsidRPr="00801349">
        <w:rPr>
          <w:rFonts w:ascii="Times New Roman" w:hAnsi="Times New Roman" w:cs="Times New Roman"/>
          <w:sz w:val="24"/>
          <w:szCs w:val="24"/>
        </w:rPr>
        <w:t>anche ogni tentazione di dualismo antropologico viene disinnescata in radice: come pensare al rapporto tra corpo ed anima in termini estrinseci, se questa stessa estrinsecità non è concep</w:t>
      </w:r>
      <w:r w:rsidR="009B6384" w:rsidRPr="00801349">
        <w:rPr>
          <w:rFonts w:ascii="Times New Roman" w:hAnsi="Times New Roman" w:cs="Times New Roman"/>
          <w:sz w:val="24"/>
          <w:szCs w:val="24"/>
        </w:rPr>
        <w:t>i</w:t>
      </w:r>
      <w:r w:rsidR="009B6384" w:rsidRPr="00801349">
        <w:rPr>
          <w:rFonts w:ascii="Times New Roman" w:hAnsi="Times New Roman" w:cs="Times New Roman"/>
          <w:sz w:val="24"/>
          <w:szCs w:val="24"/>
        </w:rPr>
        <w:t>bile nel rapporto tra l’anima e Dio?»</w:t>
      </w:r>
      <w:r w:rsidRPr="00801349">
        <w:rPr>
          <w:rStyle w:val="Rimandonotaapidipagina"/>
          <w:rFonts w:ascii="Times New Roman" w:hAnsi="Times New Roman" w:cs="Times New Roman"/>
          <w:sz w:val="24"/>
          <w:szCs w:val="24"/>
        </w:rPr>
        <w:footnoteReference w:id="44"/>
      </w:r>
      <w:r w:rsidR="009B6384" w:rsidRPr="00801349">
        <w:rPr>
          <w:rFonts w:ascii="Times New Roman" w:hAnsi="Times New Roman" w:cs="Times New Roman"/>
          <w:sz w:val="24"/>
          <w:szCs w:val="24"/>
        </w:rPr>
        <w:t>.</w:t>
      </w:r>
    </w:p>
    <w:p w:rsidR="00047B0E" w:rsidRPr="00801349" w:rsidRDefault="00047B0E" w:rsidP="00E633BF">
      <w:pPr>
        <w:spacing w:after="0" w:line="240" w:lineRule="auto"/>
        <w:jc w:val="both"/>
        <w:rPr>
          <w:rFonts w:ascii="Times New Roman" w:hAnsi="Times New Roman" w:cs="Times New Roman"/>
          <w:sz w:val="24"/>
          <w:szCs w:val="24"/>
        </w:rPr>
      </w:pPr>
    </w:p>
    <w:p w:rsidR="00290C05" w:rsidRPr="00EB0D0F" w:rsidRDefault="00615D24" w:rsidP="00290C05">
      <w:pPr>
        <w:spacing w:after="0" w:line="240" w:lineRule="auto"/>
        <w:jc w:val="both"/>
        <w:rPr>
          <w:rFonts w:ascii="Times New Roman" w:hAnsi="Times New Roman" w:cs="Times New Roman"/>
          <w:i/>
          <w:smallCaps/>
          <w:sz w:val="24"/>
          <w:szCs w:val="24"/>
        </w:rPr>
      </w:pPr>
      <w:r w:rsidRPr="00EB0D0F">
        <w:rPr>
          <w:rFonts w:ascii="Times New Roman" w:hAnsi="Times New Roman" w:cs="Times New Roman"/>
          <w:smallCaps/>
          <w:sz w:val="24"/>
          <w:szCs w:val="24"/>
        </w:rPr>
        <w:t>3.1.</w:t>
      </w:r>
      <w:r w:rsidR="00290C05" w:rsidRPr="00EB0D0F">
        <w:rPr>
          <w:rFonts w:ascii="Times New Roman" w:hAnsi="Times New Roman" w:cs="Times New Roman"/>
          <w:i/>
          <w:smallCaps/>
          <w:sz w:val="24"/>
          <w:szCs w:val="24"/>
        </w:rPr>
        <w:t>«Sentit anima per corpus»</w:t>
      </w:r>
    </w:p>
    <w:p w:rsidR="006E015D" w:rsidRPr="00801349" w:rsidRDefault="006E015D" w:rsidP="00E633BF">
      <w:pPr>
        <w:spacing w:after="0" w:line="240" w:lineRule="auto"/>
        <w:jc w:val="both"/>
        <w:rPr>
          <w:rFonts w:ascii="Times New Roman" w:hAnsi="Times New Roman" w:cs="Times New Roman"/>
          <w:sz w:val="24"/>
          <w:szCs w:val="24"/>
        </w:rPr>
      </w:pPr>
    </w:p>
    <w:p w:rsidR="00796B2B" w:rsidRPr="00801349" w:rsidRDefault="00290C05" w:rsidP="00F70AE9">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 xml:space="preserve">Nel </w:t>
      </w:r>
      <w:r w:rsidRPr="00801349">
        <w:rPr>
          <w:rFonts w:ascii="Times New Roman" w:hAnsi="Times New Roman" w:cs="Times New Roman"/>
          <w:i/>
          <w:sz w:val="24"/>
          <w:szCs w:val="24"/>
        </w:rPr>
        <w:t>De quantitateanimae</w:t>
      </w:r>
      <w:r w:rsidRPr="00801349">
        <w:rPr>
          <w:rFonts w:ascii="Times New Roman" w:hAnsi="Times New Roman" w:cs="Times New Roman"/>
          <w:sz w:val="24"/>
          <w:szCs w:val="24"/>
        </w:rPr>
        <w:t>, un</w:t>
      </w:r>
      <w:r w:rsidR="00290767" w:rsidRPr="00801349">
        <w:rPr>
          <w:rFonts w:ascii="Times New Roman" w:hAnsi="Times New Roman" w:cs="Times New Roman"/>
          <w:sz w:val="24"/>
          <w:szCs w:val="24"/>
        </w:rPr>
        <w:t xml:space="preserve"> dialogo di particolare impegno speculativo</w:t>
      </w:r>
      <w:r w:rsidRPr="00801349">
        <w:rPr>
          <w:rFonts w:ascii="Times New Roman" w:hAnsi="Times New Roman" w:cs="Times New Roman"/>
          <w:sz w:val="24"/>
          <w:szCs w:val="24"/>
        </w:rPr>
        <w:t xml:space="preserve"> compost</w:t>
      </w:r>
      <w:r w:rsidR="00290767" w:rsidRPr="00801349">
        <w:rPr>
          <w:rFonts w:ascii="Times New Roman" w:hAnsi="Times New Roman" w:cs="Times New Roman"/>
          <w:sz w:val="24"/>
          <w:szCs w:val="24"/>
        </w:rPr>
        <w:t>o</w:t>
      </w:r>
      <w:r w:rsidRPr="00801349">
        <w:rPr>
          <w:rFonts w:ascii="Times New Roman" w:hAnsi="Times New Roman" w:cs="Times New Roman"/>
          <w:sz w:val="24"/>
          <w:szCs w:val="24"/>
        </w:rPr>
        <w:t xml:space="preserve"> a Roma nell’inverno fra il 387 e il 388</w:t>
      </w:r>
      <w:r w:rsidR="00D128C4" w:rsidRPr="00801349">
        <w:rPr>
          <w:rFonts w:ascii="Times New Roman" w:hAnsi="Times New Roman" w:cs="Times New Roman"/>
          <w:sz w:val="24"/>
          <w:szCs w:val="24"/>
        </w:rPr>
        <w:t xml:space="preserve"> Agostino</w:t>
      </w:r>
      <w:r w:rsidR="00E723DF" w:rsidRPr="00801349">
        <w:rPr>
          <w:rFonts w:ascii="Times New Roman" w:hAnsi="Times New Roman" w:cs="Times New Roman"/>
          <w:sz w:val="24"/>
          <w:szCs w:val="24"/>
        </w:rPr>
        <w:t>,</w:t>
      </w:r>
      <w:r w:rsidR="00D128C4" w:rsidRPr="00801349">
        <w:rPr>
          <w:rFonts w:ascii="Times New Roman" w:hAnsi="Times New Roman" w:cs="Times New Roman"/>
          <w:sz w:val="24"/>
          <w:szCs w:val="24"/>
        </w:rPr>
        <w:t xml:space="preserve"> articola</w:t>
      </w:r>
      <w:r w:rsidR="00E723DF" w:rsidRPr="00801349">
        <w:rPr>
          <w:rFonts w:ascii="Times New Roman" w:hAnsi="Times New Roman" w:cs="Times New Roman"/>
          <w:sz w:val="24"/>
          <w:szCs w:val="24"/>
        </w:rPr>
        <w:t>ndo</w:t>
      </w:r>
      <w:r w:rsidR="00D128C4" w:rsidRPr="00801349">
        <w:rPr>
          <w:rFonts w:ascii="Times New Roman" w:hAnsi="Times New Roman" w:cs="Times New Roman"/>
          <w:sz w:val="24"/>
          <w:szCs w:val="24"/>
        </w:rPr>
        <w:t xml:space="preserve"> la </w:t>
      </w:r>
      <w:r w:rsidR="006D314C" w:rsidRPr="00801349">
        <w:rPr>
          <w:rFonts w:ascii="Times New Roman" w:hAnsi="Times New Roman" w:cs="Times New Roman"/>
          <w:sz w:val="24"/>
          <w:szCs w:val="24"/>
        </w:rPr>
        <w:t xml:space="preserve">sua </w:t>
      </w:r>
      <w:r w:rsidR="00D128C4" w:rsidRPr="00801349">
        <w:rPr>
          <w:rFonts w:ascii="Times New Roman" w:hAnsi="Times New Roman" w:cs="Times New Roman"/>
          <w:sz w:val="24"/>
          <w:szCs w:val="24"/>
        </w:rPr>
        <w:t xml:space="preserve">prima esposizione </w:t>
      </w:r>
      <w:r w:rsidR="006D314C" w:rsidRPr="00801349">
        <w:rPr>
          <w:rFonts w:ascii="Times New Roman" w:hAnsi="Times New Roman" w:cs="Times New Roman"/>
          <w:sz w:val="24"/>
          <w:szCs w:val="24"/>
        </w:rPr>
        <w:t>su</w:t>
      </w:r>
      <w:r w:rsidR="00D128C4" w:rsidRPr="00801349">
        <w:rPr>
          <w:rFonts w:ascii="Times New Roman" w:hAnsi="Times New Roman" w:cs="Times New Roman"/>
          <w:sz w:val="24"/>
          <w:szCs w:val="24"/>
        </w:rPr>
        <w:t xml:space="preserve">lla dottrina </w:t>
      </w:r>
      <w:r w:rsidR="006D314C" w:rsidRPr="00801349">
        <w:rPr>
          <w:rFonts w:ascii="Times New Roman" w:hAnsi="Times New Roman" w:cs="Times New Roman"/>
          <w:sz w:val="24"/>
          <w:szCs w:val="24"/>
        </w:rPr>
        <w:lastRenderedPageBreak/>
        <w:t>de</w:t>
      </w:r>
      <w:r w:rsidR="00D128C4" w:rsidRPr="00801349">
        <w:rPr>
          <w:rFonts w:ascii="Times New Roman" w:hAnsi="Times New Roman" w:cs="Times New Roman"/>
          <w:sz w:val="24"/>
          <w:szCs w:val="24"/>
        </w:rPr>
        <w:t>lla sensazione</w:t>
      </w:r>
      <w:r w:rsidR="00E723DF" w:rsidRPr="00801349">
        <w:rPr>
          <w:rFonts w:ascii="Times New Roman" w:hAnsi="Times New Roman" w:cs="Times New Roman"/>
          <w:sz w:val="24"/>
          <w:szCs w:val="24"/>
        </w:rPr>
        <w:t>, offre</w:t>
      </w:r>
      <w:r w:rsidR="00C42846" w:rsidRPr="00801349">
        <w:rPr>
          <w:rFonts w:ascii="Times New Roman" w:hAnsi="Times New Roman" w:cs="Times New Roman"/>
          <w:sz w:val="24"/>
          <w:szCs w:val="24"/>
        </w:rPr>
        <w:t xml:space="preserve"> quest</w:t>
      </w:r>
      <w:r w:rsidR="004804EC" w:rsidRPr="00801349">
        <w:rPr>
          <w:rFonts w:ascii="Times New Roman" w:hAnsi="Times New Roman" w:cs="Times New Roman"/>
          <w:sz w:val="24"/>
          <w:szCs w:val="24"/>
        </w:rPr>
        <w:t xml:space="preserve">a definizione: </w:t>
      </w:r>
      <w:r w:rsidR="0060477B" w:rsidRPr="00801349">
        <w:rPr>
          <w:rFonts w:ascii="Times New Roman" w:hAnsi="Times New Roman" w:cs="Times New Roman"/>
          <w:sz w:val="24"/>
          <w:szCs w:val="24"/>
        </w:rPr>
        <w:t>«</w:t>
      </w:r>
      <w:r w:rsidR="0060477B" w:rsidRPr="00801349">
        <w:rPr>
          <w:rFonts w:ascii="Times New Roman" w:hAnsi="Times New Roman" w:cs="Times New Roman"/>
          <w:i/>
          <w:sz w:val="24"/>
          <w:szCs w:val="24"/>
        </w:rPr>
        <w:t>sensumputo esse, non latere animamquodpatitur corpus</w:t>
      </w:r>
      <w:r w:rsidR="0060477B" w:rsidRPr="00801349">
        <w:rPr>
          <w:rFonts w:ascii="Times New Roman" w:hAnsi="Times New Roman" w:cs="Times New Roman"/>
          <w:sz w:val="24"/>
          <w:szCs w:val="24"/>
        </w:rPr>
        <w:t xml:space="preserve">». </w:t>
      </w:r>
      <w:r w:rsidR="00E723DF" w:rsidRPr="00801349">
        <w:rPr>
          <w:rFonts w:ascii="Times New Roman" w:hAnsi="Times New Roman" w:cs="Times New Roman"/>
          <w:sz w:val="24"/>
          <w:szCs w:val="24"/>
        </w:rPr>
        <w:t>A cui</w:t>
      </w:r>
      <w:r w:rsidR="00446BDE" w:rsidRPr="00801349">
        <w:rPr>
          <w:rFonts w:ascii="Times New Roman" w:hAnsi="Times New Roman" w:cs="Times New Roman"/>
          <w:sz w:val="24"/>
          <w:szCs w:val="24"/>
        </w:rPr>
        <w:t xml:space="preserve"> subito</w:t>
      </w:r>
      <w:r w:rsidR="0060477B" w:rsidRPr="00801349">
        <w:rPr>
          <w:rFonts w:ascii="Times New Roman" w:hAnsi="Times New Roman" w:cs="Times New Roman"/>
          <w:sz w:val="24"/>
          <w:szCs w:val="24"/>
        </w:rPr>
        <w:t>aggiu</w:t>
      </w:r>
      <w:r w:rsidR="0060477B" w:rsidRPr="00801349">
        <w:rPr>
          <w:rFonts w:ascii="Times New Roman" w:hAnsi="Times New Roman" w:cs="Times New Roman"/>
          <w:sz w:val="24"/>
          <w:szCs w:val="24"/>
        </w:rPr>
        <w:t>n</w:t>
      </w:r>
      <w:r w:rsidR="0060477B" w:rsidRPr="00801349">
        <w:rPr>
          <w:rFonts w:ascii="Times New Roman" w:hAnsi="Times New Roman" w:cs="Times New Roman"/>
          <w:sz w:val="24"/>
          <w:szCs w:val="24"/>
        </w:rPr>
        <w:t xml:space="preserve">ge: </w:t>
      </w:r>
      <w:r w:rsidR="004804EC" w:rsidRPr="00801349">
        <w:rPr>
          <w:rFonts w:ascii="Times New Roman" w:hAnsi="Times New Roman" w:cs="Times New Roman"/>
          <w:sz w:val="24"/>
          <w:szCs w:val="24"/>
        </w:rPr>
        <w:t>«</w:t>
      </w:r>
      <w:r w:rsidR="00063365" w:rsidRPr="00801349">
        <w:rPr>
          <w:rFonts w:ascii="Times New Roman" w:hAnsi="Times New Roman" w:cs="Times New Roman"/>
          <w:i/>
          <w:sz w:val="24"/>
          <w:szCs w:val="24"/>
        </w:rPr>
        <w:t>sensus passio corporis est animam non latens</w:t>
      </w:r>
      <w:r w:rsidR="004804EC" w:rsidRPr="00801349">
        <w:rPr>
          <w:rFonts w:ascii="Times New Roman" w:hAnsi="Times New Roman" w:cs="Times New Roman"/>
          <w:sz w:val="24"/>
          <w:szCs w:val="24"/>
        </w:rPr>
        <w:t>»</w:t>
      </w:r>
      <w:r w:rsidR="00383AD0" w:rsidRPr="00801349">
        <w:rPr>
          <w:rStyle w:val="Rimandonotaapidipagina"/>
          <w:rFonts w:ascii="Times New Roman" w:hAnsi="Times New Roman" w:cs="Times New Roman"/>
          <w:sz w:val="24"/>
          <w:szCs w:val="24"/>
        </w:rPr>
        <w:footnoteReference w:id="45"/>
      </w:r>
      <w:r w:rsidR="00FC14FF" w:rsidRPr="00801349">
        <w:rPr>
          <w:rFonts w:ascii="Times New Roman" w:hAnsi="Times New Roman" w:cs="Times New Roman"/>
          <w:sz w:val="24"/>
          <w:szCs w:val="24"/>
        </w:rPr>
        <w:t xml:space="preserve">. </w:t>
      </w:r>
      <w:r w:rsidR="008708F6" w:rsidRPr="00801349">
        <w:rPr>
          <w:rFonts w:ascii="Times New Roman" w:hAnsi="Times New Roman" w:cs="Times New Roman"/>
          <w:sz w:val="24"/>
          <w:szCs w:val="24"/>
        </w:rPr>
        <w:t>Qui</w:t>
      </w:r>
      <w:r w:rsidR="00F101EF" w:rsidRPr="00801349">
        <w:rPr>
          <w:rFonts w:ascii="Times New Roman" w:hAnsi="Times New Roman" w:cs="Times New Roman"/>
          <w:sz w:val="24"/>
          <w:szCs w:val="24"/>
        </w:rPr>
        <w:t xml:space="preserve">la </w:t>
      </w:r>
      <w:r w:rsidR="00685251" w:rsidRPr="00801349">
        <w:rPr>
          <w:rFonts w:ascii="Times New Roman" w:hAnsi="Times New Roman" w:cs="Times New Roman"/>
          <w:i/>
          <w:sz w:val="24"/>
          <w:szCs w:val="24"/>
        </w:rPr>
        <w:t>sensazione</w:t>
      </w:r>
      <w:r w:rsidR="008708F6" w:rsidRPr="00801349">
        <w:rPr>
          <w:rFonts w:ascii="Times New Roman" w:hAnsi="Times New Roman" w:cs="Times New Roman"/>
          <w:sz w:val="24"/>
          <w:szCs w:val="24"/>
        </w:rPr>
        <w:t xml:space="preserve">può </w:t>
      </w:r>
      <w:r w:rsidR="00DC7D24" w:rsidRPr="00801349">
        <w:rPr>
          <w:rFonts w:ascii="Times New Roman" w:hAnsi="Times New Roman" w:cs="Times New Roman"/>
          <w:sz w:val="24"/>
          <w:szCs w:val="24"/>
        </w:rPr>
        <w:t xml:space="preserve">dunque </w:t>
      </w:r>
      <w:r w:rsidR="008708F6" w:rsidRPr="00801349">
        <w:rPr>
          <w:rFonts w:ascii="Times New Roman" w:hAnsi="Times New Roman" w:cs="Times New Roman"/>
          <w:sz w:val="24"/>
          <w:szCs w:val="24"/>
        </w:rPr>
        <w:t>essere percepita come</w:t>
      </w:r>
      <w:r w:rsidR="00685251" w:rsidRPr="00801349">
        <w:rPr>
          <w:rFonts w:ascii="Times New Roman" w:hAnsi="Times New Roman" w:cs="Times New Roman"/>
          <w:sz w:val="24"/>
          <w:szCs w:val="24"/>
        </w:rPr>
        <w:t xml:space="preserve"> il risultato di due elementi distinti e </w:t>
      </w:r>
      <w:r w:rsidR="009F4495" w:rsidRPr="00801349">
        <w:rPr>
          <w:rFonts w:ascii="Times New Roman" w:hAnsi="Times New Roman" w:cs="Times New Roman"/>
          <w:sz w:val="24"/>
          <w:szCs w:val="24"/>
        </w:rPr>
        <w:t xml:space="preserve">tuttavia </w:t>
      </w:r>
      <w:r w:rsidR="00685251" w:rsidRPr="00801349">
        <w:rPr>
          <w:rFonts w:ascii="Times New Roman" w:hAnsi="Times New Roman" w:cs="Times New Roman"/>
          <w:sz w:val="24"/>
          <w:szCs w:val="24"/>
        </w:rPr>
        <w:t xml:space="preserve">inseparabilmente congiunti: </w:t>
      </w:r>
      <w:r w:rsidR="008708F6" w:rsidRPr="00801349">
        <w:rPr>
          <w:rFonts w:ascii="Times New Roman" w:hAnsi="Times New Roman" w:cs="Times New Roman"/>
          <w:sz w:val="24"/>
          <w:szCs w:val="24"/>
        </w:rPr>
        <w:t>l</w:t>
      </w:r>
      <w:r w:rsidR="00685251" w:rsidRPr="00801349">
        <w:rPr>
          <w:rFonts w:ascii="Times New Roman" w:hAnsi="Times New Roman" w:cs="Times New Roman"/>
          <w:sz w:val="24"/>
          <w:szCs w:val="24"/>
        </w:rPr>
        <w:t>’affezione corporea (</w:t>
      </w:r>
      <w:r w:rsidR="00685251" w:rsidRPr="00801349">
        <w:rPr>
          <w:rFonts w:ascii="Times New Roman" w:hAnsi="Times New Roman" w:cs="Times New Roman"/>
          <w:i/>
          <w:sz w:val="24"/>
          <w:szCs w:val="24"/>
        </w:rPr>
        <w:t>passio corporis</w:t>
      </w:r>
      <w:r w:rsidR="00685251" w:rsidRPr="00801349">
        <w:rPr>
          <w:rFonts w:ascii="Times New Roman" w:hAnsi="Times New Roman" w:cs="Times New Roman"/>
          <w:sz w:val="24"/>
          <w:szCs w:val="24"/>
        </w:rPr>
        <w:t>) e la percezione dell’anima</w:t>
      </w:r>
      <w:r w:rsidR="009F4495" w:rsidRPr="00801349">
        <w:rPr>
          <w:rFonts w:ascii="Times New Roman" w:hAnsi="Times New Roman" w:cs="Times New Roman"/>
          <w:sz w:val="24"/>
          <w:szCs w:val="24"/>
        </w:rPr>
        <w:t>.È</w:t>
      </w:r>
      <w:r w:rsidR="00F101EF" w:rsidRPr="00801349">
        <w:rPr>
          <w:rFonts w:ascii="Times New Roman" w:hAnsi="Times New Roman" w:cs="Times New Roman"/>
          <w:sz w:val="24"/>
          <w:szCs w:val="24"/>
        </w:rPr>
        <w:t>il non sfuggire all’anima (</w:t>
      </w:r>
      <w:r w:rsidR="00F101EF" w:rsidRPr="00801349">
        <w:rPr>
          <w:rFonts w:ascii="Times New Roman" w:hAnsi="Times New Roman" w:cs="Times New Roman"/>
          <w:i/>
          <w:sz w:val="24"/>
          <w:szCs w:val="24"/>
        </w:rPr>
        <w:t>non latere</w:t>
      </w:r>
      <w:r w:rsidR="00F101EF" w:rsidRPr="00801349">
        <w:rPr>
          <w:rFonts w:ascii="Times New Roman" w:hAnsi="Times New Roman" w:cs="Times New Roman"/>
          <w:sz w:val="24"/>
          <w:szCs w:val="24"/>
        </w:rPr>
        <w:t>) di ciò che accade nel corpo</w:t>
      </w:r>
      <w:r w:rsidR="00F101EF" w:rsidRPr="00801349">
        <w:rPr>
          <w:rStyle w:val="Rimandonotaapidipagina"/>
          <w:rFonts w:ascii="Times New Roman" w:hAnsi="Times New Roman" w:cs="Times New Roman"/>
          <w:sz w:val="24"/>
          <w:szCs w:val="24"/>
        </w:rPr>
        <w:footnoteReference w:id="46"/>
      </w:r>
      <w:r w:rsidR="00685251" w:rsidRPr="00801349">
        <w:rPr>
          <w:rFonts w:ascii="Times New Roman" w:hAnsi="Times New Roman" w:cs="Times New Roman"/>
          <w:sz w:val="24"/>
          <w:szCs w:val="24"/>
        </w:rPr>
        <w:t>.</w:t>
      </w:r>
    </w:p>
    <w:p w:rsidR="00796B2B" w:rsidRPr="00801349" w:rsidRDefault="00796B2B" w:rsidP="00796B2B">
      <w:pPr>
        <w:autoSpaceDE w:val="0"/>
        <w:autoSpaceDN w:val="0"/>
        <w:adjustRightInd w:val="0"/>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 xml:space="preserve">Procedendo nell’indagine, Agostino distingue due tipi di </w:t>
      </w:r>
      <w:r w:rsidRPr="00801349">
        <w:rPr>
          <w:rFonts w:ascii="Times New Roman" w:hAnsi="Times New Roman" w:cs="Times New Roman"/>
          <w:i/>
          <w:iCs/>
          <w:sz w:val="24"/>
          <w:szCs w:val="24"/>
        </w:rPr>
        <w:t>se</w:t>
      </w:r>
      <w:r w:rsidRPr="00801349">
        <w:rPr>
          <w:rFonts w:ascii="Times New Roman" w:hAnsi="Times New Roman" w:cs="Times New Roman"/>
          <w:i/>
          <w:iCs/>
          <w:sz w:val="24"/>
          <w:szCs w:val="24"/>
        </w:rPr>
        <w:t>n</w:t>
      </w:r>
      <w:r w:rsidRPr="00801349">
        <w:rPr>
          <w:rFonts w:ascii="Times New Roman" w:hAnsi="Times New Roman" w:cs="Times New Roman"/>
          <w:i/>
          <w:iCs/>
          <w:sz w:val="24"/>
          <w:szCs w:val="24"/>
        </w:rPr>
        <w:t xml:space="preserve">sus: </w:t>
      </w:r>
      <w:r w:rsidRPr="00801349">
        <w:rPr>
          <w:rFonts w:ascii="Times New Roman" w:hAnsi="Times New Roman" w:cs="Times New Roman"/>
          <w:sz w:val="24"/>
          <w:szCs w:val="24"/>
        </w:rPr>
        <w:t>il termine</w:t>
      </w:r>
      <w:r w:rsidR="002F6B42" w:rsidRPr="00801349">
        <w:rPr>
          <w:rFonts w:ascii="Times New Roman" w:hAnsi="Times New Roman" w:cs="Times New Roman"/>
          <w:sz w:val="24"/>
          <w:szCs w:val="24"/>
        </w:rPr>
        <w:t>infatti</w:t>
      </w:r>
      <w:r w:rsidRPr="00801349">
        <w:rPr>
          <w:rFonts w:ascii="Times New Roman" w:hAnsi="Times New Roman" w:cs="Times New Roman"/>
          <w:sz w:val="24"/>
          <w:szCs w:val="24"/>
        </w:rPr>
        <w:t xml:space="preserve">può </w:t>
      </w:r>
      <w:r w:rsidR="002F6B42" w:rsidRPr="00801349">
        <w:rPr>
          <w:rFonts w:ascii="Times New Roman" w:hAnsi="Times New Roman" w:cs="Times New Roman"/>
          <w:sz w:val="24"/>
          <w:szCs w:val="24"/>
        </w:rPr>
        <w:t>essere riferito</w:t>
      </w:r>
      <w:r w:rsidRPr="00801349">
        <w:rPr>
          <w:rFonts w:ascii="Times New Roman" w:hAnsi="Times New Roman" w:cs="Times New Roman"/>
          <w:sz w:val="24"/>
          <w:szCs w:val="24"/>
        </w:rPr>
        <w:t xml:space="preserve"> sia </w:t>
      </w:r>
      <w:r w:rsidR="009215F9">
        <w:rPr>
          <w:rFonts w:ascii="Times New Roman" w:hAnsi="Times New Roman" w:cs="Times New Roman"/>
          <w:sz w:val="24"/>
          <w:szCs w:val="24"/>
        </w:rPr>
        <w:t xml:space="preserve">a </w:t>
      </w:r>
      <w:r w:rsidRPr="00801349">
        <w:rPr>
          <w:rFonts w:ascii="Times New Roman" w:hAnsi="Times New Roman" w:cs="Times New Roman"/>
          <w:sz w:val="24"/>
          <w:szCs w:val="24"/>
        </w:rPr>
        <w:t xml:space="preserve">uno stato emotivo o </w:t>
      </w:r>
      <w:r w:rsidR="002F6B42" w:rsidRPr="00801349">
        <w:rPr>
          <w:rFonts w:ascii="Times New Roman" w:hAnsi="Times New Roman" w:cs="Times New Roman"/>
          <w:sz w:val="24"/>
          <w:szCs w:val="24"/>
        </w:rPr>
        <w:t xml:space="preserve">a </w:t>
      </w:r>
      <w:r w:rsidRPr="00801349">
        <w:rPr>
          <w:rFonts w:ascii="Times New Roman" w:hAnsi="Times New Roman" w:cs="Times New Roman"/>
          <w:sz w:val="24"/>
          <w:szCs w:val="24"/>
        </w:rPr>
        <w:t>un sentimento (</w:t>
      </w:r>
      <w:r w:rsidRPr="00801349">
        <w:rPr>
          <w:rFonts w:ascii="Times New Roman" w:hAnsi="Times New Roman" w:cs="Times New Roman"/>
          <w:i/>
          <w:iCs/>
          <w:sz w:val="24"/>
          <w:szCs w:val="24"/>
        </w:rPr>
        <w:t>perturbatio</w:t>
      </w:r>
      <w:r w:rsidRPr="00801349">
        <w:rPr>
          <w:rFonts w:ascii="Times New Roman" w:hAnsi="Times New Roman" w:cs="Times New Roman"/>
          <w:iCs/>
          <w:sz w:val="24"/>
          <w:szCs w:val="24"/>
        </w:rPr>
        <w:t>)</w:t>
      </w:r>
      <w:r w:rsidRPr="00801349">
        <w:rPr>
          <w:rFonts w:ascii="Times New Roman" w:hAnsi="Times New Roman" w:cs="Times New Roman"/>
          <w:sz w:val="24"/>
          <w:szCs w:val="24"/>
        </w:rPr>
        <w:t xml:space="preserve"> come la gioia</w:t>
      </w:r>
      <w:r w:rsidR="00C66172" w:rsidRPr="00801349">
        <w:rPr>
          <w:rFonts w:ascii="Times New Roman" w:hAnsi="Times New Roman" w:cs="Times New Roman"/>
          <w:sz w:val="24"/>
          <w:szCs w:val="24"/>
        </w:rPr>
        <w:t xml:space="preserve"> o il dolore</w:t>
      </w:r>
      <w:r w:rsidRPr="00801349">
        <w:rPr>
          <w:rFonts w:ascii="Times New Roman" w:hAnsi="Times New Roman" w:cs="Times New Roman"/>
          <w:sz w:val="24"/>
          <w:szCs w:val="24"/>
        </w:rPr>
        <w:t>, o</w:t>
      </w:r>
      <w:r w:rsidRPr="00801349">
        <w:rPr>
          <w:rFonts w:ascii="Times New Roman" w:hAnsi="Times New Roman" w:cs="Times New Roman"/>
          <w:sz w:val="24"/>
          <w:szCs w:val="24"/>
        </w:rPr>
        <w:t>p</w:t>
      </w:r>
      <w:r w:rsidRPr="00801349">
        <w:rPr>
          <w:rFonts w:ascii="Times New Roman" w:hAnsi="Times New Roman" w:cs="Times New Roman"/>
          <w:sz w:val="24"/>
          <w:szCs w:val="24"/>
        </w:rPr>
        <w:t>pure</w:t>
      </w:r>
      <w:r w:rsidRPr="00801349">
        <w:rPr>
          <w:rFonts w:ascii="Times New Roman" w:hAnsi="Times New Roman" w:cs="Times New Roman"/>
          <w:iCs/>
          <w:sz w:val="24"/>
          <w:szCs w:val="24"/>
        </w:rPr>
        <w:t xml:space="preserve">può indicare </w:t>
      </w:r>
      <w:r w:rsidRPr="00801349">
        <w:rPr>
          <w:rFonts w:ascii="Times New Roman" w:hAnsi="Times New Roman" w:cs="Times New Roman"/>
          <w:sz w:val="24"/>
          <w:szCs w:val="24"/>
        </w:rPr>
        <w:t xml:space="preserve">un oggetto, come </w:t>
      </w:r>
      <w:r w:rsidR="002F6B42" w:rsidRPr="00801349">
        <w:rPr>
          <w:rFonts w:ascii="Times New Roman" w:hAnsi="Times New Roman" w:cs="Times New Roman"/>
          <w:sz w:val="24"/>
          <w:szCs w:val="24"/>
        </w:rPr>
        <w:t xml:space="preserve">accade </w:t>
      </w:r>
      <w:r w:rsidRPr="00801349">
        <w:rPr>
          <w:rFonts w:ascii="Times New Roman" w:hAnsi="Times New Roman" w:cs="Times New Roman"/>
          <w:sz w:val="24"/>
          <w:szCs w:val="24"/>
        </w:rPr>
        <w:t xml:space="preserve">ad esempio </w:t>
      </w:r>
      <w:r w:rsidR="002F6B42" w:rsidRPr="00801349">
        <w:rPr>
          <w:rFonts w:ascii="Times New Roman" w:hAnsi="Times New Roman" w:cs="Times New Roman"/>
          <w:sz w:val="24"/>
          <w:szCs w:val="24"/>
        </w:rPr>
        <w:t>nel</w:t>
      </w:r>
      <w:r w:rsidRPr="00801349">
        <w:rPr>
          <w:rFonts w:ascii="Times New Roman" w:hAnsi="Times New Roman" w:cs="Times New Roman"/>
          <w:sz w:val="24"/>
          <w:szCs w:val="24"/>
        </w:rPr>
        <w:t xml:space="preserve">la percezione di </w:t>
      </w:r>
      <w:r w:rsidR="00C66172" w:rsidRPr="00801349">
        <w:rPr>
          <w:rFonts w:ascii="Times New Roman" w:hAnsi="Times New Roman" w:cs="Times New Roman"/>
          <w:sz w:val="24"/>
          <w:szCs w:val="24"/>
        </w:rPr>
        <w:t xml:space="preserve">una figura o di </w:t>
      </w:r>
      <w:r w:rsidRPr="00801349">
        <w:rPr>
          <w:rFonts w:ascii="Times New Roman" w:hAnsi="Times New Roman" w:cs="Times New Roman"/>
          <w:sz w:val="24"/>
          <w:szCs w:val="24"/>
        </w:rPr>
        <w:t xml:space="preserve">un colore. </w:t>
      </w:r>
      <w:r w:rsidR="00C66172" w:rsidRPr="00801349">
        <w:rPr>
          <w:rFonts w:ascii="Times New Roman" w:hAnsi="Times New Roman" w:cs="Times New Roman"/>
          <w:iCs/>
          <w:sz w:val="24"/>
          <w:szCs w:val="24"/>
        </w:rPr>
        <w:t>Evidentemente</w:t>
      </w:r>
      <w:r w:rsidRPr="00801349">
        <w:rPr>
          <w:rFonts w:ascii="Times New Roman" w:hAnsi="Times New Roman" w:cs="Times New Roman"/>
          <w:iCs/>
          <w:sz w:val="24"/>
          <w:szCs w:val="24"/>
        </w:rPr>
        <w:t xml:space="preserve">, </w:t>
      </w:r>
      <w:r w:rsidRPr="00801349">
        <w:rPr>
          <w:rFonts w:ascii="Times New Roman" w:hAnsi="Times New Roman" w:cs="Times New Roman"/>
          <w:sz w:val="24"/>
          <w:szCs w:val="24"/>
        </w:rPr>
        <w:t>in e</w:t>
      </w:r>
      <w:r w:rsidRPr="00801349">
        <w:rPr>
          <w:rFonts w:ascii="Times New Roman" w:hAnsi="Times New Roman" w:cs="Times New Roman"/>
          <w:sz w:val="24"/>
          <w:szCs w:val="24"/>
        </w:rPr>
        <w:t>n</w:t>
      </w:r>
      <w:r w:rsidRPr="00801349">
        <w:rPr>
          <w:rFonts w:ascii="Times New Roman" w:hAnsi="Times New Roman" w:cs="Times New Roman"/>
          <w:sz w:val="24"/>
          <w:szCs w:val="24"/>
        </w:rPr>
        <w:t xml:space="preserve">trambe i casi, il </w:t>
      </w:r>
      <w:r w:rsidRPr="00801349">
        <w:rPr>
          <w:rFonts w:ascii="Times New Roman" w:hAnsi="Times New Roman" w:cs="Times New Roman"/>
          <w:iCs/>
          <w:sz w:val="24"/>
          <w:szCs w:val="24"/>
        </w:rPr>
        <w:t>sentire</w:t>
      </w:r>
      <w:r w:rsidRPr="00801349">
        <w:rPr>
          <w:rFonts w:ascii="Times New Roman" w:hAnsi="Times New Roman" w:cs="Times New Roman"/>
          <w:sz w:val="24"/>
          <w:szCs w:val="24"/>
        </w:rPr>
        <w:t xml:space="preserve">comporta un'affezione </w:t>
      </w:r>
      <w:r w:rsidR="00C66172" w:rsidRPr="00801349">
        <w:rPr>
          <w:rFonts w:ascii="Times New Roman" w:hAnsi="Times New Roman" w:cs="Times New Roman"/>
          <w:sz w:val="24"/>
          <w:szCs w:val="24"/>
        </w:rPr>
        <w:t xml:space="preserve">subita dal </w:t>
      </w:r>
      <w:r w:rsidRPr="00801349">
        <w:rPr>
          <w:rFonts w:ascii="Times New Roman" w:hAnsi="Times New Roman" w:cs="Times New Roman"/>
          <w:sz w:val="24"/>
          <w:szCs w:val="24"/>
        </w:rPr>
        <w:t>corpo (</w:t>
      </w:r>
      <w:r w:rsidRPr="00801349">
        <w:rPr>
          <w:rFonts w:ascii="Times New Roman" w:hAnsi="Times New Roman" w:cs="Times New Roman"/>
          <w:i/>
          <w:sz w:val="24"/>
          <w:szCs w:val="24"/>
        </w:rPr>
        <w:t>quodpatitur corpus</w:t>
      </w:r>
      <w:r w:rsidRPr="00801349">
        <w:rPr>
          <w:rFonts w:ascii="Times New Roman" w:hAnsi="Times New Roman" w:cs="Times New Roman"/>
          <w:sz w:val="24"/>
          <w:szCs w:val="24"/>
        </w:rPr>
        <w:t>)</w:t>
      </w:r>
      <w:r w:rsidR="00C66172" w:rsidRPr="00801349">
        <w:rPr>
          <w:rFonts w:ascii="Times New Roman" w:hAnsi="Times New Roman" w:cs="Times New Roman"/>
          <w:iCs/>
          <w:sz w:val="24"/>
          <w:szCs w:val="24"/>
        </w:rPr>
        <w:t xml:space="preserve">‒ </w:t>
      </w:r>
      <w:r w:rsidR="00C66172" w:rsidRPr="00801349">
        <w:rPr>
          <w:rFonts w:ascii="Times New Roman" w:hAnsi="Times New Roman" w:cs="Times New Roman"/>
          <w:sz w:val="24"/>
          <w:szCs w:val="24"/>
        </w:rPr>
        <w:t xml:space="preserve">il malato patisce la malattia come </w:t>
      </w:r>
      <w:r w:rsidRPr="00801349">
        <w:rPr>
          <w:rFonts w:ascii="Times New Roman" w:hAnsi="Times New Roman" w:cs="Times New Roman"/>
          <w:sz w:val="24"/>
          <w:szCs w:val="24"/>
        </w:rPr>
        <w:t xml:space="preserve">gli occhi patiscono la visione </w:t>
      </w:r>
      <w:r w:rsidR="00C66172" w:rsidRPr="00801349">
        <w:rPr>
          <w:rFonts w:ascii="Times New Roman" w:hAnsi="Times New Roman" w:cs="Times New Roman"/>
          <w:sz w:val="24"/>
          <w:szCs w:val="24"/>
        </w:rPr>
        <w:t>‒</w:t>
      </w:r>
      <w:r w:rsidR="0072444D" w:rsidRPr="00801349">
        <w:rPr>
          <w:rFonts w:ascii="Times New Roman" w:hAnsi="Times New Roman" w:cs="Times New Roman"/>
          <w:sz w:val="24"/>
          <w:szCs w:val="24"/>
        </w:rPr>
        <w:t>,</w:t>
      </w:r>
      <w:r w:rsidR="00C66172" w:rsidRPr="00801349">
        <w:rPr>
          <w:rFonts w:ascii="Times New Roman" w:hAnsi="Times New Roman" w:cs="Times New Roman"/>
          <w:sz w:val="24"/>
          <w:szCs w:val="24"/>
        </w:rPr>
        <w:t xml:space="preserve"> tuttavia la conoscenza sensibile si dà solo nel secondo caso</w:t>
      </w:r>
      <w:r w:rsidR="008C167D" w:rsidRPr="00801349">
        <w:rPr>
          <w:rStyle w:val="Rimandonotaapidipagina"/>
          <w:rFonts w:ascii="Times New Roman" w:hAnsi="Times New Roman" w:cs="Times New Roman"/>
          <w:sz w:val="24"/>
          <w:szCs w:val="24"/>
        </w:rPr>
        <w:footnoteReference w:id="47"/>
      </w:r>
      <w:r w:rsidR="008C167D" w:rsidRPr="00801349">
        <w:rPr>
          <w:rFonts w:ascii="Times New Roman" w:hAnsi="Times New Roman" w:cs="Times New Roman"/>
          <w:sz w:val="24"/>
          <w:szCs w:val="24"/>
        </w:rPr>
        <w:t>.</w:t>
      </w:r>
    </w:p>
    <w:p w:rsidR="003B2ABA" w:rsidRPr="00801349" w:rsidRDefault="00383AD0" w:rsidP="00B956F9">
      <w:pPr>
        <w:autoSpaceDE w:val="0"/>
        <w:autoSpaceDN w:val="0"/>
        <w:adjustRightInd w:val="0"/>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 xml:space="preserve">Ciò che </w:t>
      </w:r>
      <w:r w:rsidR="00470BED" w:rsidRPr="00801349">
        <w:rPr>
          <w:rFonts w:ascii="Times New Roman" w:hAnsi="Times New Roman" w:cs="Times New Roman"/>
          <w:sz w:val="24"/>
          <w:szCs w:val="24"/>
        </w:rPr>
        <w:t>mi sembra</w:t>
      </w:r>
      <w:r w:rsidRPr="00801349">
        <w:rPr>
          <w:rFonts w:ascii="Times New Roman" w:hAnsi="Times New Roman" w:cs="Times New Roman"/>
          <w:sz w:val="24"/>
          <w:szCs w:val="24"/>
        </w:rPr>
        <w:t xml:space="preserve"> interessante notare </w:t>
      </w:r>
      <w:r w:rsidR="00470BED" w:rsidRPr="00801349">
        <w:rPr>
          <w:rFonts w:ascii="Times New Roman" w:hAnsi="Times New Roman" w:cs="Times New Roman"/>
          <w:sz w:val="24"/>
          <w:szCs w:val="24"/>
        </w:rPr>
        <w:t>in questo contesto</w:t>
      </w:r>
      <w:r w:rsidR="00446BDE" w:rsidRPr="00801349">
        <w:rPr>
          <w:rFonts w:ascii="Times New Roman" w:hAnsi="Times New Roman" w:cs="Times New Roman"/>
          <w:sz w:val="24"/>
          <w:szCs w:val="24"/>
        </w:rPr>
        <w:t xml:space="preserve">è </w:t>
      </w:r>
      <w:r w:rsidR="00470BED" w:rsidRPr="00801349">
        <w:rPr>
          <w:rFonts w:ascii="Times New Roman" w:hAnsi="Times New Roman" w:cs="Times New Roman"/>
          <w:sz w:val="24"/>
          <w:szCs w:val="24"/>
        </w:rPr>
        <w:t>l’</w:t>
      </w:r>
      <w:r w:rsidRPr="00801349">
        <w:rPr>
          <w:rFonts w:ascii="Times New Roman" w:hAnsi="Times New Roman" w:cs="Times New Roman"/>
          <w:sz w:val="24"/>
          <w:szCs w:val="24"/>
        </w:rPr>
        <w:t>affinamento della definizione di sensazione</w:t>
      </w:r>
      <w:r w:rsidR="00446BDE" w:rsidRPr="00801349">
        <w:rPr>
          <w:rFonts w:ascii="Times New Roman" w:hAnsi="Times New Roman" w:cs="Times New Roman"/>
          <w:sz w:val="24"/>
          <w:szCs w:val="24"/>
        </w:rPr>
        <w:t>.</w:t>
      </w:r>
      <w:r w:rsidR="0072444D" w:rsidRPr="00801349">
        <w:rPr>
          <w:rFonts w:ascii="Times New Roman" w:hAnsi="Times New Roman" w:cs="Times New Roman"/>
          <w:sz w:val="24"/>
          <w:szCs w:val="24"/>
        </w:rPr>
        <w:t>Infatti, n</w:t>
      </w:r>
      <w:r w:rsidRPr="00801349">
        <w:rPr>
          <w:rFonts w:ascii="Times New Roman" w:hAnsi="Times New Roman" w:cs="Times New Roman"/>
          <w:sz w:val="24"/>
          <w:szCs w:val="24"/>
        </w:rPr>
        <w:t>on b</w:t>
      </w:r>
      <w:r w:rsidRPr="00801349">
        <w:rPr>
          <w:rFonts w:ascii="Times New Roman" w:hAnsi="Times New Roman" w:cs="Times New Roman"/>
          <w:sz w:val="24"/>
          <w:szCs w:val="24"/>
        </w:rPr>
        <w:t>a</w:t>
      </w:r>
      <w:r w:rsidRPr="00801349">
        <w:rPr>
          <w:rFonts w:ascii="Times New Roman" w:hAnsi="Times New Roman" w:cs="Times New Roman"/>
          <w:sz w:val="24"/>
          <w:szCs w:val="24"/>
        </w:rPr>
        <w:t xml:space="preserve">sta che una modificazione del corpo </w:t>
      </w:r>
      <w:r w:rsidR="0003470F" w:rsidRPr="00801349">
        <w:rPr>
          <w:rFonts w:ascii="Times New Roman" w:hAnsi="Times New Roman" w:cs="Times New Roman"/>
          <w:sz w:val="24"/>
          <w:szCs w:val="24"/>
        </w:rPr>
        <w:t>non sfugga</w:t>
      </w:r>
      <w:r w:rsidRPr="00801349">
        <w:rPr>
          <w:rFonts w:ascii="Times New Roman" w:hAnsi="Times New Roman" w:cs="Times New Roman"/>
          <w:sz w:val="24"/>
          <w:szCs w:val="24"/>
        </w:rPr>
        <w:t xml:space="preserve"> (</w:t>
      </w:r>
      <w:r w:rsidRPr="00801349">
        <w:rPr>
          <w:rFonts w:ascii="Times New Roman" w:hAnsi="Times New Roman" w:cs="Times New Roman"/>
          <w:i/>
          <w:sz w:val="24"/>
          <w:szCs w:val="24"/>
        </w:rPr>
        <w:t>non lateat</w:t>
      </w:r>
      <w:r w:rsidRPr="00801349">
        <w:rPr>
          <w:rFonts w:ascii="Times New Roman" w:hAnsi="Times New Roman" w:cs="Times New Roman"/>
          <w:sz w:val="24"/>
          <w:szCs w:val="24"/>
        </w:rPr>
        <w:t>) all’anima perché ci sia sensazione</w:t>
      </w:r>
      <w:r w:rsidR="0072444D" w:rsidRPr="00801349">
        <w:rPr>
          <w:rFonts w:ascii="Times New Roman" w:hAnsi="Times New Roman" w:cs="Times New Roman"/>
          <w:sz w:val="24"/>
          <w:szCs w:val="24"/>
        </w:rPr>
        <w:t xml:space="preserve">;essa </w:t>
      </w:r>
      <w:r w:rsidRPr="00801349">
        <w:rPr>
          <w:rFonts w:ascii="Times New Roman" w:hAnsi="Times New Roman" w:cs="Times New Roman"/>
          <w:sz w:val="24"/>
          <w:szCs w:val="24"/>
        </w:rPr>
        <w:t xml:space="preserve">invece </w:t>
      </w:r>
      <w:r w:rsidR="0072444D" w:rsidRPr="00801349">
        <w:rPr>
          <w:rFonts w:ascii="Times New Roman" w:hAnsi="Times New Roman" w:cs="Times New Roman"/>
          <w:sz w:val="24"/>
          <w:szCs w:val="24"/>
        </w:rPr>
        <w:t xml:space="preserve">è </w:t>
      </w:r>
      <w:r w:rsidR="00446BDE" w:rsidRPr="00801349">
        <w:rPr>
          <w:rFonts w:ascii="Times New Roman" w:hAnsi="Times New Roman" w:cs="Times New Roman"/>
          <w:sz w:val="24"/>
          <w:szCs w:val="24"/>
        </w:rPr>
        <w:t xml:space="preserve">da intendere come </w:t>
      </w:r>
      <w:r w:rsidRPr="00801349">
        <w:rPr>
          <w:rFonts w:ascii="Times New Roman" w:hAnsi="Times New Roman" w:cs="Times New Roman"/>
          <w:sz w:val="24"/>
          <w:szCs w:val="24"/>
        </w:rPr>
        <w:t xml:space="preserve">una modificazione del corpo immediatamente nota </w:t>
      </w:r>
      <w:r w:rsidRPr="00801349">
        <w:rPr>
          <w:rFonts w:ascii="Times New Roman" w:hAnsi="Times New Roman" w:cs="Times New Roman"/>
          <w:sz w:val="24"/>
          <w:szCs w:val="24"/>
        </w:rPr>
        <w:lastRenderedPageBreak/>
        <w:t>all’anima</w:t>
      </w:r>
      <w:r w:rsidRPr="00801349">
        <w:rPr>
          <w:rStyle w:val="Rimandonotaapidipagina"/>
          <w:rFonts w:ascii="Times New Roman" w:hAnsi="Times New Roman" w:cs="Times New Roman"/>
          <w:sz w:val="24"/>
          <w:szCs w:val="24"/>
        </w:rPr>
        <w:footnoteReference w:id="48"/>
      </w:r>
      <w:r w:rsidRPr="00801349">
        <w:rPr>
          <w:rFonts w:ascii="Times New Roman" w:hAnsi="Times New Roman" w:cs="Times New Roman"/>
          <w:sz w:val="24"/>
          <w:szCs w:val="24"/>
        </w:rPr>
        <w:t xml:space="preserve">. </w:t>
      </w:r>
      <w:r w:rsidR="00262B30" w:rsidRPr="00801349">
        <w:rPr>
          <w:rFonts w:ascii="Times New Roman" w:hAnsi="Times New Roman" w:cs="Times New Roman"/>
          <w:sz w:val="24"/>
          <w:szCs w:val="24"/>
        </w:rPr>
        <w:t xml:space="preserve">Di fatto </w:t>
      </w:r>
      <w:r w:rsidR="003B2ABA" w:rsidRPr="00801349">
        <w:rPr>
          <w:rFonts w:ascii="Times New Roman" w:hAnsi="Times New Roman" w:cs="Times New Roman"/>
          <w:sz w:val="24"/>
          <w:szCs w:val="24"/>
        </w:rPr>
        <w:t>Agostino</w:t>
      </w:r>
      <w:r w:rsidR="000D6BA6" w:rsidRPr="00801349">
        <w:rPr>
          <w:rFonts w:ascii="Times New Roman" w:hAnsi="Times New Roman" w:cs="Times New Roman"/>
          <w:sz w:val="24"/>
          <w:szCs w:val="24"/>
        </w:rPr>
        <w:t>, sostenendo che</w:t>
      </w:r>
      <w:r w:rsidR="003B2ABA" w:rsidRPr="00801349">
        <w:rPr>
          <w:rFonts w:ascii="Times New Roman" w:hAnsi="Times New Roman" w:cs="Times New Roman"/>
          <w:sz w:val="24"/>
          <w:szCs w:val="24"/>
        </w:rPr>
        <w:t xml:space="preserve"> non sfugge all’anima ciò che tocca il corpo, </w:t>
      </w:r>
      <w:r w:rsidR="000D6BA6" w:rsidRPr="00801349">
        <w:rPr>
          <w:rFonts w:ascii="Times New Roman" w:hAnsi="Times New Roman" w:cs="Times New Roman"/>
          <w:sz w:val="24"/>
          <w:szCs w:val="24"/>
        </w:rPr>
        <w:t>intende che</w:t>
      </w:r>
      <w:r w:rsidR="003B2ABA" w:rsidRPr="00801349">
        <w:rPr>
          <w:rFonts w:ascii="Times New Roman" w:hAnsi="Times New Roman" w:cs="Times New Roman"/>
          <w:sz w:val="24"/>
          <w:szCs w:val="24"/>
        </w:rPr>
        <w:t xml:space="preserve"> non è solo il corpo che subisce un’impressione dall’esterno, ma </w:t>
      </w:r>
      <w:r w:rsidR="00F621CA" w:rsidRPr="00801349">
        <w:rPr>
          <w:rFonts w:ascii="Times New Roman" w:hAnsi="Times New Roman" w:cs="Times New Roman"/>
          <w:sz w:val="24"/>
          <w:szCs w:val="24"/>
        </w:rPr>
        <w:t xml:space="preserve">anche </w:t>
      </w:r>
      <w:r w:rsidR="003B2ABA" w:rsidRPr="00801349">
        <w:rPr>
          <w:rFonts w:ascii="Times New Roman" w:hAnsi="Times New Roman" w:cs="Times New Roman"/>
          <w:sz w:val="24"/>
          <w:szCs w:val="24"/>
        </w:rPr>
        <w:t xml:space="preserve">l’anima, </w:t>
      </w:r>
      <w:r w:rsidR="000D6BA6" w:rsidRPr="00801349">
        <w:rPr>
          <w:rFonts w:ascii="Times New Roman" w:hAnsi="Times New Roman" w:cs="Times New Roman"/>
          <w:sz w:val="24"/>
          <w:szCs w:val="24"/>
        </w:rPr>
        <w:t>la quale</w:t>
      </w:r>
      <w:r w:rsidR="003B2ABA" w:rsidRPr="00801349">
        <w:rPr>
          <w:rFonts w:ascii="Times New Roman" w:hAnsi="Times New Roman" w:cs="Times New Roman"/>
          <w:sz w:val="24"/>
          <w:szCs w:val="24"/>
        </w:rPr>
        <w:t xml:space="preserve"> svolge un ruolo attivo nel processo del se</w:t>
      </w:r>
      <w:r w:rsidR="003B2ABA" w:rsidRPr="00801349">
        <w:rPr>
          <w:rFonts w:ascii="Times New Roman" w:hAnsi="Times New Roman" w:cs="Times New Roman"/>
          <w:sz w:val="24"/>
          <w:szCs w:val="24"/>
        </w:rPr>
        <w:t>n</w:t>
      </w:r>
      <w:r w:rsidR="003B2ABA" w:rsidRPr="00801349">
        <w:rPr>
          <w:rFonts w:ascii="Times New Roman" w:hAnsi="Times New Roman" w:cs="Times New Roman"/>
          <w:sz w:val="24"/>
          <w:szCs w:val="24"/>
        </w:rPr>
        <w:t xml:space="preserve">tire. </w:t>
      </w:r>
      <w:r w:rsidR="000D6BA6" w:rsidRPr="00801349">
        <w:rPr>
          <w:rFonts w:ascii="Times New Roman" w:hAnsi="Times New Roman" w:cs="Times New Roman"/>
          <w:sz w:val="24"/>
          <w:szCs w:val="24"/>
        </w:rPr>
        <w:t>Inoltre,</w:t>
      </w:r>
      <w:r w:rsidR="003B2ABA" w:rsidRPr="00801349">
        <w:rPr>
          <w:rFonts w:ascii="Times New Roman" w:hAnsi="Times New Roman" w:cs="Times New Roman"/>
          <w:sz w:val="24"/>
          <w:szCs w:val="24"/>
        </w:rPr>
        <w:t xml:space="preserve"> precisa che l’impressione corporea non è subita dall’anima, perché </w:t>
      </w:r>
      <w:r w:rsidR="00952D54" w:rsidRPr="00801349">
        <w:rPr>
          <w:rFonts w:ascii="Times New Roman" w:hAnsi="Times New Roman" w:cs="Times New Roman"/>
          <w:sz w:val="24"/>
          <w:szCs w:val="24"/>
        </w:rPr>
        <w:t>quest</w:t>
      </w:r>
      <w:r w:rsidR="003B2ABA" w:rsidRPr="00801349">
        <w:rPr>
          <w:rFonts w:ascii="Times New Roman" w:hAnsi="Times New Roman" w:cs="Times New Roman"/>
          <w:sz w:val="24"/>
          <w:szCs w:val="24"/>
        </w:rPr>
        <w:t>a</w:t>
      </w:r>
      <w:r w:rsidR="00952D54" w:rsidRPr="00801349">
        <w:rPr>
          <w:rFonts w:ascii="Times New Roman" w:hAnsi="Times New Roman" w:cs="Times New Roman"/>
          <w:sz w:val="24"/>
          <w:szCs w:val="24"/>
        </w:rPr>
        <w:t>,</w:t>
      </w:r>
      <w:r w:rsidR="003B2ABA" w:rsidRPr="00801349">
        <w:rPr>
          <w:rFonts w:ascii="Times New Roman" w:hAnsi="Times New Roman" w:cs="Times New Roman"/>
          <w:sz w:val="24"/>
          <w:szCs w:val="24"/>
        </w:rPr>
        <w:t xml:space="preserve"> essendo superiore al corpo, non può subire qualcosa da ciò che le è inferiore</w:t>
      </w:r>
      <w:r w:rsidR="000D6BA6" w:rsidRPr="00801349">
        <w:rPr>
          <w:rFonts w:ascii="Times New Roman" w:hAnsi="Times New Roman" w:cs="Times New Roman"/>
          <w:sz w:val="24"/>
          <w:szCs w:val="24"/>
        </w:rPr>
        <w:t>. S</w:t>
      </w:r>
      <w:r w:rsidR="003B2ABA" w:rsidRPr="00801349">
        <w:rPr>
          <w:rFonts w:ascii="Times New Roman" w:hAnsi="Times New Roman" w:cs="Times New Roman"/>
          <w:sz w:val="24"/>
          <w:szCs w:val="24"/>
        </w:rPr>
        <w:t>emplicemente quell’impressione non le sfugge (</w:t>
      </w:r>
      <w:r w:rsidR="003B2ABA" w:rsidRPr="00801349">
        <w:rPr>
          <w:rFonts w:ascii="Times New Roman" w:hAnsi="Times New Roman" w:cs="Times New Roman"/>
          <w:i/>
          <w:sz w:val="24"/>
          <w:szCs w:val="24"/>
        </w:rPr>
        <w:t>non latet</w:t>
      </w:r>
      <w:r w:rsidR="003B2ABA" w:rsidRPr="00801349">
        <w:rPr>
          <w:rFonts w:ascii="Times New Roman" w:hAnsi="Times New Roman" w:cs="Times New Roman"/>
          <w:sz w:val="24"/>
          <w:szCs w:val="24"/>
        </w:rPr>
        <w:t>)</w:t>
      </w:r>
      <w:r w:rsidR="003B2ABA" w:rsidRPr="00801349">
        <w:rPr>
          <w:rStyle w:val="Rimandonotaapidipagina"/>
          <w:rFonts w:ascii="Times New Roman" w:hAnsi="Times New Roman" w:cs="Times New Roman"/>
          <w:sz w:val="24"/>
          <w:szCs w:val="24"/>
        </w:rPr>
        <w:footnoteReference w:id="49"/>
      </w:r>
      <w:r w:rsidR="003B2ABA" w:rsidRPr="00801349">
        <w:rPr>
          <w:rFonts w:ascii="Times New Roman" w:hAnsi="Times New Roman" w:cs="Times New Roman"/>
          <w:sz w:val="24"/>
          <w:szCs w:val="24"/>
        </w:rPr>
        <w:t xml:space="preserve">. </w:t>
      </w:r>
      <w:r w:rsidR="000D6BA6" w:rsidRPr="00801349">
        <w:rPr>
          <w:rFonts w:ascii="Times New Roman" w:hAnsi="Times New Roman" w:cs="Times New Roman"/>
          <w:sz w:val="24"/>
          <w:szCs w:val="24"/>
        </w:rPr>
        <w:t>E s</w:t>
      </w:r>
      <w:r w:rsidR="003B2ABA" w:rsidRPr="00801349">
        <w:rPr>
          <w:rFonts w:ascii="Times New Roman" w:hAnsi="Times New Roman" w:cs="Times New Roman"/>
          <w:sz w:val="24"/>
          <w:szCs w:val="24"/>
        </w:rPr>
        <w:t>e l’anima può avvertire que</w:t>
      </w:r>
      <w:r w:rsidR="00B77EC3" w:rsidRPr="00801349">
        <w:rPr>
          <w:rFonts w:ascii="Times New Roman" w:hAnsi="Times New Roman" w:cs="Times New Roman"/>
          <w:sz w:val="24"/>
          <w:szCs w:val="24"/>
        </w:rPr>
        <w:t xml:space="preserve">sta passione corporea è perché </w:t>
      </w:r>
      <w:r w:rsidR="003B2ABA" w:rsidRPr="00801349">
        <w:rPr>
          <w:rFonts w:ascii="Times New Roman" w:hAnsi="Times New Roman" w:cs="Times New Roman"/>
          <w:sz w:val="24"/>
          <w:szCs w:val="24"/>
        </w:rPr>
        <w:t>anima e co</w:t>
      </w:r>
      <w:r w:rsidR="003B2ABA" w:rsidRPr="00801349">
        <w:rPr>
          <w:rFonts w:ascii="Times New Roman" w:hAnsi="Times New Roman" w:cs="Times New Roman"/>
          <w:sz w:val="24"/>
          <w:szCs w:val="24"/>
        </w:rPr>
        <w:t>r</w:t>
      </w:r>
      <w:r w:rsidR="003B2ABA" w:rsidRPr="00801349">
        <w:rPr>
          <w:rFonts w:ascii="Times New Roman" w:hAnsi="Times New Roman" w:cs="Times New Roman"/>
          <w:sz w:val="24"/>
          <w:szCs w:val="24"/>
        </w:rPr>
        <w:t xml:space="preserve">po non sono due realtà assolutamente estranee l’una all’altra, </w:t>
      </w:r>
      <w:r w:rsidR="00B77EC3" w:rsidRPr="00801349">
        <w:rPr>
          <w:rFonts w:ascii="Times New Roman" w:hAnsi="Times New Roman" w:cs="Times New Roman"/>
          <w:sz w:val="24"/>
          <w:szCs w:val="24"/>
        </w:rPr>
        <w:t>e</w:t>
      </w:r>
      <w:r w:rsidR="003B2ABA" w:rsidRPr="00801349">
        <w:rPr>
          <w:rFonts w:ascii="Times New Roman" w:hAnsi="Times New Roman" w:cs="Times New Roman"/>
          <w:sz w:val="24"/>
          <w:szCs w:val="24"/>
        </w:rPr>
        <w:t xml:space="preserve"> il corpo di cui si parla è il corpo animato</w:t>
      </w:r>
      <w:r w:rsidR="003B2ABA" w:rsidRPr="00801349">
        <w:rPr>
          <w:rStyle w:val="Rimandonotaapidipagina"/>
          <w:rFonts w:ascii="Times New Roman" w:hAnsi="Times New Roman" w:cs="Times New Roman"/>
          <w:sz w:val="24"/>
          <w:szCs w:val="24"/>
        </w:rPr>
        <w:footnoteReference w:id="50"/>
      </w:r>
      <w:r w:rsidR="003B2ABA" w:rsidRPr="00801349">
        <w:rPr>
          <w:rFonts w:ascii="Times New Roman" w:hAnsi="Times New Roman" w:cs="Times New Roman"/>
          <w:sz w:val="24"/>
          <w:szCs w:val="24"/>
        </w:rPr>
        <w:t xml:space="preserve">. </w:t>
      </w:r>
      <w:r w:rsidR="00B77EC3" w:rsidRPr="00801349">
        <w:rPr>
          <w:rFonts w:ascii="Times New Roman" w:hAnsi="Times New Roman" w:cs="Times New Roman"/>
          <w:sz w:val="24"/>
          <w:szCs w:val="24"/>
        </w:rPr>
        <w:t xml:space="preserve">Infatti, afferma Agostino: </w:t>
      </w:r>
      <w:r w:rsidR="003B2ABA" w:rsidRPr="00801349">
        <w:rPr>
          <w:rFonts w:ascii="Times New Roman" w:hAnsi="Times New Roman" w:cs="Times New Roman"/>
          <w:sz w:val="24"/>
          <w:szCs w:val="24"/>
        </w:rPr>
        <w:t>«</w:t>
      </w:r>
      <w:r w:rsidR="003B2ABA" w:rsidRPr="00801349">
        <w:rPr>
          <w:rFonts w:ascii="Times New Roman" w:hAnsi="Times New Roman" w:cs="Times New Roman"/>
          <w:i/>
          <w:sz w:val="24"/>
          <w:szCs w:val="24"/>
        </w:rPr>
        <w:t>Intendit se anima in tactum, et eo calida, frigida, aspera, lenia, dura, mollia, levia, graviasentitatquedisce</w:t>
      </w:r>
      <w:r w:rsidR="003B2ABA" w:rsidRPr="00801349">
        <w:rPr>
          <w:rFonts w:ascii="Times New Roman" w:hAnsi="Times New Roman" w:cs="Times New Roman"/>
          <w:i/>
          <w:sz w:val="24"/>
          <w:szCs w:val="24"/>
        </w:rPr>
        <w:t>r</w:t>
      </w:r>
      <w:r w:rsidR="003B2ABA" w:rsidRPr="00801349">
        <w:rPr>
          <w:rFonts w:ascii="Times New Roman" w:hAnsi="Times New Roman" w:cs="Times New Roman"/>
          <w:i/>
          <w:sz w:val="24"/>
          <w:szCs w:val="24"/>
        </w:rPr>
        <w:t>nit</w:t>
      </w:r>
      <w:r w:rsidR="003B2ABA" w:rsidRPr="00801349">
        <w:rPr>
          <w:rFonts w:ascii="Times New Roman" w:hAnsi="Times New Roman" w:cs="Times New Roman"/>
          <w:sz w:val="24"/>
          <w:szCs w:val="24"/>
        </w:rPr>
        <w:t>»</w:t>
      </w:r>
      <w:r w:rsidR="00FD22BB" w:rsidRPr="00801349">
        <w:rPr>
          <w:rStyle w:val="Rimandonotaapidipagina"/>
          <w:rFonts w:ascii="Times New Roman" w:hAnsi="Times New Roman" w:cs="Times New Roman"/>
          <w:sz w:val="24"/>
          <w:szCs w:val="24"/>
        </w:rPr>
        <w:footnoteReference w:id="51"/>
      </w:r>
      <w:r w:rsidR="003B2ABA" w:rsidRPr="00801349">
        <w:rPr>
          <w:rFonts w:ascii="Times New Roman" w:hAnsi="Times New Roman" w:cs="Times New Roman"/>
          <w:sz w:val="24"/>
          <w:szCs w:val="24"/>
        </w:rPr>
        <w:t xml:space="preserve">. </w:t>
      </w:r>
      <w:r w:rsidR="00B77EC3" w:rsidRPr="00801349">
        <w:rPr>
          <w:rFonts w:ascii="Times New Roman" w:hAnsi="Times New Roman" w:cs="Times New Roman"/>
          <w:sz w:val="24"/>
          <w:szCs w:val="24"/>
        </w:rPr>
        <w:t>E qui</w:t>
      </w:r>
      <w:r w:rsidR="003B2ABA" w:rsidRPr="00801349">
        <w:rPr>
          <w:rFonts w:ascii="Times New Roman" w:hAnsi="Times New Roman" w:cs="Times New Roman"/>
          <w:sz w:val="24"/>
          <w:szCs w:val="24"/>
        </w:rPr>
        <w:t xml:space="preserve"> il verbo </w:t>
      </w:r>
      <w:r w:rsidR="003B2ABA" w:rsidRPr="00801349">
        <w:rPr>
          <w:rFonts w:ascii="Times New Roman" w:hAnsi="Times New Roman" w:cs="Times New Roman"/>
          <w:i/>
          <w:sz w:val="24"/>
          <w:szCs w:val="24"/>
        </w:rPr>
        <w:t>intendit</w:t>
      </w:r>
      <w:r w:rsidR="003B2ABA" w:rsidRPr="00801349">
        <w:rPr>
          <w:rFonts w:ascii="Times New Roman" w:hAnsi="Times New Roman" w:cs="Times New Roman"/>
          <w:sz w:val="24"/>
          <w:szCs w:val="24"/>
        </w:rPr>
        <w:t xml:space="preserve"> esprime la presenza attiva dell’anima, che non solo agisce sul corpo, ma anche esercita la sua costante attenzione nei confronti del corpo. In questo modo, «pur ribadendo la superiorità dell’anima sul corpo e pur riconoscendo solo l’anima come soggetto della conosce</w:t>
      </w:r>
      <w:r w:rsidR="003B2ABA" w:rsidRPr="00801349">
        <w:rPr>
          <w:rFonts w:ascii="Times New Roman" w:hAnsi="Times New Roman" w:cs="Times New Roman"/>
          <w:sz w:val="24"/>
          <w:szCs w:val="24"/>
        </w:rPr>
        <w:t>n</w:t>
      </w:r>
      <w:r w:rsidR="003B2ABA" w:rsidRPr="00801349">
        <w:rPr>
          <w:rFonts w:ascii="Times New Roman" w:hAnsi="Times New Roman" w:cs="Times New Roman"/>
          <w:sz w:val="24"/>
          <w:szCs w:val="24"/>
        </w:rPr>
        <w:t>za, Agostino offre alcuni indizi che spingono verso quella v</w:t>
      </w:r>
      <w:r w:rsidR="003B2ABA" w:rsidRPr="00801349">
        <w:rPr>
          <w:rFonts w:ascii="Times New Roman" w:hAnsi="Times New Roman" w:cs="Times New Roman"/>
          <w:sz w:val="24"/>
          <w:szCs w:val="24"/>
        </w:rPr>
        <w:t>i</w:t>
      </w:r>
      <w:r w:rsidR="003B2ABA" w:rsidRPr="00801349">
        <w:rPr>
          <w:rFonts w:ascii="Times New Roman" w:hAnsi="Times New Roman" w:cs="Times New Roman"/>
          <w:sz w:val="24"/>
          <w:szCs w:val="24"/>
        </w:rPr>
        <w:t>sione più unitaria dell’uomo che emergerà nelle opere della maturità»</w:t>
      </w:r>
      <w:r w:rsidR="003B2ABA" w:rsidRPr="00801349">
        <w:rPr>
          <w:rStyle w:val="Rimandonotaapidipagina"/>
          <w:rFonts w:ascii="Times New Roman" w:hAnsi="Times New Roman" w:cs="Times New Roman"/>
          <w:sz w:val="24"/>
          <w:szCs w:val="24"/>
        </w:rPr>
        <w:footnoteReference w:id="52"/>
      </w:r>
      <w:r w:rsidR="003B2ABA" w:rsidRPr="00801349">
        <w:rPr>
          <w:rFonts w:ascii="Times New Roman" w:hAnsi="Times New Roman" w:cs="Times New Roman"/>
          <w:sz w:val="24"/>
          <w:szCs w:val="24"/>
        </w:rPr>
        <w:t>.</w:t>
      </w:r>
    </w:p>
    <w:p w:rsidR="008C167D" w:rsidRPr="00801349" w:rsidRDefault="00F734F2" w:rsidP="008C167D">
      <w:pPr>
        <w:autoSpaceDE w:val="0"/>
        <w:autoSpaceDN w:val="0"/>
        <w:adjustRightInd w:val="0"/>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Nella</w:t>
      </w:r>
      <w:r w:rsidR="003B2ABA" w:rsidRPr="00801349">
        <w:rPr>
          <w:rFonts w:ascii="Times New Roman" w:hAnsi="Times New Roman" w:cs="Times New Roman"/>
          <w:sz w:val="24"/>
          <w:szCs w:val="24"/>
        </w:rPr>
        <w:t xml:space="preserve"> pagina</w:t>
      </w:r>
      <w:r w:rsidRPr="00801349">
        <w:rPr>
          <w:rFonts w:ascii="Times New Roman" w:hAnsi="Times New Roman" w:cs="Times New Roman"/>
          <w:sz w:val="24"/>
          <w:szCs w:val="24"/>
        </w:rPr>
        <w:t xml:space="preserve"> appena esaminata</w:t>
      </w:r>
      <w:r w:rsidR="003B2ABA" w:rsidRPr="00801349">
        <w:rPr>
          <w:rFonts w:ascii="Times New Roman" w:hAnsi="Times New Roman" w:cs="Times New Roman"/>
          <w:sz w:val="24"/>
          <w:szCs w:val="24"/>
        </w:rPr>
        <w:t xml:space="preserve">occorre riconoscere che </w:t>
      </w:r>
      <w:r w:rsidR="00F70AE9" w:rsidRPr="00801349">
        <w:rPr>
          <w:rFonts w:ascii="Times New Roman" w:hAnsi="Times New Roman" w:cs="Times New Roman"/>
          <w:sz w:val="24"/>
          <w:szCs w:val="24"/>
        </w:rPr>
        <w:t>la te</w:t>
      </w:r>
      <w:r w:rsidR="00F70AE9" w:rsidRPr="00801349">
        <w:rPr>
          <w:rFonts w:ascii="Times New Roman" w:hAnsi="Times New Roman" w:cs="Times New Roman"/>
          <w:sz w:val="24"/>
          <w:szCs w:val="24"/>
        </w:rPr>
        <w:t>o</w:t>
      </w:r>
      <w:r w:rsidR="00F70AE9" w:rsidRPr="00801349">
        <w:rPr>
          <w:rFonts w:ascii="Times New Roman" w:hAnsi="Times New Roman" w:cs="Times New Roman"/>
          <w:sz w:val="24"/>
          <w:szCs w:val="24"/>
        </w:rPr>
        <w:t>ria della sensazione</w:t>
      </w:r>
      <w:r w:rsidR="008C167D" w:rsidRPr="00801349">
        <w:rPr>
          <w:rFonts w:ascii="Times New Roman" w:hAnsi="Times New Roman" w:cs="Times New Roman"/>
          <w:sz w:val="24"/>
          <w:szCs w:val="24"/>
        </w:rPr>
        <w:t xml:space="preserve"> reca</w:t>
      </w:r>
      <w:r w:rsidR="00F70AE9" w:rsidRPr="00801349">
        <w:rPr>
          <w:rFonts w:ascii="Times New Roman" w:hAnsi="Times New Roman" w:cs="Times New Roman"/>
          <w:sz w:val="24"/>
          <w:szCs w:val="24"/>
        </w:rPr>
        <w:t xml:space="preserve"> ancora </w:t>
      </w:r>
      <w:r w:rsidR="008C167D" w:rsidRPr="00801349">
        <w:rPr>
          <w:rFonts w:ascii="Times New Roman" w:hAnsi="Times New Roman" w:cs="Times New Roman"/>
          <w:sz w:val="24"/>
          <w:szCs w:val="24"/>
        </w:rPr>
        <w:t>un</w:t>
      </w:r>
      <w:r w:rsidR="00DC6407" w:rsidRPr="00801349">
        <w:rPr>
          <w:rFonts w:ascii="Times New Roman" w:hAnsi="Times New Roman" w:cs="Times New Roman"/>
          <w:sz w:val="24"/>
          <w:szCs w:val="24"/>
        </w:rPr>
        <w:t xml:space="preserve">innegabile </w:t>
      </w:r>
      <w:r w:rsidR="00F70AE9" w:rsidRPr="00801349">
        <w:rPr>
          <w:rFonts w:ascii="Times New Roman" w:hAnsi="Times New Roman" w:cs="Times New Roman"/>
          <w:sz w:val="24"/>
          <w:szCs w:val="24"/>
        </w:rPr>
        <w:t>influsso plot</w:t>
      </w:r>
      <w:r w:rsidR="00F70AE9" w:rsidRPr="00801349">
        <w:rPr>
          <w:rFonts w:ascii="Times New Roman" w:hAnsi="Times New Roman" w:cs="Times New Roman"/>
          <w:sz w:val="24"/>
          <w:szCs w:val="24"/>
        </w:rPr>
        <w:t>i</w:t>
      </w:r>
      <w:r w:rsidR="00F70AE9" w:rsidRPr="00801349">
        <w:rPr>
          <w:rFonts w:ascii="Times New Roman" w:hAnsi="Times New Roman" w:cs="Times New Roman"/>
          <w:sz w:val="24"/>
          <w:szCs w:val="24"/>
        </w:rPr>
        <w:t>niano</w:t>
      </w:r>
      <w:r w:rsidR="008C167D" w:rsidRPr="00801349">
        <w:rPr>
          <w:rFonts w:ascii="Times New Roman" w:hAnsi="Times New Roman" w:cs="Times New Roman"/>
          <w:sz w:val="24"/>
          <w:szCs w:val="24"/>
        </w:rPr>
        <w:t xml:space="preserve">. </w:t>
      </w:r>
      <w:r w:rsidR="00DC6407" w:rsidRPr="00801349">
        <w:rPr>
          <w:rFonts w:ascii="Times New Roman" w:hAnsi="Times New Roman" w:cs="Times New Roman"/>
          <w:sz w:val="24"/>
          <w:szCs w:val="24"/>
        </w:rPr>
        <w:t>Agostino i</w:t>
      </w:r>
      <w:r w:rsidR="008C167D" w:rsidRPr="00801349">
        <w:rPr>
          <w:rFonts w:ascii="Times New Roman" w:hAnsi="Times New Roman" w:cs="Times New Roman"/>
          <w:sz w:val="24"/>
          <w:szCs w:val="24"/>
        </w:rPr>
        <w:t>nfatti,</w:t>
      </w:r>
      <w:r w:rsidR="00F70AE9" w:rsidRPr="00801349">
        <w:rPr>
          <w:rFonts w:ascii="Times New Roman" w:hAnsi="Times New Roman" w:cs="Times New Roman"/>
          <w:sz w:val="24"/>
          <w:szCs w:val="24"/>
        </w:rPr>
        <w:t xml:space="preserve"> pur articolando una tensione fra i due </w:t>
      </w:r>
      <w:r w:rsidR="00DC6407" w:rsidRPr="00801349">
        <w:rPr>
          <w:rFonts w:ascii="Times New Roman" w:hAnsi="Times New Roman" w:cs="Times New Roman"/>
          <w:sz w:val="24"/>
          <w:szCs w:val="24"/>
        </w:rPr>
        <w:t>poli dell’</w:t>
      </w:r>
      <w:r w:rsidR="00F70AE9" w:rsidRPr="00801349">
        <w:rPr>
          <w:rFonts w:ascii="Times New Roman" w:hAnsi="Times New Roman" w:cs="Times New Roman"/>
          <w:sz w:val="24"/>
          <w:szCs w:val="24"/>
        </w:rPr>
        <w:t xml:space="preserve">anima e del corpo, </w:t>
      </w:r>
      <w:r w:rsidR="00DC6407" w:rsidRPr="00801349">
        <w:rPr>
          <w:rFonts w:ascii="Times New Roman" w:hAnsi="Times New Roman" w:cs="Times New Roman"/>
          <w:sz w:val="24"/>
          <w:szCs w:val="24"/>
        </w:rPr>
        <w:t>sostien</w:t>
      </w:r>
      <w:r w:rsidR="00F70AE9" w:rsidRPr="00801349">
        <w:rPr>
          <w:rFonts w:ascii="Times New Roman" w:hAnsi="Times New Roman" w:cs="Times New Roman"/>
          <w:sz w:val="24"/>
          <w:szCs w:val="24"/>
        </w:rPr>
        <w:t>e chiaramente che il so</w:t>
      </w:r>
      <w:r w:rsidR="00F70AE9" w:rsidRPr="00801349">
        <w:rPr>
          <w:rFonts w:ascii="Times New Roman" w:hAnsi="Times New Roman" w:cs="Times New Roman"/>
          <w:sz w:val="24"/>
          <w:szCs w:val="24"/>
        </w:rPr>
        <w:t>g</w:t>
      </w:r>
      <w:r w:rsidR="009215F9">
        <w:rPr>
          <w:rFonts w:ascii="Times New Roman" w:hAnsi="Times New Roman" w:cs="Times New Roman"/>
          <w:sz w:val="24"/>
          <w:szCs w:val="24"/>
        </w:rPr>
        <w:lastRenderedPageBreak/>
        <w:t>getto della percezione è solo l’</w:t>
      </w:r>
      <w:r w:rsidR="00F70AE9" w:rsidRPr="00801349">
        <w:rPr>
          <w:rFonts w:ascii="Times New Roman" w:hAnsi="Times New Roman" w:cs="Times New Roman"/>
          <w:sz w:val="24"/>
          <w:szCs w:val="24"/>
        </w:rPr>
        <w:t>anima, la quale si serve del corpo come di uno strumento</w:t>
      </w:r>
      <w:r w:rsidR="00685251" w:rsidRPr="00801349">
        <w:rPr>
          <w:rStyle w:val="Rimandonotaapidipagina"/>
          <w:rFonts w:ascii="Times New Roman" w:hAnsi="Times New Roman" w:cs="Times New Roman"/>
          <w:sz w:val="24"/>
          <w:szCs w:val="24"/>
        </w:rPr>
        <w:footnoteReference w:id="53"/>
      </w:r>
      <w:r w:rsidR="00F70AE9" w:rsidRPr="00801349">
        <w:rPr>
          <w:rFonts w:ascii="Times New Roman" w:hAnsi="Times New Roman" w:cs="Times New Roman"/>
          <w:sz w:val="24"/>
          <w:szCs w:val="24"/>
        </w:rPr>
        <w:t xml:space="preserve">. </w:t>
      </w:r>
      <w:r w:rsidR="00DC6407" w:rsidRPr="00801349">
        <w:rPr>
          <w:rFonts w:ascii="Times New Roman" w:hAnsi="Times New Roman" w:cs="Times New Roman"/>
          <w:sz w:val="24"/>
          <w:szCs w:val="24"/>
        </w:rPr>
        <w:t>Questa constatazione giust</w:t>
      </w:r>
      <w:r w:rsidR="00DC6407" w:rsidRPr="00801349">
        <w:rPr>
          <w:rFonts w:ascii="Times New Roman" w:hAnsi="Times New Roman" w:cs="Times New Roman"/>
          <w:sz w:val="24"/>
          <w:szCs w:val="24"/>
        </w:rPr>
        <w:t>i</w:t>
      </w:r>
      <w:r w:rsidR="00DC6407" w:rsidRPr="00801349">
        <w:rPr>
          <w:rFonts w:ascii="Times New Roman" w:hAnsi="Times New Roman" w:cs="Times New Roman"/>
          <w:sz w:val="24"/>
          <w:szCs w:val="24"/>
        </w:rPr>
        <w:t>fica</w:t>
      </w:r>
      <w:r w:rsidR="003B2ABA" w:rsidRPr="00801349">
        <w:rPr>
          <w:rFonts w:ascii="Times New Roman" w:hAnsi="Times New Roman" w:cs="Times New Roman"/>
          <w:sz w:val="24"/>
          <w:szCs w:val="24"/>
        </w:rPr>
        <w:t xml:space="preserve"> la facilità con cui alcuni studiosi arrivano a </w:t>
      </w:r>
      <w:r w:rsidR="008C167D" w:rsidRPr="00801349">
        <w:rPr>
          <w:rFonts w:ascii="Times New Roman" w:hAnsi="Times New Roman" w:cs="Times New Roman"/>
          <w:sz w:val="24"/>
          <w:szCs w:val="24"/>
        </w:rPr>
        <w:t>conclud</w:t>
      </w:r>
      <w:r w:rsidR="003B2ABA" w:rsidRPr="00801349">
        <w:rPr>
          <w:rFonts w:ascii="Times New Roman" w:hAnsi="Times New Roman" w:cs="Times New Roman"/>
          <w:sz w:val="24"/>
          <w:szCs w:val="24"/>
        </w:rPr>
        <w:t xml:space="preserve">ere, in modo </w:t>
      </w:r>
      <w:r w:rsidR="00523448" w:rsidRPr="00801349">
        <w:rPr>
          <w:rFonts w:ascii="Times New Roman" w:hAnsi="Times New Roman" w:cs="Times New Roman"/>
          <w:sz w:val="24"/>
          <w:szCs w:val="24"/>
        </w:rPr>
        <w:t xml:space="preserve">forse </w:t>
      </w:r>
      <w:r w:rsidR="003B2ABA" w:rsidRPr="00801349">
        <w:rPr>
          <w:rFonts w:ascii="Times New Roman" w:hAnsi="Times New Roman" w:cs="Times New Roman"/>
          <w:sz w:val="24"/>
          <w:szCs w:val="24"/>
        </w:rPr>
        <w:t>un po’ affrettato</w:t>
      </w:r>
      <w:r w:rsidR="00523448" w:rsidRPr="00801349">
        <w:rPr>
          <w:rFonts w:ascii="Times New Roman" w:hAnsi="Times New Roman" w:cs="Times New Roman"/>
          <w:sz w:val="24"/>
          <w:szCs w:val="24"/>
        </w:rPr>
        <w:t>,</w:t>
      </w:r>
      <w:r w:rsidR="008C167D" w:rsidRPr="00801349">
        <w:rPr>
          <w:rFonts w:ascii="Times New Roman" w:hAnsi="Times New Roman" w:cs="Times New Roman"/>
          <w:sz w:val="24"/>
          <w:szCs w:val="24"/>
        </w:rPr>
        <w:t xml:space="preserve"> che «di fatto, la psicologia esposta in questa fase del pensiero agostiniano è una psicol</w:t>
      </w:r>
      <w:r w:rsidR="008C167D" w:rsidRPr="00801349">
        <w:rPr>
          <w:rFonts w:ascii="Times New Roman" w:hAnsi="Times New Roman" w:cs="Times New Roman"/>
          <w:sz w:val="24"/>
          <w:szCs w:val="24"/>
        </w:rPr>
        <w:t>o</w:t>
      </w:r>
      <w:r w:rsidR="008C167D" w:rsidRPr="00801349">
        <w:rPr>
          <w:rFonts w:ascii="Times New Roman" w:hAnsi="Times New Roman" w:cs="Times New Roman"/>
          <w:sz w:val="24"/>
          <w:szCs w:val="24"/>
        </w:rPr>
        <w:t>gia dualista, che nel profondo divario fra anima e corpo vede il</w:t>
      </w:r>
      <w:r w:rsidR="00C514CB" w:rsidRPr="00801349">
        <w:rPr>
          <w:rFonts w:ascii="Times New Roman" w:hAnsi="Times New Roman" w:cs="Times New Roman"/>
          <w:sz w:val="24"/>
          <w:szCs w:val="24"/>
        </w:rPr>
        <w:t xml:space="preserve"> soggetto della conoscenza nell’</w:t>
      </w:r>
      <w:r w:rsidR="008C167D" w:rsidRPr="00801349">
        <w:rPr>
          <w:rFonts w:ascii="Times New Roman" w:hAnsi="Times New Roman" w:cs="Times New Roman"/>
          <w:sz w:val="24"/>
          <w:szCs w:val="24"/>
        </w:rPr>
        <w:t>anima, e non nella pers</w:t>
      </w:r>
      <w:r w:rsidR="008C167D" w:rsidRPr="00801349">
        <w:rPr>
          <w:rFonts w:ascii="Times New Roman" w:hAnsi="Times New Roman" w:cs="Times New Roman"/>
          <w:sz w:val="24"/>
          <w:szCs w:val="24"/>
        </w:rPr>
        <w:t>o</w:t>
      </w:r>
      <w:r w:rsidR="008C167D" w:rsidRPr="00801349">
        <w:rPr>
          <w:rFonts w:ascii="Times New Roman" w:hAnsi="Times New Roman" w:cs="Times New Roman"/>
          <w:sz w:val="24"/>
          <w:szCs w:val="24"/>
        </w:rPr>
        <w:t>na»</w:t>
      </w:r>
      <w:r w:rsidR="008F3B31" w:rsidRPr="00801349">
        <w:rPr>
          <w:rStyle w:val="Rimandonotaapidipagina"/>
          <w:rFonts w:ascii="Times New Roman" w:hAnsi="Times New Roman" w:cs="Times New Roman"/>
          <w:sz w:val="24"/>
          <w:szCs w:val="24"/>
        </w:rPr>
        <w:footnoteReference w:id="54"/>
      </w:r>
      <w:r w:rsidR="008C167D" w:rsidRPr="00801349">
        <w:rPr>
          <w:rFonts w:ascii="Times New Roman" w:hAnsi="Times New Roman" w:cs="Times New Roman"/>
          <w:sz w:val="24"/>
          <w:szCs w:val="24"/>
        </w:rPr>
        <w:t xml:space="preserve">. In realtà, </w:t>
      </w:r>
      <w:r w:rsidR="005D3228" w:rsidRPr="00801349">
        <w:rPr>
          <w:rFonts w:ascii="Times New Roman" w:hAnsi="Times New Roman" w:cs="Times New Roman"/>
          <w:sz w:val="24"/>
          <w:szCs w:val="24"/>
        </w:rPr>
        <w:t>una lettura più prudente e</w:t>
      </w:r>
      <w:r w:rsidR="008C167D" w:rsidRPr="00801349">
        <w:rPr>
          <w:rFonts w:ascii="Times New Roman" w:hAnsi="Times New Roman" w:cs="Times New Roman"/>
          <w:sz w:val="24"/>
          <w:szCs w:val="24"/>
        </w:rPr>
        <w:t xml:space="preserve"> più </w:t>
      </w:r>
      <w:r w:rsidR="005D3228" w:rsidRPr="00801349">
        <w:rPr>
          <w:rFonts w:ascii="Times New Roman" w:hAnsi="Times New Roman" w:cs="Times New Roman"/>
          <w:sz w:val="24"/>
          <w:szCs w:val="24"/>
        </w:rPr>
        <w:t>attenta anche al contesto cristiano della riflessione agostiniana,</w:t>
      </w:r>
      <w:r w:rsidR="003B2ABA" w:rsidRPr="00801349">
        <w:rPr>
          <w:rFonts w:ascii="Times New Roman" w:hAnsi="Times New Roman" w:cs="Times New Roman"/>
          <w:sz w:val="24"/>
          <w:szCs w:val="24"/>
        </w:rPr>
        <w:t xml:space="preserve">come quella proposta da </w:t>
      </w:r>
      <w:r w:rsidR="008C167D" w:rsidRPr="00801349">
        <w:rPr>
          <w:rFonts w:ascii="Times New Roman" w:hAnsi="Times New Roman" w:cs="Times New Roman"/>
          <w:sz w:val="24"/>
          <w:szCs w:val="24"/>
        </w:rPr>
        <w:t>Luigi Alici</w:t>
      </w:r>
      <w:r w:rsidR="003B2ABA" w:rsidRPr="00801349">
        <w:rPr>
          <w:rFonts w:ascii="Times New Roman" w:hAnsi="Times New Roman" w:cs="Times New Roman"/>
          <w:sz w:val="24"/>
          <w:szCs w:val="24"/>
        </w:rPr>
        <w:t>, consente di percepire che</w:t>
      </w:r>
      <w:r w:rsidR="008C167D" w:rsidRPr="00801349">
        <w:rPr>
          <w:rFonts w:ascii="Times New Roman" w:hAnsi="Times New Roman" w:cs="Times New Roman"/>
          <w:sz w:val="24"/>
          <w:szCs w:val="24"/>
        </w:rPr>
        <w:t xml:space="preserve"> in questo trattato l’antimanicheismo impedisce ad Agostino «di cadere in una forma di dualismo antropologico estremo, verso il qu</w:t>
      </w:r>
      <w:r w:rsidR="008C167D" w:rsidRPr="00801349">
        <w:rPr>
          <w:rFonts w:ascii="Times New Roman" w:hAnsi="Times New Roman" w:cs="Times New Roman"/>
          <w:sz w:val="24"/>
          <w:szCs w:val="24"/>
        </w:rPr>
        <w:t>a</w:t>
      </w:r>
      <w:r w:rsidR="008C167D" w:rsidRPr="00801349">
        <w:rPr>
          <w:rFonts w:ascii="Times New Roman" w:hAnsi="Times New Roman" w:cs="Times New Roman"/>
          <w:sz w:val="24"/>
          <w:szCs w:val="24"/>
        </w:rPr>
        <w:t xml:space="preserve">le la tradizione neoplatonica poteva inclinarlo». </w:t>
      </w:r>
      <w:r w:rsidR="00BC2687" w:rsidRPr="00801349">
        <w:rPr>
          <w:rFonts w:ascii="Times New Roman" w:hAnsi="Times New Roman" w:cs="Times New Roman"/>
          <w:sz w:val="24"/>
          <w:szCs w:val="24"/>
        </w:rPr>
        <w:t>Di fatto</w:t>
      </w:r>
      <w:r w:rsidR="008C167D" w:rsidRPr="00801349">
        <w:rPr>
          <w:rFonts w:ascii="Times New Roman" w:hAnsi="Times New Roman" w:cs="Times New Roman"/>
          <w:sz w:val="24"/>
          <w:szCs w:val="24"/>
        </w:rPr>
        <w:t>, «l’attacco sistematico e inflessibile contro ogni forma di su</w:t>
      </w:r>
      <w:r w:rsidR="008C167D" w:rsidRPr="00801349">
        <w:rPr>
          <w:rFonts w:ascii="Times New Roman" w:hAnsi="Times New Roman" w:cs="Times New Roman"/>
          <w:sz w:val="24"/>
          <w:szCs w:val="24"/>
        </w:rPr>
        <w:t>r</w:t>
      </w:r>
      <w:r w:rsidR="008C167D" w:rsidRPr="00801349">
        <w:rPr>
          <w:rFonts w:ascii="Times New Roman" w:hAnsi="Times New Roman" w:cs="Times New Roman"/>
          <w:sz w:val="24"/>
          <w:szCs w:val="24"/>
        </w:rPr>
        <w:t>rogato gnostico della spiritualità, da un lato</w:t>
      </w:r>
      <w:r w:rsidR="00B016C6" w:rsidRPr="00801349">
        <w:rPr>
          <w:rFonts w:ascii="Times New Roman" w:hAnsi="Times New Roman" w:cs="Times New Roman"/>
          <w:sz w:val="24"/>
          <w:szCs w:val="24"/>
        </w:rPr>
        <w:t>, e lo sforzo cr</w:t>
      </w:r>
      <w:r w:rsidR="00B016C6" w:rsidRPr="00801349">
        <w:rPr>
          <w:rFonts w:ascii="Times New Roman" w:hAnsi="Times New Roman" w:cs="Times New Roman"/>
          <w:sz w:val="24"/>
          <w:szCs w:val="24"/>
        </w:rPr>
        <w:t>e</w:t>
      </w:r>
      <w:r w:rsidR="00B016C6" w:rsidRPr="00801349">
        <w:rPr>
          <w:rFonts w:ascii="Times New Roman" w:hAnsi="Times New Roman" w:cs="Times New Roman"/>
          <w:sz w:val="24"/>
          <w:szCs w:val="24"/>
        </w:rPr>
        <w:t>scente di riabilitare la salvezza dell’uomo intero, fatto di co</w:t>
      </w:r>
      <w:r w:rsidR="00B016C6" w:rsidRPr="00801349">
        <w:rPr>
          <w:rFonts w:ascii="Times New Roman" w:hAnsi="Times New Roman" w:cs="Times New Roman"/>
          <w:sz w:val="24"/>
          <w:szCs w:val="24"/>
        </w:rPr>
        <w:t>r</w:t>
      </w:r>
      <w:r w:rsidR="00B016C6" w:rsidRPr="00801349">
        <w:rPr>
          <w:rFonts w:ascii="Times New Roman" w:hAnsi="Times New Roman" w:cs="Times New Roman"/>
          <w:sz w:val="24"/>
          <w:szCs w:val="24"/>
        </w:rPr>
        <w:t>po e anima, dall’altro, trovano in quest’opera un esordio s</w:t>
      </w:r>
      <w:r w:rsidR="00B016C6" w:rsidRPr="00801349">
        <w:rPr>
          <w:rFonts w:ascii="Times New Roman" w:hAnsi="Times New Roman" w:cs="Times New Roman"/>
          <w:sz w:val="24"/>
          <w:szCs w:val="24"/>
        </w:rPr>
        <w:t>i</w:t>
      </w:r>
      <w:r w:rsidR="00B016C6" w:rsidRPr="00801349">
        <w:rPr>
          <w:rFonts w:ascii="Times New Roman" w:hAnsi="Times New Roman" w:cs="Times New Roman"/>
          <w:sz w:val="24"/>
          <w:szCs w:val="24"/>
        </w:rPr>
        <w:t>gnificativo e non trascurabile»</w:t>
      </w:r>
      <w:r w:rsidR="00B016C6" w:rsidRPr="00801349">
        <w:rPr>
          <w:rStyle w:val="Rimandonotaapidipagina"/>
          <w:rFonts w:ascii="Times New Roman" w:hAnsi="Times New Roman" w:cs="Times New Roman"/>
          <w:sz w:val="24"/>
          <w:szCs w:val="24"/>
        </w:rPr>
        <w:footnoteReference w:id="55"/>
      </w:r>
      <w:r w:rsidR="00B016C6" w:rsidRPr="00801349">
        <w:rPr>
          <w:rFonts w:ascii="Times New Roman" w:hAnsi="Times New Roman" w:cs="Times New Roman"/>
          <w:sz w:val="24"/>
          <w:szCs w:val="24"/>
        </w:rPr>
        <w:t>.</w:t>
      </w:r>
    </w:p>
    <w:p w:rsidR="008F3B31" w:rsidRPr="00801349" w:rsidRDefault="008F3B31" w:rsidP="00E633BF">
      <w:pPr>
        <w:spacing w:after="0" w:line="240" w:lineRule="auto"/>
        <w:jc w:val="both"/>
        <w:rPr>
          <w:rFonts w:ascii="Times New Roman" w:hAnsi="Times New Roman" w:cs="Times New Roman"/>
          <w:sz w:val="24"/>
          <w:szCs w:val="24"/>
        </w:rPr>
      </w:pPr>
    </w:p>
    <w:p w:rsidR="007D5FF2" w:rsidRPr="00EB0D0F" w:rsidRDefault="007D5FF2" w:rsidP="00E633BF">
      <w:pPr>
        <w:spacing w:after="0" w:line="240" w:lineRule="auto"/>
        <w:jc w:val="both"/>
        <w:rPr>
          <w:rFonts w:ascii="Times New Roman" w:hAnsi="Times New Roman" w:cs="Times New Roman"/>
          <w:i/>
          <w:smallCaps/>
          <w:sz w:val="24"/>
          <w:szCs w:val="24"/>
        </w:rPr>
      </w:pPr>
      <w:r w:rsidRPr="00EB0D0F">
        <w:rPr>
          <w:rFonts w:ascii="Times New Roman" w:hAnsi="Times New Roman" w:cs="Times New Roman"/>
          <w:smallCaps/>
          <w:sz w:val="24"/>
          <w:szCs w:val="24"/>
        </w:rPr>
        <w:t>3.2.</w:t>
      </w:r>
      <w:r w:rsidR="000F1883" w:rsidRPr="00EB0D0F">
        <w:rPr>
          <w:rFonts w:ascii="Times New Roman" w:hAnsi="Times New Roman" w:cs="Times New Roman"/>
          <w:i/>
          <w:smallCaps/>
          <w:sz w:val="24"/>
          <w:szCs w:val="24"/>
        </w:rPr>
        <w:t>Un’estetica cristiana nel superamento del Neoplat</w:t>
      </w:r>
      <w:r w:rsidR="000F1883" w:rsidRPr="00EB0D0F">
        <w:rPr>
          <w:rFonts w:ascii="Times New Roman" w:hAnsi="Times New Roman" w:cs="Times New Roman"/>
          <w:i/>
          <w:smallCaps/>
          <w:sz w:val="24"/>
          <w:szCs w:val="24"/>
        </w:rPr>
        <w:t>o</w:t>
      </w:r>
      <w:r w:rsidR="000F1883" w:rsidRPr="00EB0D0F">
        <w:rPr>
          <w:rFonts w:ascii="Times New Roman" w:hAnsi="Times New Roman" w:cs="Times New Roman"/>
          <w:i/>
          <w:smallCaps/>
          <w:sz w:val="24"/>
          <w:szCs w:val="24"/>
        </w:rPr>
        <w:t>nismo</w:t>
      </w:r>
    </w:p>
    <w:p w:rsidR="007D5FF2" w:rsidRPr="00801349" w:rsidRDefault="007D5FF2" w:rsidP="00E633BF">
      <w:pPr>
        <w:spacing w:after="0" w:line="240" w:lineRule="auto"/>
        <w:jc w:val="both"/>
        <w:rPr>
          <w:rFonts w:ascii="Times New Roman" w:hAnsi="Times New Roman" w:cs="Times New Roman"/>
          <w:i/>
          <w:sz w:val="24"/>
          <w:szCs w:val="24"/>
        </w:rPr>
      </w:pPr>
    </w:p>
    <w:p w:rsidR="0016361A" w:rsidRPr="00801349" w:rsidRDefault="0016361A" w:rsidP="0016361A">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lastRenderedPageBreak/>
        <w:t>Nelle pagine appena esaminate, l’interpretazione del co</w:t>
      </w:r>
      <w:r w:rsidRPr="00801349">
        <w:rPr>
          <w:rFonts w:ascii="Times New Roman" w:hAnsi="Times New Roman" w:cs="Times New Roman"/>
          <w:sz w:val="24"/>
          <w:szCs w:val="24"/>
        </w:rPr>
        <w:t>m</w:t>
      </w:r>
      <w:r w:rsidRPr="00801349">
        <w:rPr>
          <w:rFonts w:ascii="Times New Roman" w:hAnsi="Times New Roman" w:cs="Times New Roman"/>
          <w:sz w:val="24"/>
          <w:szCs w:val="24"/>
        </w:rPr>
        <w:t>plesso fenomeno del sentire non è ancora definitiva in Ag</w:t>
      </w:r>
      <w:r w:rsidRPr="00801349">
        <w:rPr>
          <w:rFonts w:ascii="Times New Roman" w:hAnsi="Times New Roman" w:cs="Times New Roman"/>
          <w:sz w:val="24"/>
          <w:szCs w:val="24"/>
        </w:rPr>
        <w:t>o</w:t>
      </w:r>
      <w:r w:rsidRPr="00801349">
        <w:rPr>
          <w:rFonts w:ascii="Times New Roman" w:hAnsi="Times New Roman" w:cs="Times New Roman"/>
          <w:sz w:val="24"/>
          <w:szCs w:val="24"/>
        </w:rPr>
        <w:t>stino. Egli infatti approfondirà ulteriormente il problema, alla ricerca di altre soluzioni non solo più adeguate ma anche più convincenti, capaci cioè di cogliere nella sensazione la pr</w:t>
      </w:r>
      <w:r w:rsidRPr="00801349">
        <w:rPr>
          <w:rFonts w:ascii="Times New Roman" w:hAnsi="Times New Roman" w:cs="Times New Roman"/>
          <w:sz w:val="24"/>
          <w:szCs w:val="24"/>
        </w:rPr>
        <w:t>e</w:t>
      </w:r>
      <w:r w:rsidRPr="00801349">
        <w:rPr>
          <w:rFonts w:ascii="Times New Roman" w:hAnsi="Times New Roman" w:cs="Times New Roman"/>
          <w:sz w:val="24"/>
          <w:szCs w:val="24"/>
        </w:rPr>
        <w:t>senza dell’uomo nell</w:t>
      </w:r>
      <w:r w:rsidR="0008010C" w:rsidRPr="00801349">
        <w:rPr>
          <w:rFonts w:ascii="Times New Roman" w:hAnsi="Times New Roman" w:cs="Times New Roman"/>
          <w:sz w:val="24"/>
          <w:szCs w:val="24"/>
        </w:rPr>
        <w:t xml:space="preserve">a sua </w:t>
      </w:r>
      <w:r w:rsidRPr="00801349">
        <w:rPr>
          <w:rFonts w:ascii="Times New Roman" w:hAnsi="Times New Roman" w:cs="Times New Roman"/>
          <w:sz w:val="24"/>
          <w:szCs w:val="24"/>
        </w:rPr>
        <w:t>integrità di corpo e anima</w:t>
      </w:r>
      <w:r w:rsidRPr="00801349">
        <w:rPr>
          <w:rStyle w:val="Rimandonotaapidipagina"/>
          <w:rFonts w:ascii="Times New Roman" w:hAnsi="Times New Roman" w:cs="Times New Roman"/>
          <w:sz w:val="24"/>
          <w:szCs w:val="24"/>
        </w:rPr>
        <w:footnoteReference w:id="56"/>
      </w:r>
      <w:r w:rsidRPr="00801349">
        <w:rPr>
          <w:rFonts w:ascii="Times New Roman" w:hAnsi="Times New Roman" w:cs="Times New Roman"/>
          <w:sz w:val="24"/>
          <w:szCs w:val="24"/>
        </w:rPr>
        <w:t>. Il v</w:t>
      </w:r>
      <w:r w:rsidRPr="00801349">
        <w:rPr>
          <w:rFonts w:ascii="Times New Roman" w:hAnsi="Times New Roman" w:cs="Times New Roman"/>
          <w:sz w:val="24"/>
          <w:szCs w:val="24"/>
        </w:rPr>
        <w:t>e</w:t>
      </w:r>
      <w:r w:rsidRPr="00801349">
        <w:rPr>
          <w:rFonts w:ascii="Times New Roman" w:hAnsi="Times New Roman" w:cs="Times New Roman"/>
          <w:sz w:val="24"/>
          <w:szCs w:val="24"/>
        </w:rPr>
        <w:t xml:space="preserve">scovo arriverà cioè a una nuova soluzione, rispetto a quella che si riscontra nelle sue prime opere, nella quale il sentire viene a coinvolgere l’uomo integrale e non due </w:t>
      </w:r>
      <w:r w:rsidRPr="00801349">
        <w:rPr>
          <w:rFonts w:ascii="Times New Roman" w:hAnsi="Times New Roman" w:cs="Times New Roman"/>
          <w:i/>
          <w:sz w:val="24"/>
          <w:szCs w:val="24"/>
        </w:rPr>
        <w:t>res</w:t>
      </w:r>
      <w:r w:rsidRPr="00801349">
        <w:rPr>
          <w:rFonts w:ascii="Times New Roman" w:hAnsi="Times New Roman" w:cs="Times New Roman"/>
          <w:sz w:val="24"/>
          <w:szCs w:val="24"/>
        </w:rPr>
        <w:t>, una a</w:t>
      </w:r>
      <w:r w:rsidRPr="00801349">
        <w:rPr>
          <w:rFonts w:ascii="Times New Roman" w:hAnsi="Times New Roman" w:cs="Times New Roman"/>
          <w:sz w:val="24"/>
          <w:szCs w:val="24"/>
        </w:rPr>
        <w:t>c</w:t>
      </w:r>
      <w:r w:rsidRPr="00801349">
        <w:rPr>
          <w:rFonts w:ascii="Times New Roman" w:hAnsi="Times New Roman" w:cs="Times New Roman"/>
          <w:sz w:val="24"/>
          <w:szCs w:val="24"/>
        </w:rPr>
        <w:t xml:space="preserve">canto o estranea e opposta all’altra. </w:t>
      </w:r>
    </w:p>
    <w:p w:rsidR="00666E32" w:rsidRPr="00801349" w:rsidRDefault="00672F7B" w:rsidP="0090212F">
      <w:pPr>
        <w:autoSpaceDE w:val="0"/>
        <w:autoSpaceDN w:val="0"/>
        <w:adjustRightInd w:val="0"/>
        <w:spacing w:after="0" w:line="240" w:lineRule="auto"/>
        <w:jc w:val="both"/>
        <w:rPr>
          <w:rFonts w:ascii="Times New Roman" w:hAnsi="Times New Roman" w:cs="Times New Roman"/>
          <w:sz w:val="24"/>
          <w:szCs w:val="24"/>
        </w:rPr>
      </w:pPr>
      <w:r w:rsidRPr="00801349">
        <w:rPr>
          <w:rFonts w:ascii="Times New Roman" w:hAnsi="Times New Roman" w:cs="Times New Roman"/>
          <w:sz w:val="23"/>
          <w:szCs w:val="23"/>
        </w:rPr>
        <w:t>U</w:t>
      </w:r>
      <w:r w:rsidR="00385236" w:rsidRPr="00801349">
        <w:rPr>
          <w:rFonts w:ascii="Times New Roman" w:hAnsi="Times New Roman" w:cs="Times New Roman"/>
          <w:sz w:val="24"/>
          <w:szCs w:val="24"/>
        </w:rPr>
        <w:t>n</w:t>
      </w:r>
      <w:r w:rsidR="00F56BD7" w:rsidRPr="00801349">
        <w:rPr>
          <w:rFonts w:ascii="Times New Roman" w:hAnsi="Times New Roman" w:cs="Times New Roman"/>
          <w:sz w:val="24"/>
          <w:szCs w:val="24"/>
        </w:rPr>
        <w:t>a tappa significativa nell</w:t>
      </w:r>
      <w:r w:rsidR="00385236" w:rsidRPr="00801349">
        <w:rPr>
          <w:rFonts w:ascii="Times New Roman" w:hAnsi="Times New Roman" w:cs="Times New Roman"/>
          <w:sz w:val="24"/>
          <w:szCs w:val="24"/>
        </w:rPr>
        <w:t>’analisi della percezione sensori</w:t>
      </w:r>
      <w:r w:rsidR="00385236" w:rsidRPr="00801349">
        <w:rPr>
          <w:rFonts w:ascii="Times New Roman" w:hAnsi="Times New Roman" w:cs="Times New Roman"/>
          <w:sz w:val="24"/>
          <w:szCs w:val="24"/>
        </w:rPr>
        <w:t>a</w:t>
      </w:r>
      <w:r w:rsidR="00385236" w:rsidRPr="00801349">
        <w:rPr>
          <w:rFonts w:ascii="Times New Roman" w:hAnsi="Times New Roman" w:cs="Times New Roman"/>
          <w:sz w:val="24"/>
          <w:szCs w:val="24"/>
        </w:rPr>
        <w:t>le</w:t>
      </w:r>
      <w:r w:rsidR="00F56BD7" w:rsidRPr="00801349">
        <w:rPr>
          <w:rFonts w:ascii="Times New Roman" w:hAnsi="Times New Roman" w:cs="Times New Roman"/>
          <w:sz w:val="24"/>
          <w:szCs w:val="24"/>
        </w:rPr>
        <w:t>, certamente</w:t>
      </w:r>
      <w:r w:rsidR="00A90761" w:rsidRPr="00801349">
        <w:rPr>
          <w:rFonts w:ascii="Times New Roman" w:hAnsi="Times New Roman" w:cs="Times New Roman"/>
          <w:sz w:val="24"/>
          <w:szCs w:val="24"/>
        </w:rPr>
        <w:t xml:space="preserve">più accurata rispetto ai primi scritti, </w:t>
      </w:r>
      <w:r w:rsidR="00010108" w:rsidRPr="00801349">
        <w:rPr>
          <w:rFonts w:ascii="Times New Roman" w:hAnsi="Times New Roman" w:cs="Times New Roman"/>
          <w:sz w:val="24"/>
          <w:szCs w:val="24"/>
        </w:rPr>
        <w:t>viene el</w:t>
      </w:r>
      <w:r w:rsidR="00010108" w:rsidRPr="00801349">
        <w:rPr>
          <w:rFonts w:ascii="Times New Roman" w:hAnsi="Times New Roman" w:cs="Times New Roman"/>
          <w:sz w:val="24"/>
          <w:szCs w:val="24"/>
        </w:rPr>
        <w:t>a</w:t>
      </w:r>
      <w:r w:rsidR="00010108" w:rsidRPr="00801349">
        <w:rPr>
          <w:rFonts w:ascii="Times New Roman" w:hAnsi="Times New Roman" w:cs="Times New Roman"/>
          <w:sz w:val="24"/>
          <w:szCs w:val="24"/>
        </w:rPr>
        <w:t xml:space="preserve">borata </w:t>
      </w:r>
      <w:r w:rsidR="00385236" w:rsidRPr="00801349">
        <w:rPr>
          <w:rFonts w:ascii="Times New Roman" w:hAnsi="Times New Roman" w:cs="Times New Roman"/>
          <w:sz w:val="24"/>
          <w:szCs w:val="24"/>
        </w:rPr>
        <w:t xml:space="preserve">nei capitoli </w:t>
      </w:r>
      <w:r w:rsidR="00A90761" w:rsidRPr="00801349">
        <w:rPr>
          <w:rFonts w:ascii="Times New Roman" w:hAnsi="Times New Roman" w:cs="Times New Roman"/>
          <w:sz w:val="24"/>
          <w:szCs w:val="24"/>
        </w:rPr>
        <w:t xml:space="preserve">iniziali </w:t>
      </w:r>
      <w:r w:rsidR="00385236" w:rsidRPr="00801349">
        <w:rPr>
          <w:rFonts w:ascii="Times New Roman" w:hAnsi="Times New Roman" w:cs="Times New Roman"/>
          <w:sz w:val="24"/>
          <w:szCs w:val="24"/>
        </w:rPr>
        <w:t>del</w:t>
      </w:r>
      <w:r w:rsidR="00A90761" w:rsidRPr="00801349">
        <w:rPr>
          <w:rFonts w:ascii="Times New Roman" w:hAnsi="Times New Roman" w:cs="Times New Roman"/>
          <w:sz w:val="24"/>
          <w:szCs w:val="24"/>
        </w:rPr>
        <w:t>l’XI</w:t>
      </w:r>
      <w:r w:rsidR="00385236" w:rsidRPr="00801349">
        <w:rPr>
          <w:rFonts w:ascii="Times New Roman" w:hAnsi="Times New Roman" w:cs="Times New Roman"/>
          <w:sz w:val="24"/>
          <w:szCs w:val="24"/>
        </w:rPr>
        <w:t xml:space="preserve"> libro del </w:t>
      </w:r>
      <w:r w:rsidR="00385236" w:rsidRPr="00801349">
        <w:rPr>
          <w:rFonts w:ascii="Times New Roman" w:hAnsi="Times New Roman" w:cs="Times New Roman"/>
          <w:i/>
          <w:sz w:val="24"/>
          <w:szCs w:val="24"/>
        </w:rPr>
        <w:t>De Trinitate</w:t>
      </w:r>
      <w:r w:rsidR="00C06D65" w:rsidRPr="00801349">
        <w:rPr>
          <w:rFonts w:ascii="Times New Roman" w:hAnsi="Times New Roman" w:cs="Times New Roman"/>
          <w:sz w:val="24"/>
          <w:szCs w:val="24"/>
        </w:rPr>
        <w:t>(399</w:t>
      </w:r>
      <w:r w:rsidR="0012734C" w:rsidRPr="00801349">
        <w:rPr>
          <w:rFonts w:ascii="Times New Roman" w:hAnsi="Times New Roman" w:cs="Times New Roman"/>
          <w:sz w:val="24"/>
          <w:szCs w:val="24"/>
        </w:rPr>
        <w:t>-</w:t>
      </w:r>
      <w:r w:rsidR="00C06D65" w:rsidRPr="00801349">
        <w:rPr>
          <w:rFonts w:ascii="Times New Roman" w:hAnsi="Times New Roman" w:cs="Times New Roman"/>
          <w:sz w:val="24"/>
          <w:szCs w:val="24"/>
        </w:rPr>
        <w:t>422</w:t>
      </w:r>
      <w:r w:rsidR="0012734C" w:rsidRPr="00801349">
        <w:rPr>
          <w:rFonts w:ascii="Times New Roman" w:hAnsi="Times New Roman" w:cs="Times New Roman"/>
          <w:sz w:val="24"/>
          <w:szCs w:val="24"/>
        </w:rPr>
        <w:t>/</w:t>
      </w:r>
      <w:r w:rsidR="00C06D65" w:rsidRPr="00801349">
        <w:rPr>
          <w:rFonts w:ascii="Times New Roman" w:hAnsi="Times New Roman" w:cs="Times New Roman"/>
          <w:sz w:val="24"/>
          <w:szCs w:val="24"/>
        </w:rPr>
        <w:t>26)</w:t>
      </w:r>
      <w:r w:rsidR="00A90761" w:rsidRPr="00801349">
        <w:rPr>
          <w:rFonts w:ascii="Times New Roman" w:hAnsi="Times New Roman" w:cs="Times New Roman"/>
          <w:sz w:val="24"/>
          <w:szCs w:val="24"/>
        </w:rPr>
        <w:t>. In essi,</w:t>
      </w:r>
      <w:r w:rsidR="00F56BD7" w:rsidRPr="00801349">
        <w:rPr>
          <w:rFonts w:ascii="Times New Roman" w:hAnsi="Times New Roman" w:cs="Times New Roman"/>
          <w:sz w:val="24"/>
          <w:szCs w:val="24"/>
        </w:rPr>
        <w:t xml:space="preserve">il vescovo </w:t>
      </w:r>
      <w:r w:rsidR="00385236" w:rsidRPr="00801349">
        <w:rPr>
          <w:rFonts w:ascii="Times New Roman" w:hAnsi="Times New Roman" w:cs="Times New Roman"/>
          <w:sz w:val="24"/>
          <w:szCs w:val="24"/>
        </w:rPr>
        <w:t>sembra rivalutare il ruolo del co</w:t>
      </w:r>
      <w:r w:rsidR="00385236" w:rsidRPr="00801349">
        <w:rPr>
          <w:rFonts w:ascii="Times New Roman" w:hAnsi="Times New Roman" w:cs="Times New Roman"/>
          <w:sz w:val="24"/>
          <w:szCs w:val="24"/>
        </w:rPr>
        <w:t>r</w:t>
      </w:r>
      <w:r w:rsidR="00385236" w:rsidRPr="00801349">
        <w:rPr>
          <w:rFonts w:ascii="Times New Roman" w:hAnsi="Times New Roman" w:cs="Times New Roman"/>
          <w:sz w:val="24"/>
          <w:szCs w:val="24"/>
        </w:rPr>
        <w:t>po</w:t>
      </w:r>
      <w:r w:rsidR="00010108" w:rsidRPr="00801349">
        <w:rPr>
          <w:rFonts w:ascii="Times New Roman" w:hAnsi="Times New Roman" w:cs="Times New Roman"/>
          <w:sz w:val="24"/>
          <w:szCs w:val="24"/>
        </w:rPr>
        <w:t xml:space="preserve">, </w:t>
      </w:r>
      <w:r w:rsidR="00A90761" w:rsidRPr="00801349">
        <w:rPr>
          <w:rFonts w:ascii="Times New Roman" w:hAnsi="Times New Roman" w:cs="Times New Roman"/>
          <w:sz w:val="24"/>
          <w:szCs w:val="24"/>
        </w:rPr>
        <w:t>in particolare quando sostiene che</w:t>
      </w:r>
      <w:r w:rsidR="00E479CF" w:rsidRPr="00801349">
        <w:rPr>
          <w:rFonts w:ascii="Times New Roman" w:hAnsi="Times New Roman" w:cs="Times New Roman"/>
          <w:sz w:val="24"/>
          <w:szCs w:val="24"/>
        </w:rPr>
        <w:t xml:space="preserve"> anche nell’</w:t>
      </w:r>
      <w:r w:rsidR="00010108" w:rsidRPr="00801349">
        <w:rPr>
          <w:rFonts w:ascii="Times New Roman" w:hAnsi="Times New Roman" w:cs="Times New Roman"/>
          <w:sz w:val="24"/>
          <w:szCs w:val="24"/>
        </w:rPr>
        <w:t>uomo est</w:t>
      </w:r>
      <w:r w:rsidR="00010108" w:rsidRPr="00801349">
        <w:rPr>
          <w:rFonts w:ascii="Times New Roman" w:hAnsi="Times New Roman" w:cs="Times New Roman"/>
          <w:sz w:val="24"/>
          <w:szCs w:val="24"/>
        </w:rPr>
        <w:t>e</w:t>
      </w:r>
      <w:r w:rsidR="00010108" w:rsidRPr="00801349">
        <w:rPr>
          <w:rFonts w:ascii="Times New Roman" w:hAnsi="Times New Roman" w:cs="Times New Roman"/>
          <w:sz w:val="24"/>
          <w:szCs w:val="24"/>
        </w:rPr>
        <w:t xml:space="preserve">riore </w:t>
      </w:r>
      <w:r w:rsidR="00E479CF" w:rsidRPr="00801349">
        <w:rPr>
          <w:rFonts w:ascii="Times New Roman" w:hAnsi="Times New Roman" w:cs="Times New Roman"/>
          <w:sz w:val="24"/>
          <w:szCs w:val="24"/>
        </w:rPr>
        <w:t>è possibileintuir</w:t>
      </w:r>
      <w:r w:rsidR="00010108" w:rsidRPr="00801349">
        <w:rPr>
          <w:rFonts w:ascii="Times New Roman" w:hAnsi="Times New Roman" w:cs="Times New Roman"/>
          <w:sz w:val="24"/>
          <w:szCs w:val="24"/>
        </w:rPr>
        <w:t xml:space="preserve">e un’immagine della Trinità, </w:t>
      </w:r>
      <w:r w:rsidR="00A90761" w:rsidRPr="00801349">
        <w:rPr>
          <w:rFonts w:ascii="Times New Roman" w:hAnsi="Times New Roman" w:cs="Times New Roman"/>
          <w:sz w:val="24"/>
          <w:szCs w:val="24"/>
        </w:rPr>
        <w:t xml:space="preserve">certamente </w:t>
      </w:r>
      <w:r w:rsidR="00010108" w:rsidRPr="00801349">
        <w:rPr>
          <w:rFonts w:ascii="Times New Roman" w:hAnsi="Times New Roman" w:cs="Times New Roman"/>
          <w:sz w:val="24"/>
          <w:szCs w:val="24"/>
        </w:rPr>
        <w:t>meno netta</w:t>
      </w:r>
      <w:r w:rsidR="00A90761" w:rsidRPr="00801349">
        <w:rPr>
          <w:rFonts w:ascii="Times New Roman" w:hAnsi="Times New Roman" w:cs="Times New Roman"/>
          <w:sz w:val="24"/>
          <w:szCs w:val="24"/>
        </w:rPr>
        <w:t xml:space="preserve"> e</w:t>
      </w:r>
      <w:r w:rsidR="00E479CF" w:rsidRPr="00801349">
        <w:rPr>
          <w:rFonts w:ascii="Times New Roman" w:hAnsi="Times New Roman" w:cs="Times New Roman"/>
          <w:sz w:val="24"/>
          <w:szCs w:val="24"/>
        </w:rPr>
        <w:t>d</w:t>
      </w:r>
      <w:r w:rsidR="00010108" w:rsidRPr="00801349">
        <w:rPr>
          <w:rFonts w:ascii="Times New Roman" w:hAnsi="Times New Roman" w:cs="Times New Roman"/>
          <w:sz w:val="24"/>
          <w:szCs w:val="24"/>
        </w:rPr>
        <w:t xml:space="preserve"> efficace, ma forse più facile da riconoscere</w:t>
      </w:r>
      <w:r w:rsidR="00666E32" w:rsidRPr="00801349">
        <w:rPr>
          <w:rFonts w:ascii="Times New Roman" w:hAnsi="Times New Roman" w:cs="Times New Roman"/>
          <w:sz w:val="24"/>
          <w:szCs w:val="24"/>
        </w:rPr>
        <w:t>:</w:t>
      </w:r>
    </w:p>
    <w:p w:rsidR="00666E32" w:rsidRPr="00801349" w:rsidRDefault="00666E32" w:rsidP="0090212F">
      <w:pPr>
        <w:autoSpaceDE w:val="0"/>
        <w:autoSpaceDN w:val="0"/>
        <w:adjustRightInd w:val="0"/>
        <w:spacing w:after="0" w:line="240" w:lineRule="auto"/>
        <w:jc w:val="both"/>
        <w:rPr>
          <w:rFonts w:ascii="Times New Roman" w:hAnsi="Times New Roman" w:cs="Times New Roman"/>
          <w:sz w:val="24"/>
          <w:szCs w:val="24"/>
        </w:rPr>
      </w:pPr>
    </w:p>
    <w:p w:rsidR="00666E32" w:rsidRPr="00EB0D0F" w:rsidRDefault="00666E32" w:rsidP="00EB0D0F">
      <w:pPr>
        <w:autoSpaceDE w:val="0"/>
        <w:autoSpaceDN w:val="0"/>
        <w:adjustRightInd w:val="0"/>
        <w:spacing w:after="0" w:line="240" w:lineRule="auto"/>
        <w:ind w:left="426"/>
        <w:jc w:val="both"/>
        <w:rPr>
          <w:rFonts w:ascii="Times New Roman" w:hAnsi="Times New Roman" w:cs="Times New Roman"/>
          <w:sz w:val="20"/>
          <w:szCs w:val="20"/>
        </w:rPr>
      </w:pPr>
      <w:r w:rsidRPr="00EB0D0F">
        <w:rPr>
          <w:rFonts w:ascii="Times New Roman" w:hAnsi="Times New Roman" w:cs="Times New Roman"/>
          <w:sz w:val="20"/>
          <w:szCs w:val="20"/>
        </w:rPr>
        <w:t xml:space="preserve">Come l’uomo interiore è dotato di intelligenza, l’uomo esteriore è dotato di sensibilità corporea. Sforziamoci dunque, se è possibile, di indagare anche nell’uomo esteriore qualche vestigio della Trinità. </w:t>
      </w:r>
      <w:r w:rsidRPr="00EB0D0F">
        <w:rPr>
          <w:rFonts w:ascii="Times New Roman" w:hAnsi="Times New Roman" w:cs="Times New Roman"/>
          <w:sz w:val="20"/>
          <w:szCs w:val="20"/>
        </w:rPr>
        <w:lastRenderedPageBreak/>
        <w:t>[...]In questo uomo che si corrompe cerchiamo, per quanto ci è po</w:t>
      </w:r>
      <w:r w:rsidRPr="00EB0D0F">
        <w:rPr>
          <w:rFonts w:ascii="Times New Roman" w:hAnsi="Times New Roman" w:cs="Times New Roman"/>
          <w:sz w:val="20"/>
          <w:szCs w:val="20"/>
        </w:rPr>
        <w:t>s</w:t>
      </w:r>
      <w:r w:rsidRPr="00EB0D0F">
        <w:rPr>
          <w:rFonts w:ascii="Times New Roman" w:hAnsi="Times New Roman" w:cs="Times New Roman"/>
          <w:sz w:val="20"/>
          <w:szCs w:val="20"/>
        </w:rPr>
        <w:t>sibile, una effigie della Trinità, se non più espressiva, almeno forse più facile da riconoscer</w:t>
      </w:r>
      <w:r w:rsidR="00997CA3" w:rsidRPr="00EB0D0F">
        <w:rPr>
          <w:rFonts w:ascii="Times New Roman" w:hAnsi="Times New Roman" w:cs="Times New Roman"/>
          <w:sz w:val="20"/>
          <w:szCs w:val="20"/>
        </w:rPr>
        <w:t>e</w:t>
      </w:r>
      <w:r w:rsidR="00385236" w:rsidRPr="00EB0D0F">
        <w:rPr>
          <w:rStyle w:val="Rimandonotaapidipagina"/>
          <w:rFonts w:ascii="Times New Roman" w:hAnsi="Times New Roman" w:cs="Times New Roman"/>
          <w:sz w:val="20"/>
          <w:szCs w:val="20"/>
        </w:rPr>
        <w:footnoteReference w:id="57"/>
      </w:r>
      <w:r w:rsidR="00385236" w:rsidRPr="00EB0D0F">
        <w:rPr>
          <w:rFonts w:ascii="Times New Roman" w:hAnsi="Times New Roman" w:cs="Times New Roman"/>
          <w:sz w:val="20"/>
          <w:szCs w:val="20"/>
        </w:rPr>
        <w:t>.</w:t>
      </w:r>
    </w:p>
    <w:p w:rsidR="00666E32" w:rsidRPr="00801349" w:rsidRDefault="00666E32" w:rsidP="00666E32">
      <w:pPr>
        <w:autoSpaceDE w:val="0"/>
        <w:autoSpaceDN w:val="0"/>
        <w:adjustRightInd w:val="0"/>
        <w:spacing w:after="0" w:line="240" w:lineRule="auto"/>
        <w:jc w:val="both"/>
        <w:rPr>
          <w:rFonts w:ascii="Times New Roman" w:hAnsi="Times New Roman" w:cs="Times New Roman"/>
          <w:sz w:val="24"/>
          <w:szCs w:val="24"/>
        </w:rPr>
      </w:pPr>
    </w:p>
    <w:p w:rsidR="0022493E" w:rsidRPr="00801349" w:rsidRDefault="00666E32" w:rsidP="0090212F">
      <w:pPr>
        <w:autoSpaceDE w:val="0"/>
        <w:autoSpaceDN w:val="0"/>
        <w:adjustRightInd w:val="0"/>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In questo contesto, Agostino sostiene che a</w:t>
      </w:r>
      <w:r w:rsidR="0022493E" w:rsidRPr="00801349">
        <w:rPr>
          <w:rFonts w:ascii="Times New Roman" w:hAnsi="Times New Roman" w:cs="Times New Roman"/>
          <w:sz w:val="24"/>
          <w:szCs w:val="24"/>
        </w:rPr>
        <w:t xml:space="preserve"> motivo della n</w:t>
      </w:r>
      <w:r w:rsidR="0022493E" w:rsidRPr="00801349">
        <w:rPr>
          <w:rFonts w:ascii="Times New Roman" w:hAnsi="Times New Roman" w:cs="Times New Roman"/>
          <w:sz w:val="24"/>
          <w:szCs w:val="24"/>
        </w:rPr>
        <w:t>o</w:t>
      </w:r>
      <w:r w:rsidR="0022493E" w:rsidRPr="00801349">
        <w:rPr>
          <w:rFonts w:ascii="Times New Roman" w:hAnsi="Times New Roman" w:cs="Times New Roman"/>
          <w:sz w:val="24"/>
          <w:szCs w:val="24"/>
        </w:rPr>
        <w:t>stra condizione di esseri mortali e carnali, «per cui trattiamo le cose visibili in maniera più facile»</w:t>
      </w:r>
      <w:r w:rsidRPr="00801349">
        <w:rPr>
          <w:rFonts w:ascii="Times New Roman" w:hAnsi="Times New Roman" w:cs="Times New Roman"/>
          <w:sz w:val="24"/>
          <w:szCs w:val="24"/>
        </w:rPr>
        <w:t>,</w:t>
      </w:r>
      <w:r w:rsidR="0022493E" w:rsidRPr="00801349">
        <w:rPr>
          <w:rFonts w:ascii="Times New Roman" w:hAnsi="Times New Roman" w:cs="Times New Roman"/>
          <w:sz w:val="24"/>
          <w:szCs w:val="24"/>
        </w:rPr>
        <w:t xml:space="preserve"> assumiamo delle an</w:t>
      </w:r>
      <w:r w:rsidR="0022493E" w:rsidRPr="00801349">
        <w:rPr>
          <w:rFonts w:ascii="Times New Roman" w:hAnsi="Times New Roman" w:cs="Times New Roman"/>
          <w:sz w:val="24"/>
          <w:szCs w:val="24"/>
        </w:rPr>
        <w:t>a</w:t>
      </w:r>
      <w:r w:rsidR="0022493E" w:rsidRPr="00801349">
        <w:rPr>
          <w:rFonts w:ascii="Times New Roman" w:hAnsi="Times New Roman" w:cs="Times New Roman"/>
          <w:sz w:val="24"/>
          <w:szCs w:val="24"/>
        </w:rPr>
        <w:t>logie dalle realtà esterne e corporee per parlare delle realtà i</w:t>
      </w:r>
      <w:r w:rsidR="0022493E" w:rsidRPr="00801349">
        <w:rPr>
          <w:rFonts w:ascii="Times New Roman" w:hAnsi="Times New Roman" w:cs="Times New Roman"/>
          <w:sz w:val="24"/>
          <w:szCs w:val="24"/>
        </w:rPr>
        <w:t>n</w:t>
      </w:r>
      <w:r w:rsidR="0022493E" w:rsidRPr="00801349">
        <w:rPr>
          <w:rFonts w:ascii="Times New Roman" w:hAnsi="Times New Roman" w:cs="Times New Roman"/>
          <w:sz w:val="24"/>
          <w:szCs w:val="24"/>
        </w:rPr>
        <w:t>teriori spirituali</w:t>
      </w:r>
      <w:r w:rsidR="00B924A2" w:rsidRPr="00801349">
        <w:rPr>
          <w:rFonts w:ascii="Times New Roman" w:hAnsi="Times New Roman" w:cs="Times New Roman"/>
          <w:sz w:val="24"/>
          <w:szCs w:val="24"/>
        </w:rPr>
        <w:t>, al fine di</w:t>
      </w:r>
      <w:r w:rsidR="0022493E" w:rsidRPr="00801349">
        <w:rPr>
          <w:rFonts w:ascii="Times New Roman" w:hAnsi="Times New Roman" w:cs="Times New Roman"/>
          <w:sz w:val="24"/>
          <w:szCs w:val="24"/>
        </w:rPr>
        <w:t xml:space="preserve"> proporle con maggior facilità. C</w:t>
      </w:r>
      <w:r w:rsidRPr="00801349">
        <w:rPr>
          <w:rFonts w:ascii="Times New Roman" w:hAnsi="Times New Roman" w:cs="Times New Roman"/>
          <w:sz w:val="24"/>
          <w:szCs w:val="24"/>
        </w:rPr>
        <w:t>o</w:t>
      </w:r>
      <w:r w:rsidRPr="00801349">
        <w:rPr>
          <w:rFonts w:ascii="Times New Roman" w:hAnsi="Times New Roman" w:cs="Times New Roman"/>
          <w:sz w:val="24"/>
          <w:szCs w:val="24"/>
        </w:rPr>
        <w:t>sì, l’uso del</w:t>
      </w:r>
      <w:r w:rsidR="0022493E" w:rsidRPr="00801349">
        <w:rPr>
          <w:rFonts w:ascii="Times New Roman" w:hAnsi="Times New Roman" w:cs="Times New Roman"/>
          <w:sz w:val="24"/>
          <w:szCs w:val="24"/>
        </w:rPr>
        <w:t xml:space="preserve"> linguaggio dei sensi </w:t>
      </w:r>
      <w:r w:rsidR="007A4D73" w:rsidRPr="00801349">
        <w:rPr>
          <w:rFonts w:ascii="Times New Roman" w:hAnsi="Times New Roman" w:cs="Times New Roman"/>
          <w:sz w:val="24"/>
          <w:szCs w:val="24"/>
        </w:rPr>
        <w:t>risulta</w:t>
      </w:r>
      <w:r w:rsidRPr="00801349">
        <w:rPr>
          <w:rFonts w:ascii="Times New Roman" w:hAnsi="Times New Roman" w:cs="Times New Roman"/>
          <w:sz w:val="24"/>
          <w:szCs w:val="24"/>
        </w:rPr>
        <w:t xml:space="preserve"> motivato dal fatto che</w:t>
      </w:r>
      <w:r w:rsidR="0022493E" w:rsidRPr="00801349">
        <w:rPr>
          <w:rFonts w:ascii="Times New Roman" w:hAnsi="Times New Roman" w:cs="Times New Roman"/>
          <w:sz w:val="24"/>
          <w:szCs w:val="24"/>
        </w:rPr>
        <w:t xml:space="preserve"> l’uomo esteriore è dotato di sensi corporei e percepisce i co</w:t>
      </w:r>
      <w:r w:rsidR="0022493E" w:rsidRPr="00801349">
        <w:rPr>
          <w:rFonts w:ascii="Times New Roman" w:hAnsi="Times New Roman" w:cs="Times New Roman"/>
          <w:sz w:val="24"/>
          <w:szCs w:val="24"/>
        </w:rPr>
        <w:t>r</w:t>
      </w:r>
      <w:r w:rsidR="0022493E" w:rsidRPr="00801349">
        <w:rPr>
          <w:rFonts w:ascii="Times New Roman" w:hAnsi="Times New Roman" w:cs="Times New Roman"/>
          <w:sz w:val="24"/>
          <w:szCs w:val="24"/>
        </w:rPr>
        <w:t>pi con i sensi: la vista, l’udito, l’olfatto, il gusto, il tatto</w:t>
      </w:r>
      <w:r w:rsidR="00FC3931" w:rsidRPr="00801349">
        <w:rPr>
          <w:rStyle w:val="Rimandonotaapidipagina"/>
          <w:rFonts w:ascii="Times New Roman" w:hAnsi="Times New Roman" w:cs="Times New Roman"/>
          <w:sz w:val="24"/>
          <w:szCs w:val="24"/>
        </w:rPr>
        <w:footnoteReference w:id="58"/>
      </w:r>
      <w:r w:rsidR="0022493E" w:rsidRPr="00801349">
        <w:rPr>
          <w:rFonts w:ascii="Times New Roman" w:hAnsi="Times New Roman" w:cs="Times New Roman"/>
          <w:sz w:val="24"/>
          <w:szCs w:val="24"/>
        </w:rPr>
        <w:t>.</w:t>
      </w:r>
    </w:p>
    <w:p w:rsidR="00F42245" w:rsidRPr="00801349" w:rsidRDefault="004E395B" w:rsidP="0090212F">
      <w:pPr>
        <w:autoSpaceDE w:val="0"/>
        <w:autoSpaceDN w:val="0"/>
        <w:adjustRightInd w:val="0"/>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Poco oltre</w:t>
      </w:r>
      <w:r w:rsidR="00E31DF5" w:rsidRPr="00801349">
        <w:rPr>
          <w:rFonts w:ascii="Times New Roman" w:hAnsi="Times New Roman" w:cs="Times New Roman"/>
          <w:sz w:val="24"/>
          <w:szCs w:val="24"/>
        </w:rPr>
        <w:t xml:space="preserve">, </w:t>
      </w:r>
      <w:r w:rsidR="00771849" w:rsidRPr="00801349">
        <w:rPr>
          <w:rFonts w:ascii="Times New Roman" w:hAnsi="Times New Roman" w:cs="Times New Roman"/>
          <w:sz w:val="24"/>
          <w:szCs w:val="24"/>
        </w:rPr>
        <w:t>egli</w:t>
      </w:r>
      <w:r w:rsidR="00E31DF5" w:rsidRPr="00801349">
        <w:rPr>
          <w:rFonts w:ascii="Times New Roman" w:hAnsi="Times New Roman" w:cs="Times New Roman"/>
          <w:sz w:val="24"/>
          <w:szCs w:val="24"/>
        </w:rPr>
        <w:t xml:space="preserve"> defini</w:t>
      </w:r>
      <w:r w:rsidR="007A4D73" w:rsidRPr="00801349">
        <w:rPr>
          <w:rFonts w:ascii="Times New Roman" w:hAnsi="Times New Roman" w:cs="Times New Roman"/>
          <w:sz w:val="24"/>
          <w:szCs w:val="24"/>
        </w:rPr>
        <w:t>sce ilcorpo</w:t>
      </w:r>
      <w:r w:rsidR="00E31DF5" w:rsidRPr="00801349">
        <w:rPr>
          <w:rFonts w:ascii="Times New Roman" w:hAnsi="Times New Roman" w:cs="Times New Roman"/>
          <w:i/>
          <w:sz w:val="24"/>
          <w:szCs w:val="24"/>
        </w:rPr>
        <w:t>indumentum</w:t>
      </w:r>
      <w:r w:rsidR="00E31DF5" w:rsidRPr="00801349">
        <w:rPr>
          <w:rFonts w:ascii="Times New Roman" w:hAnsi="Times New Roman" w:cs="Times New Roman"/>
          <w:sz w:val="24"/>
          <w:szCs w:val="24"/>
        </w:rPr>
        <w:t xml:space="preserve"> dell’anima</w:t>
      </w:r>
      <w:r w:rsidR="007A4D73" w:rsidRPr="00801349">
        <w:rPr>
          <w:rFonts w:ascii="Times New Roman" w:hAnsi="Times New Roman" w:cs="Times New Roman"/>
          <w:sz w:val="24"/>
          <w:szCs w:val="24"/>
        </w:rPr>
        <w:t>. Ce</w:t>
      </w:r>
      <w:r w:rsidR="007A4D73" w:rsidRPr="00801349">
        <w:rPr>
          <w:rFonts w:ascii="Times New Roman" w:hAnsi="Times New Roman" w:cs="Times New Roman"/>
          <w:sz w:val="24"/>
          <w:szCs w:val="24"/>
        </w:rPr>
        <w:t>r</w:t>
      </w:r>
      <w:r w:rsidR="007A4D73" w:rsidRPr="00801349">
        <w:rPr>
          <w:rFonts w:ascii="Times New Roman" w:hAnsi="Times New Roman" w:cs="Times New Roman"/>
          <w:sz w:val="24"/>
          <w:szCs w:val="24"/>
        </w:rPr>
        <w:t xml:space="preserve">tamente la formula non è </w:t>
      </w:r>
      <w:r w:rsidR="0086527D" w:rsidRPr="00801349">
        <w:rPr>
          <w:rFonts w:ascii="Times New Roman" w:hAnsi="Times New Roman" w:cs="Times New Roman"/>
          <w:sz w:val="24"/>
          <w:szCs w:val="24"/>
        </w:rPr>
        <w:t>delle più felici</w:t>
      </w:r>
      <w:r w:rsidR="007A4D73" w:rsidRPr="00801349">
        <w:rPr>
          <w:rFonts w:ascii="Times New Roman" w:hAnsi="Times New Roman" w:cs="Times New Roman"/>
          <w:sz w:val="24"/>
          <w:szCs w:val="24"/>
        </w:rPr>
        <w:t>, tuttavia merita a</w:t>
      </w:r>
      <w:r w:rsidR="007A4D73" w:rsidRPr="00801349">
        <w:rPr>
          <w:rFonts w:ascii="Times New Roman" w:hAnsi="Times New Roman" w:cs="Times New Roman"/>
          <w:sz w:val="24"/>
          <w:szCs w:val="24"/>
        </w:rPr>
        <w:t>t</w:t>
      </w:r>
      <w:r w:rsidR="007A4D73" w:rsidRPr="00801349">
        <w:rPr>
          <w:rFonts w:ascii="Times New Roman" w:hAnsi="Times New Roman" w:cs="Times New Roman"/>
          <w:sz w:val="24"/>
          <w:szCs w:val="24"/>
        </w:rPr>
        <w:t>tenzione il fatto che</w:t>
      </w:r>
      <w:r w:rsidR="0086527D" w:rsidRPr="00801349">
        <w:rPr>
          <w:rFonts w:ascii="Times New Roman" w:hAnsi="Times New Roman" w:cs="Times New Roman"/>
          <w:sz w:val="24"/>
          <w:szCs w:val="24"/>
        </w:rPr>
        <w:t xml:space="preserve">per </w:t>
      </w:r>
      <w:r w:rsidR="007A4D73" w:rsidRPr="00801349">
        <w:rPr>
          <w:rFonts w:ascii="Times New Roman" w:hAnsi="Times New Roman" w:cs="Times New Roman"/>
          <w:sz w:val="24"/>
          <w:szCs w:val="24"/>
        </w:rPr>
        <w:t>Agostino quest</w:t>
      </w:r>
      <w:r w:rsidR="006E19BE" w:rsidRPr="00801349">
        <w:rPr>
          <w:rFonts w:ascii="Times New Roman" w:hAnsi="Times New Roman" w:cs="Times New Roman"/>
          <w:sz w:val="24"/>
          <w:szCs w:val="24"/>
        </w:rPr>
        <w:t>a</w:t>
      </w:r>
      <w:r w:rsidR="007A4D73" w:rsidRPr="00801349">
        <w:rPr>
          <w:rFonts w:ascii="Times New Roman" w:hAnsi="Times New Roman" w:cs="Times New Roman"/>
          <w:sz w:val="24"/>
          <w:szCs w:val="24"/>
        </w:rPr>
        <w:t>«</w:t>
      </w:r>
      <w:r w:rsidR="006E19BE" w:rsidRPr="00801349">
        <w:rPr>
          <w:rFonts w:ascii="Times New Roman" w:hAnsi="Times New Roman" w:cs="Times New Roman"/>
          <w:sz w:val="24"/>
          <w:szCs w:val="24"/>
        </w:rPr>
        <w:t>veste corporale</w:t>
      </w:r>
      <w:r w:rsidR="007A4D73" w:rsidRPr="00801349">
        <w:rPr>
          <w:rFonts w:ascii="Times New Roman" w:hAnsi="Times New Roman" w:cs="Times New Roman"/>
          <w:sz w:val="24"/>
          <w:szCs w:val="24"/>
        </w:rPr>
        <w:t>»</w:t>
      </w:r>
      <w:r w:rsidR="0086527D" w:rsidRPr="00801349">
        <w:rPr>
          <w:rFonts w:ascii="Times New Roman" w:hAnsi="Times New Roman" w:cs="Times New Roman"/>
          <w:sz w:val="24"/>
          <w:szCs w:val="24"/>
        </w:rPr>
        <w:t>è</w:t>
      </w:r>
      <w:r w:rsidR="00B369C8" w:rsidRPr="00801349">
        <w:rPr>
          <w:rFonts w:ascii="Times New Roman" w:hAnsi="Times New Roman" w:cs="Times New Roman"/>
          <w:sz w:val="24"/>
          <w:szCs w:val="24"/>
        </w:rPr>
        <w:t xml:space="preserve">ora </w:t>
      </w:r>
      <w:r w:rsidR="00F03A08" w:rsidRPr="00801349">
        <w:rPr>
          <w:rFonts w:ascii="Times New Roman" w:hAnsi="Times New Roman" w:cs="Times New Roman"/>
          <w:sz w:val="24"/>
          <w:szCs w:val="24"/>
        </w:rPr>
        <w:t>a</w:t>
      </w:r>
      <w:r w:rsidR="007A4D73" w:rsidRPr="00801349">
        <w:rPr>
          <w:rFonts w:ascii="Times New Roman" w:hAnsi="Times New Roman" w:cs="Times New Roman"/>
          <w:sz w:val="24"/>
          <w:szCs w:val="24"/>
        </w:rPr>
        <w:t>ssai</w:t>
      </w:r>
      <w:r w:rsidR="00E31DF5" w:rsidRPr="00801349">
        <w:rPr>
          <w:rFonts w:ascii="Times New Roman" w:hAnsi="Times New Roman" w:cs="Times New Roman"/>
          <w:sz w:val="24"/>
          <w:szCs w:val="24"/>
        </w:rPr>
        <w:t xml:space="preserve">più aderente </w:t>
      </w:r>
      <w:r w:rsidR="007A4D73" w:rsidRPr="00801349">
        <w:rPr>
          <w:rFonts w:ascii="Times New Roman" w:hAnsi="Times New Roman" w:cs="Times New Roman"/>
          <w:sz w:val="24"/>
          <w:szCs w:val="24"/>
        </w:rPr>
        <w:t xml:space="preserve">all’anima </w:t>
      </w:r>
      <w:r w:rsidR="00E31DF5" w:rsidRPr="00801349">
        <w:rPr>
          <w:rFonts w:ascii="Times New Roman" w:hAnsi="Times New Roman" w:cs="Times New Roman"/>
          <w:sz w:val="24"/>
          <w:szCs w:val="24"/>
        </w:rPr>
        <w:t>di quanto non pensasse ne</w:t>
      </w:r>
      <w:r w:rsidR="007C0BCC" w:rsidRPr="00801349">
        <w:rPr>
          <w:rFonts w:ascii="Times New Roman" w:hAnsi="Times New Roman" w:cs="Times New Roman"/>
          <w:sz w:val="24"/>
          <w:szCs w:val="24"/>
        </w:rPr>
        <w:t>i primi scritti</w:t>
      </w:r>
      <w:r w:rsidR="00E31DF5" w:rsidRPr="00801349">
        <w:rPr>
          <w:rFonts w:ascii="Times New Roman" w:hAnsi="Times New Roman" w:cs="Times New Roman"/>
          <w:sz w:val="24"/>
          <w:szCs w:val="24"/>
        </w:rPr>
        <w:t>:</w:t>
      </w:r>
    </w:p>
    <w:p w:rsidR="00F42245" w:rsidRPr="00801349" w:rsidRDefault="00F42245" w:rsidP="0090212F">
      <w:pPr>
        <w:autoSpaceDE w:val="0"/>
        <w:autoSpaceDN w:val="0"/>
        <w:adjustRightInd w:val="0"/>
        <w:spacing w:after="0" w:line="240" w:lineRule="auto"/>
        <w:jc w:val="both"/>
        <w:rPr>
          <w:rFonts w:ascii="Times New Roman" w:hAnsi="Times New Roman" w:cs="Times New Roman"/>
          <w:sz w:val="24"/>
          <w:szCs w:val="24"/>
        </w:rPr>
      </w:pPr>
    </w:p>
    <w:p w:rsidR="00F42245" w:rsidRPr="00EB0D0F" w:rsidRDefault="00F42245" w:rsidP="00EB0D0F">
      <w:pPr>
        <w:autoSpaceDE w:val="0"/>
        <w:autoSpaceDN w:val="0"/>
        <w:adjustRightInd w:val="0"/>
        <w:spacing w:after="0" w:line="240" w:lineRule="auto"/>
        <w:ind w:left="426"/>
        <w:jc w:val="both"/>
        <w:rPr>
          <w:rFonts w:ascii="Times New Roman" w:hAnsi="Times New Roman" w:cs="Times New Roman"/>
          <w:sz w:val="20"/>
          <w:szCs w:val="20"/>
        </w:rPr>
      </w:pPr>
      <w:r w:rsidRPr="00EB0D0F">
        <w:rPr>
          <w:rFonts w:ascii="Times New Roman" w:hAnsi="Times New Roman" w:cs="Times New Roman"/>
          <w:sz w:val="20"/>
          <w:szCs w:val="20"/>
        </w:rPr>
        <w:t xml:space="preserve">Tanta è la forza che ha l’anima di agire sul suo corpo, e tanto il suo potere di modificare e cambiare il comportamento di questa veste </w:t>
      </w:r>
      <w:r w:rsidR="00E31DF5" w:rsidRPr="00EB0D0F">
        <w:rPr>
          <w:rFonts w:ascii="Times New Roman" w:hAnsi="Times New Roman" w:cs="Times New Roman"/>
          <w:sz w:val="20"/>
          <w:szCs w:val="20"/>
        </w:rPr>
        <w:t>(</w:t>
      </w:r>
      <w:r w:rsidR="00E31DF5" w:rsidRPr="00EB0D0F">
        <w:rPr>
          <w:rFonts w:ascii="Times New Roman" w:hAnsi="Times New Roman" w:cs="Times New Roman"/>
          <w:i/>
          <w:sz w:val="20"/>
          <w:szCs w:val="20"/>
        </w:rPr>
        <w:t>indumentum</w:t>
      </w:r>
      <w:r w:rsidR="00E31DF5" w:rsidRPr="00EB0D0F">
        <w:rPr>
          <w:rFonts w:ascii="Times New Roman" w:hAnsi="Times New Roman" w:cs="Times New Roman"/>
          <w:sz w:val="20"/>
          <w:szCs w:val="20"/>
        </w:rPr>
        <w:t xml:space="preserve">) </w:t>
      </w:r>
      <w:r w:rsidRPr="00EB0D0F">
        <w:rPr>
          <w:rFonts w:ascii="Times New Roman" w:hAnsi="Times New Roman" w:cs="Times New Roman"/>
          <w:sz w:val="20"/>
          <w:szCs w:val="20"/>
        </w:rPr>
        <w:t>corporale, che essa si può paragonare ad un uomo che, dopo aver indossato un abito, sia inseparabile da questa veste</w:t>
      </w:r>
      <w:r w:rsidR="00E31DF5" w:rsidRPr="00EB0D0F">
        <w:rPr>
          <w:rFonts w:ascii="Times New Roman" w:hAnsi="Times New Roman" w:cs="Times New Roman"/>
          <w:sz w:val="20"/>
          <w:szCs w:val="20"/>
        </w:rPr>
        <w:t xml:space="preserve"> (</w:t>
      </w:r>
      <w:r w:rsidR="00E31DF5" w:rsidRPr="00EB0D0F">
        <w:rPr>
          <w:rFonts w:ascii="Times New Roman" w:hAnsi="Times New Roman" w:cs="Times New Roman"/>
          <w:i/>
          <w:sz w:val="20"/>
          <w:szCs w:val="20"/>
        </w:rPr>
        <w:t>cohaeret indumento suo</w:t>
      </w:r>
      <w:r w:rsidR="00E31DF5" w:rsidRPr="00EB0D0F">
        <w:rPr>
          <w:rFonts w:ascii="Times New Roman" w:hAnsi="Times New Roman" w:cs="Times New Roman"/>
          <w:sz w:val="20"/>
          <w:szCs w:val="20"/>
        </w:rPr>
        <w:t>)</w:t>
      </w:r>
      <w:r w:rsidR="00E31DF5" w:rsidRPr="00EB0D0F">
        <w:rPr>
          <w:rStyle w:val="Rimandonotaapidipagina"/>
          <w:rFonts w:ascii="Times New Roman" w:hAnsi="Times New Roman" w:cs="Times New Roman"/>
          <w:sz w:val="20"/>
          <w:szCs w:val="20"/>
        </w:rPr>
        <w:footnoteReference w:id="59"/>
      </w:r>
      <w:r w:rsidRPr="00EB0D0F">
        <w:rPr>
          <w:rFonts w:ascii="Times New Roman" w:hAnsi="Times New Roman" w:cs="Times New Roman"/>
          <w:sz w:val="20"/>
          <w:szCs w:val="20"/>
        </w:rPr>
        <w:t>.</w:t>
      </w:r>
    </w:p>
    <w:p w:rsidR="00F42245" w:rsidRPr="00801349" w:rsidRDefault="00F42245" w:rsidP="0090212F">
      <w:pPr>
        <w:autoSpaceDE w:val="0"/>
        <w:autoSpaceDN w:val="0"/>
        <w:adjustRightInd w:val="0"/>
        <w:spacing w:after="0" w:line="240" w:lineRule="auto"/>
        <w:jc w:val="both"/>
        <w:rPr>
          <w:rFonts w:ascii="Times New Roman" w:hAnsi="Times New Roman" w:cs="Times New Roman"/>
          <w:sz w:val="24"/>
          <w:szCs w:val="24"/>
        </w:rPr>
      </w:pPr>
    </w:p>
    <w:p w:rsidR="0073273E" w:rsidRPr="00801349" w:rsidRDefault="006E6A2E" w:rsidP="003B5A85">
      <w:pPr>
        <w:autoSpaceDE w:val="0"/>
        <w:autoSpaceDN w:val="0"/>
        <w:adjustRightInd w:val="0"/>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Quest</w:t>
      </w:r>
      <w:r w:rsidR="00E924BE" w:rsidRPr="00801349">
        <w:rPr>
          <w:rFonts w:ascii="Times New Roman" w:hAnsi="Times New Roman" w:cs="Times New Roman"/>
          <w:sz w:val="24"/>
          <w:szCs w:val="24"/>
        </w:rPr>
        <w:t>a diversa percezione dell</w:t>
      </w:r>
      <w:r w:rsidR="000B4ED3" w:rsidRPr="00801349">
        <w:rPr>
          <w:rFonts w:ascii="Times New Roman" w:hAnsi="Times New Roman" w:cs="Times New Roman"/>
          <w:sz w:val="24"/>
          <w:szCs w:val="24"/>
        </w:rPr>
        <w:t xml:space="preserve">a relazione tra anima e corpo non manca di </w:t>
      </w:r>
      <w:r w:rsidR="00B3515B" w:rsidRPr="00801349">
        <w:rPr>
          <w:rFonts w:ascii="Times New Roman" w:hAnsi="Times New Roman" w:cs="Times New Roman"/>
          <w:sz w:val="24"/>
          <w:szCs w:val="24"/>
        </w:rPr>
        <w:t>modificare</w:t>
      </w:r>
      <w:r w:rsidR="000B4ED3" w:rsidRPr="00801349">
        <w:rPr>
          <w:rFonts w:ascii="Times New Roman" w:hAnsi="Times New Roman" w:cs="Times New Roman"/>
          <w:sz w:val="24"/>
          <w:szCs w:val="24"/>
        </w:rPr>
        <w:t xml:space="preserve"> anche la </w:t>
      </w:r>
      <w:r w:rsidR="00865C72" w:rsidRPr="00801349">
        <w:rPr>
          <w:rFonts w:ascii="Times New Roman" w:hAnsi="Times New Roman" w:cs="Times New Roman"/>
          <w:sz w:val="24"/>
          <w:szCs w:val="24"/>
        </w:rPr>
        <w:t xml:space="preserve">teoria </w:t>
      </w:r>
      <w:r w:rsidR="000B4ED3" w:rsidRPr="00801349">
        <w:rPr>
          <w:rFonts w:ascii="Times New Roman" w:hAnsi="Times New Roman" w:cs="Times New Roman"/>
          <w:sz w:val="24"/>
          <w:szCs w:val="24"/>
        </w:rPr>
        <w:t xml:space="preserve">agostiniana </w:t>
      </w:r>
      <w:r w:rsidR="00865C72" w:rsidRPr="00801349">
        <w:rPr>
          <w:rFonts w:ascii="Times New Roman" w:hAnsi="Times New Roman" w:cs="Times New Roman"/>
          <w:sz w:val="24"/>
          <w:szCs w:val="24"/>
        </w:rPr>
        <w:t>della sensazione</w:t>
      </w:r>
      <w:r w:rsidR="000B4ED3" w:rsidRPr="00801349">
        <w:rPr>
          <w:rFonts w:ascii="Times New Roman" w:hAnsi="Times New Roman" w:cs="Times New Roman"/>
          <w:sz w:val="24"/>
          <w:szCs w:val="24"/>
        </w:rPr>
        <w:t xml:space="preserve">. Se infatti nei primi scritti </w:t>
      </w:r>
      <w:r w:rsidR="00BA7033" w:rsidRPr="00801349">
        <w:rPr>
          <w:rFonts w:ascii="Times New Roman" w:hAnsi="Times New Roman" w:cs="Times New Roman"/>
          <w:sz w:val="24"/>
          <w:szCs w:val="24"/>
        </w:rPr>
        <w:t>l’</w:t>
      </w:r>
      <w:r w:rsidR="00865C72" w:rsidRPr="00801349">
        <w:rPr>
          <w:rFonts w:ascii="Times New Roman" w:hAnsi="Times New Roman" w:cs="Times New Roman"/>
          <w:sz w:val="24"/>
          <w:szCs w:val="24"/>
        </w:rPr>
        <w:t>influ</w:t>
      </w:r>
      <w:r w:rsidR="00BA7033" w:rsidRPr="00801349">
        <w:rPr>
          <w:rFonts w:ascii="Times New Roman" w:hAnsi="Times New Roman" w:cs="Times New Roman"/>
          <w:sz w:val="24"/>
          <w:szCs w:val="24"/>
        </w:rPr>
        <w:t>sso</w:t>
      </w:r>
      <w:r w:rsidR="00865C72" w:rsidRPr="00801349">
        <w:rPr>
          <w:rFonts w:ascii="Times New Roman" w:hAnsi="Times New Roman" w:cs="Times New Roman"/>
          <w:sz w:val="24"/>
          <w:szCs w:val="24"/>
        </w:rPr>
        <w:t xml:space="preserve"> plotinian</w:t>
      </w:r>
      <w:r w:rsidR="00BA7033" w:rsidRPr="00801349">
        <w:rPr>
          <w:rFonts w:ascii="Times New Roman" w:hAnsi="Times New Roman" w:cs="Times New Roman"/>
          <w:sz w:val="24"/>
          <w:szCs w:val="24"/>
        </w:rPr>
        <w:t xml:space="preserve">o </w:t>
      </w:r>
      <w:r w:rsidR="00865C72" w:rsidRPr="00801349">
        <w:rPr>
          <w:rFonts w:ascii="Times New Roman" w:hAnsi="Times New Roman" w:cs="Times New Roman"/>
          <w:sz w:val="24"/>
          <w:szCs w:val="24"/>
        </w:rPr>
        <w:t xml:space="preserve">si </w:t>
      </w:r>
      <w:r w:rsidR="00BA7033" w:rsidRPr="00801349">
        <w:rPr>
          <w:rFonts w:ascii="Times New Roman" w:hAnsi="Times New Roman" w:cs="Times New Roman"/>
          <w:sz w:val="24"/>
          <w:szCs w:val="24"/>
        </w:rPr>
        <w:t>manifesta</w:t>
      </w:r>
      <w:r w:rsidR="00010108" w:rsidRPr="00801349">
        <w:rPr>
          <w:rFonts w:ascii="Times New Roman" w:hAnsi="Times New Roman" w:cs="Times New Roman"/>
          <w:sz w:val="24"/>
          <w:szCs w:val="24"/>
        </w:rPr>
        <w:t>va</w:t>
      </w:r>
      <w:r w:rsidR="00BA7033" w:rsidRPr="00801349">
        <w:rPr>
          <w:rFonts w:ascii="Times New Roman" w:hAnsi="Times New Roman" w:cs="Times New Roman"/>
          <w:sz w:val="24"/>
          <w:szCs w:val="24"/>
        </w:rPr>
        <w:t xml:space="preserve">non solo </w:t>
      </w:r>
      <w:r w:rsidR="00865C72" w:rsidRPr="00801349">
        <w:rPr>
          <w:rFonts w:ascii="Times New Roman" w:hAnsi="Times New Roman" w:cs="Times New Roman"/>
          <w:sz w:val="24"/>
          <w:szCs w:val="24"/>
        </w:rPr>
        <w:t xml:space="preserve">nella tensione fra </w:t>
      </w:r>
      <w:r w:rsidR="006C5FF6" w:rsidRPr="00801349">
        <w:rPr>
          <w:rFonts w:ascii="Times New Roman" w:hAnsi="Times New Roman" w:cs="Times New Roman"/>
          <w:sz w:val="24"/>
          <w:szCs w:val="24"/>
        </w:rPr>
        <w:t>le due entità</w:t>
      </w:r>
      <w:r w:rsidR="00865C72" w:rsidRPr="00801349">
        <w:rPr>
          <w:rFonts w:ascii="Times New Roman" w:hAnsi="Times New Roman" w:cs="Times New Roman"/>
          <w:sz w:val="24"/>
          <w:szCs w:val="24"/>
        </w:rPr>
        <w:t xml:space="preserve">, </w:t>
      </w:r>
      <w:r w:rsidR="00BA7033" w:rsidRPr="00801349">
        <w:rPr>
          <w:rFonts w:ascii="Times New Roman" w:hAnsi="Times New Roman" w:cs="Times New Roman"/>
          <w:sz w:val="24"/>
          <w:szCs w:val="24"/>
        </w:rPr>
        <w:t>ma a</w:t>
      </w:r>
      <w:r w:rsidR="00BA7033" w:rsidRPr="00801349">
        <w:rPr>
          <w:rFonts w:ascii="Times New Roman" w:hAnsi="Times New Roman" w:cs="Times New Roman"/>
          <w:sz w:val="24"/>
          <w:szCs w:val="24"/>
        </w:rPr>
        <w:t>n</w:t>
      </w:r>
      <w:r w:rsidR="00BA7033" w:rsidRPr="00801349">
        <w:rPr>
          <w:rFonts w:ascii="Times New Roman" w:hAnsi="Times New Roman" w:cs="Times New Roman"/>
          <w:sz w:val="24"/>
          <w:szCs w:val="24"/>
        </w:rPr>
        <w:t>ch</w:t>
      </w:r>
      <w:r w:rsidR="00865C72" w:rsidRPr="00801349">
        <w:rPr>
          <w:rFonts w:ascii="Times New Roman" w:hAnsi="Times New Roman" w:cs="Times New Roman"/>
          <w:sz w:val="24"/>
          <w:szCs w:val="24"/>
        </w:rPr>
        <w:t xml:space="preserve">e </w:t>
      </w:r>
      <w:r w:rsidR="00BA7033" w:rsidRPr="00801349">
        <w:rPr>
          <w:rFonts w:ascii="Times New Roman" w:hAnsi="Times New Roman" w:cs="Times New Roman"/>
          <w:sz w:val="24"/>
          <w:szCs w:val="24"/>
        </w:rPr>
        <w:t xml:space="preserve">nella convinzione che </w:t>
      </w:r>
      <w:r w:rsidR="00865C72" w:rsidRPr="00801349">
        <w:rPr>
          <w:rFonts w:ascii="Times New Roman" w:hAnsi="Times New Roman" w:cs="Times New Roman"/>
          <w:sz w:val="24"/>
          <w:szCs w:val="24"/>
        </w:rPr>
        <w:t xml:space="preserve">soggetto della percezione </w:t>
      </w:r>
      <w:r w:rsidR="00010108" w:rsidRPr="00801349">
        <w:rPr>
          <w:rFonts w:ascii="Times New Roman" w:hAnsi="Times New Roman" w:cs="Times New Roman"/>
          <w:sz w:val="24"/>
          <w:szCs w:val="24"/>
        </w:rPr>
        <w:t>era</w:t>
      </w:r>
      <w:r w:rsidR="00865C72" w:rsidRPr="00801349">
        <w:rPr>
          <w:rFonts w:ascii="Times New Roman" w:hAnsi="Times New Roman" w:cs="Times New Roman"/>
          <w:sz w:val="24"/>
          <w:szCs w:val="24"/>
        </w:rPr>
        <w:t xml:space="preserve"> solo l</w:t>
      </w:r>
      <w:r w:rsidR="00BA7033" w:rsidRPr="00801349">
        <w:rPr>
          <w:rFonts w:ascii="Times New Roman" w:hAnsi="Times New Roman" w:cs="Times New Roman"/>
          <w:sz w:val="24"/>
          <w:szCs w:val="24"/>
        </w:rPr>
        <w:t>’</w:t>
      </w:r>
      <w:r w:rsidR="00865C72" w:rsidRPr="00801349">
        <w:rPr>
          <w:rFonts w:ascii="Times New Roman" w:hAnsi="Times New Roman" w:cs="Times New Roman"/>
          <w:sz w:val="24"/>
          <w:szCs w:val="24"/>
        </w:rPr>
        <w:t xml:space="preserve">anima, </w:t>
      </w:r>
      <w:r w:rsidR="00BA7033" w:rsidRPr="00801349">
        <w:rPr>
          <w:rFonts w:ascii="Times New Roman" w:hAnsi="Times New Roman" w:cs="Times New Roman"/>
          <w:sz w:val="24"/>
          <w:szCs w:val="24"/>
        </w:rPr>
        <w:t>la quale</w:t>
      </w:r>
      <w:r w:rsidR="00865C72" w:rsidRPr="00801349">
        <w:rPr>
          <w:rFonts w:ascii="Times New Roman" w:hAnsi="Times New Roman" w:cs="Times New Roman"/>
          <w:sz w:val="24"/>
          <w:szCs w:val="24"/>
        </w:rPr>
        <w:t xml:space="preserve"> si serv</w:t>
      </w:r>
      <w:r w:rsidR="00010108" w:rsidRPr="00801349">
        <w:rPr>
          <w:rFonts w:ascii="Times New Roman" w:hAnsi="Times New Roman" w:cs="Times New Roman"/>
          <w:sz w:val="24"/>
          <w:szCs w:val="24"/>
        </w:rPr>
        <w:t>iva</w:t>
      </w:r>
      <w:r w:rsidR="00865C72" w:rsidRPr="00801349">
        <w:rPr>
          <w:rFonts w:ascii="Times New Roman" w:hAnsi="Times New Roman" w:cs="Times New Roman"/>
          <w:sz w:val="24"/>
          <w:szCs w:val="24"/>
        </w:rPr>
        <w:t xml:space="preserve"> del corpo come di uno strumento, </w:t>
      </w:r>
      <w:r w:rsidR="0073273E" w:rsidRPr="00801349">
        <w:rPr>
          <w:rFonts w:ascii="Times New Roman" w:hAnsi="Times New Roman" w:cs="Times New Roman"/>
          <w:sz w:val="24"/>
          <w:szCs w:val="24"/>
        </w:rPr>
        <w:t xml:space="preserve">nella fase più matura del suo pensiero è </w:t>
      </w:r>
      <w:r w:rsidR="00E924BE" w:rsidRPr="00801349">
        <w:rPr>
          <w:rFonts w:ascii="Times New Roman" w:hAnsi="Times New Roman" w:cs="Times New Roman"/>
          <w:sz w:val="24"/>
          <w:szCs w:val="24"/>
        </w:rPr>
        <w:t xml:space="preserve">ormai </w:t>
      </w:r>
      <w:r w:rsidR="0073273E" w:rsidRPr="00801349">
        <w:rPr>
          <w:rFonts w:ascii="Times New Roman" w:hAnsi="Times New Roman" w:cs="Times New Roman"/>
          <w:sz w:val="24"/>
          <w:szCs w:val="24"/>
        </w:rPr>
        <w:t>possibile pe</w:t>
      </w:r>
      <w:r w:rsidR="0073273E" w:rsidRPr="00801349">
        <w:rPr>
          <w:rFonts w:ascii="Times New Roman" w:hAnsi="Times New Roman" w:cs="Times New Roman"/>
          <w:sz w:val="24"/>
          <w:szCs w:val="24"/>
        </w:rPr>
        <w:t>r</w:t>
      </w:r>
      <w:r w:rsidR="0073273E" w:rsidRPr="00801349">
        <w:rPr>
          <w:rFonts w:ascii="Times New Roman" w:hAnsi="Times New Roman" w:cs="Times New Roman"/>
          <w:sz w:val="24"/>
          <w:szCs w:val="24"/>
        </w:rPr>
        <w:t xml:space="preserve">cepire </w:t>
      </w:r>
      <w:r w:rsidR="00C836D6" w:rsidRPr="00801349">
        <w:rPr>
          <w:rFonts w:ascii="Times New Roman" w:hAnsi="Times New Roman" w:cs="Times New Roman"/>
          <w:sz w:val="24"/>
          <w:szCs w:val="24"/>
        </w:rPr>
        <w:t xml:space="preserve">una </w:t>
      </w:r>
      <w:r w:rsidR="006E54BB" w:rsidRPr="00801349">
        <w:rPr>
          <w:rFonts w:ascii="Times New Roman" w:hAnsi="Times New Roman" w:cs="Times New Roman"/>
          <w:sz w:val="24"/>
          <w:szCs w:val="24"/>
        </w:rPr>
        <w:t xml:space="preserve">chiara </w:t>
      </w:r>
      <w:r w:rsidR="00C836D6" w:rsidRPr="00801349">
        <w:rPr>
          <w:rFonts w:ascii="Times New Roman" w:hAnsi="Times New Roman" w:cs="Times New Roman"/>
          <w:sz w:val="24"/>
          <w:szCs w:val="24"/>
        </w:rPr>
        <w:t>presa di distanza da</w:t>
      </w:r>
      <w:r w:rsidR="008F58E8" w:rsidRPr="00801349">
        <w:rPr>
          <w:rFonts w:ascii="Times New Roman" w:hAnsi="Times New Roman" w:cs="Times New Roman"/>
          <w:sz w:val="24"/>
          <w:szCs w:val="24"/>
        </w:rPr>
        <w:t xml:space="preserve"> queste</w:t>
      </w:r>
      <w:r w:rsidR="00C836D6" w:rsidRPr="00801349">
        <w:rPr>
          <w:rFonts w:ascii="Times New Roman" w:hAnsi="Times New Roman" w:cs="Times New Roman"/>
          <w:sz w:val="24"/>
          <w:szCs w:val="24"/>
        </w:rPr>
        <w:t xml:space="preserve"> posizioni, che </w:t>
      </w:r>
      <w:r w:rsidR="00B64A74" w:rsidRPr="00801349">
        <w:rPr>
          <w:rFonts w:ascii="Times New Roman" w:hAnsi="Times New Roman" w:cs="Times New Roman"/>
          <w:sz w:val="24"/>
          <w:szCs w:val="24"/>
        </w:rPr>
        <w:t xml:space="preserve">gli </w:t>
      </w:r>
      <w:r w:rsidR="00C836D6" w:rsidRPr="00801349">
        <w:rPr>
          <w:rFonts w:ascii="Times New Roman" w:hAnsi="Times New Roman" w:cs="Times New Roman"/>
          <w:sz w:val="24"/>
          <w:szCs w:val="24"/>
        </w:rPr>
        <w:t>consente di articolare</w:t>
      </w:r>
      <w:r w:rsidR="0073273E" w:rsidRPr="00801349">
        <w:rPr>
          <w:rFonts w:ascii="Times New Roman" w:hAnsi="Times New Roman" w:cs="Times New Roman"/>
          <w:sz w:val="24"/>
          <w:szCs w:val="24"/>
        </w:rPr>
        <w:t xml:space="preserve"> una concezione della corporeità e della sensibilità più positiva e coerente con la rivelazione</w:t>
      </w:r>
      <w:r w:rsidR="0073273E" w:rsidRPr="00801349">
        <w:rPr>
          <w:rStyle w:val="Rimandonotaapidipagina"/>
          <w:rFonts w:ascii="Times New Roman" w:hAnsi="Times New Roman" w:cs="Times New Roman"/>
          <w:sz w:val="24"/>
          <w:szCs w:val="24"/>
        </w:rPr>
        <w:footnoteReference w:id="60"/>
      </w:r>
      <w:r w:rsidR="0073273E" w:rsidRPr="00801349">
        <w:rPr>
          <w:rFonts w:ascii="Times New Roman" w:hAnsi="Times New Roman" w:cs="Times New Roman"/>
          <w:sz w:val="24"/>
          <w:szCs w:val="24"/>
        </w:rPr>
        <w:t>.</w:t>
      </w:r>
    </w:p>
    <w:p w:rsidR="00672F7B" w:rsidRPr="00801349" w:rsidRDefault="004D36C2" w:rsidP="00672F7B">
      <w:pPr>
        <w:spacing w:after="0" w:line="240" w:lineRule="auto"/>
        <w:jc w:val="both"/>
        <w:rPr>
          <w:rFonts w:ascii="Times New Roman" w:hAnsi="Times New Roman" w:cs="Times New Roman"/>
          <w:sz w:val="24"/>
          <w:szCs w:val="24"/>
        </w:rPr>
      </w:pPr>
      <w:r w:rsidRPr="00801349">
        <w:rPr>
          <w:rFonts w:ascii="Times New Roman" w:eastAsia="Calibri" w:hAnsi="Times New Roman" w:cs="Times New Roman"/>
          <w:sz w:val="24"/>
          <w:szCs w:val="24"/>
        </w:rPr>
        <w:lastRenderedPageBreak/>
        <w:t>I brevi accenni di questo paragrafo, ci consentono di percep</w:t>
      </w:r>
      <w:r w:rsidRPr="00801349">
        <w:rPr>
          <w:rFonts w:ascii="Times New Roman" w:eastAsia="Calibri" w:hAnsi="Times New Roman" w:cs="Times New Roman"/>
          <w:sz w:val="24"/>
          <w:szCs w:val="24"/>
        </w:rPr>
        <w:t>i</w:t>
      </w:r>
      <w:r w:rsidRPr="00801349">
        <w:rPr>
          <w:rFonts w:ascii="Times New Roman" w:eastAsia="Calibri" w:hAnsi="Times New Roman" w:cs="Times New Roman"/>
          <w:sz w:val="24"/>
          <w:szCs w:val="24"/>
        </w:rPr>
        <w:t>re non solo la complessa problematica dell’evoluzione teol</w:t>
      </w:r>
      <w:r w:rsidRPr="00801349">
        <w:rPr>
          <w:rFonts w:ascii="Times New Roman" w:eastAsia="Calibri" w:hAnsi="Times New Roman" w:cs="Times New Roman"/>
          <w:sz w:val="24"/>
          <w:szCs w:val="24"/>
        </w:rPr>
        <w:t>o</w:t>
      </w:r>
      <w:r w:rsidRPr="00801349">
        <w:rPr>
          <w:rFonts w:ascii="Times New Roman" w:eastAsia="Calibri" w:hAnsi="Times New Roman" w:cs="Times New Roman"/>
          <w:sz w:val="24"/>
          <w:szCs w:val="24"/>
        </w:rPr>
        <w:t xml:space="preserve">gica </w:t>
      </w:r>
      <w:r w:rsidRPr="00801349">
        <w:rPr>
          <w:rFonts w:ascii="Times New Roman" w:hAnsi="Times New Roman" w:cs="Times New Roman"/>
          <w:sz w:val="24"/>
          <w:szCs w:val="24"/>
        </w:rPr>
        <w:t xml:space="preserve">di Agostino </w:t>
      </w:r>
      <w:r w:rsidRPr="00801349">
        <w:rPr>
          <w:rFonts w:ascii="Times New Roman" w:eastAsia="Calibri" w:hAnsi="Times New Roman" w:cs="Times New Roman"/>
          <w:sz w:val="24"/>
          <w:szCs w:val="24"/>
        </w:rPr>
        <w:t>da una concezione antropologica inizialme</w:t>
      </w:r>
      <w:r w:rsidRPr="00801349">
        <w:rPr>
          <w:rFonts w:ascii="Times New Roman" w:eastAsia="Calibri" w:hAnsi="Times New Roman" w:cs="Times New Roman"/>
          <w:sz w:val="24"/>
          <w:szCs w:val="24"/>
        </w:rPr>
        <w:t>n</w:t>
      </w:r>
      <w:r w:rsidRPr="00801349">
        <w:rPr>
          <w:rFonts w:ascii="Times New Roman" w:eastAsia="Calibri" w:hAnsi="Times New Roman" w:cs="Times New Roman"/>
          <w:sz w:val="24"/>
          <w:szCs w:val="24"/>
        </w:rPr>
        <w:t xml:space="preserve">te platonizzante a una elaborazione più matura e adeguata alla rivelazione cristiana, ma anche che </w:t>
      </w:r>
      <w:r w:rsidR="00672F7B" w:rsidRPr="00801349">
        <w:rPr>
          <w:rFonts w:ascii="Times New Roman" w:hAnsi="Times New Roman" w:cs="Times New Roman"/>
          <w:sz w:val="24"/>
          <w:szCs w:val="24"/>
        </w:rPr>
        <w:t xml:space="preserve">il </w:t>
      </w:r>
      <w:r w:rsidRPr="00801349">
        <w:rPr>
          <w:rFonts w:ascii="Times New Roman" w:hAnsi="Times New Roman" w:cs="Times New Roman"/>
          <w:sz w:val="24"/>
          <w:szCs w:val="24"/>
        </w:rPr>
        <w:t>«</w:t>
      </w:r>
      <w:r w:rsidR="00672F7B" w:rsidRPr="00801349">
        <w:rPr>
          <w:rFonts w:ascii="Times New Roman" w:hAnsi="Times New Roman" w:cs="Times New Roman"/>
          <w:sz w:val="24"/>
          <w:szCs w:val="24"/>
        </w:rPr>
        <w:t>dualismo agostiniano</w:t>
      </w:r>
      <w:r w:rsidRPr="00801349">
        <w:rPr>
          <w:rFonts w:ascii="Times New Roman" w:hAnsi="Times New Roman" w:cs="Times New Roman"/>
          <w:sz w:val="24"/>
          <w:szCs w:val="24"/>
        </w:rPr>
        <w:t>»</w:t>
      </w:r>
      <w:r w:rsidR="00672F7B" w:rsidRPr="00801349">
        <w:rPr>
          <w:rFonts w:ascii="Times New Roman" w:hAnsi="Times New Roman" w:cs="Times New Roman"/>
          <w:sz w:val="24"/>
          <w:szCs w:val="24"/>
        </w:rPr>
        <w:t xml:space="preserve"> non è </w:t>
      </w:r>
      <w:r w:rsidRPr="00801349">
        <w:rPr>
          <w:rFonts w:ascii="Times New Roman" w:hAnsi="Times New Roman" w:cs="Times New Roman"/>
          <w:sz w:val="24"/>
          <w:szCs w:val="24"/>
        </w:rPr>
        <w:t>l’</w:t>
      </w:r>
      <w:r w:rsidR="00672F7B" w:rsidRPr="00801349">
        <w:rPr>
          <w:rFonts w:ascii="Times New Roman" w:hAnsi="Times New Roman" w:cs="Times New Roman"/>
          <w:sz w:val="24"/>
          <w:szCs w:val="24"/>
        </w:rPr>
        <w:t xml:space="preserve">esatta </w:t>
      </w:r>
      <w:r w:rsidR="00130477" w:rsidRPr="00801349">
        <w:rPr>
          <w:rFonts w:ascii="Times New Roman" w:hAnsi="Times New Roman" w:cs="Times New Roman"/>
          <w:sz w:val="24"/>
          <w:szCs w:val="24"/>
        </w:rPr>
        <w:t>ripro</w:t>
      </w:r>
      <w:r w:rsidR="006E54BB" w:rsidRPr="00801349">
        <w:rPr>
          <w:rFonts w:ascii="Times New Roman" w:hAnsi="Times New Roman" w:cs="Times New Roman"/>
          <w:sz w:val="24"/>
          <w:szCs w:val="24"/>
        </w:rPr>
        <w:t>posi</w:t>
      </w:r>
      <w:r w:rsidR="00130477" w:rsidRPr="00801349">
        <w:rPr>
          <w:rFonts w:ascii="Times New Roman" w:hAnsi="Times New Roman" w:cs="Times New Roman"/>
          <w:sz w:val="24"/>
          <w:szCs w:val="24"/>
        </w:rPr>
        <w:t>zione</w:t>
      </w:r>
      <w:r w:rsidR="00672F7B" w:rsidRPr="00801349">
        <w:rPr>
          <w:rFonts w:ascii="Times New Roman" w:hAnsi="Times New Roman" w:cs="Times New Roman"/>
          <w:sz w:val="24"/>
          <w:szCs w:val="24"/>
        </w:rPr>
        <w:t xml:space="preserve"> del dualismo platonico. </w:t>
      </w:r>
      <w:r w:rsidR="009C6BF9" w:rsidRPr="00801349">
        <w:rPr>
          <w:rFonts w:ascii="Times New Roman" w:hAnsi="Times New Roman" w:cs="Times New Roman"/>
          <w:sz w:val="24"/>
          <w:szCs w:val="24"/>
        </w:rPr>
        <w:t xml:space="preserve">E </w:t>
      </w:r>
      <w:r w:rsidR="000558F9" w:rsidRPr="00801349">
        <w:rPr>
          <w:rFonts w:ascii="Times New Roman" w:hAnsi="Times New Roman" w:cs="Times New Roman"/>
          <w:sz w:val="24"/>
          <w:szCs w:val="24"/>
        </w:rPr>
        <w:t>pe</w:t>
      </w:r>
      <w:r w:rsidR="000558F9" w:rsidRPr="00801349">
        <w:rPr>
          <w:rFonts w:ascii="Times New Roman" w:hAnsi="Times New Roman" w:cs="Times New Roman"/>
          <w:sz w:val="24"/>
          <w:szCs w:val="24"/>
        </w:rPr>
        <w:t>r</w:t>
      </w:r>
      <w:r w:rsidR="000558F9" w:rsidRPr="00801349">
        <w:rPr>
          <w:rFonts w:ascii="Times New Roman" w:hAnsi="Times New Roman" w:cs="Times New Roman"/>
          <w:sz w:val="24"/>
          <w:szCs w:val="24"/>
        </w:rPr>
        <w:t>tanto</w:t>
      </w:r>
      <w:r w:rsidR="009C6BF9" w:rsidRPr="00801349">
        <w:rPr>
          <w:rFonts w:ascii="Times New Roman" w:hAnsi="Times New Roman" w:cs="Times New Roman"/>
          <w:sz w:val="24"/>
          <w:szCs w:val="24"/>
        </w:rPr>
        <w:t xml:space="preserve"> l</w:t>
      </w:r>
      <w:r w:rsidR="00672F7B" w:rsidRPr="00801349">
        <w:rPr>
          <w:rFonts w:ascii="Times New Roman" w:hAnsi="Times New Roman" w:cs="Times New Roman"/>
          <w:sz w:val="24"/>
          <w:szCs w:val="24"/>
        </w:rPr>
        <w:t xml:space="preserve">a </w:t>
      </w:r>
      <w:r w:rsidR="009C6BF9" w:rsidRPr="00801349">
        <w:rPr>
          <w:rFonts w:ascii="Times New Roman" w:hAnsi="Times New Roman" w:cs="Times New Roman"/>
          <w:sz w:val="24"/>
          <w:szCs w:val="24"/>
        </w:rPr>
        <w:t>contrapposizione fra</w:t>
      </w:r>
      <w:r w:rsidR="00672F7B" w:rsidRPr="00801349">
        <w:rPr>
          <w:rFonts w:ascii="Times New Roman" w:hAnsi="Times New Roman" w:cs="Times New Roman"/>
          <w:sz w:val="24"/>
          <w:szCs w:val="24"/>
        </w:rPr>
        <w:t xml:space="preserve"> “carnale” e “spirituale”</w:t>
      </w:r>
      <w:r w:rsidR="006E54BB" w:rsidRPr="00801349">
        <w:rPr>
          <w:rFonts w:ascii="Times New Roman" w:hAnsi="Times New Roman" w:cs="Times New Roman"/>
          <w:sz w:val="24"/>
          <w:szCs w:val="24"/>
        </w:rPr>
        <w:t>, che</w:t>
      </w:r>
      <w:r w:rsidR="009C6BF9" w:rsidRPr="00801349">
        <w:rPr>
          <w:rFonts w:ascii="Times New Roman" w:hAnsi="Times New Roman" w:cs="Times New Roman"/>
          <w:sz w:val="24"/>
          <w:szCs w:val="24"/>
        </w:rPr>
        <w:t>ria</w:t>
      </w:r>
      <w:r w:rsidR="009C6BF9" w:rsidRPr="00801349">
        <w:rPr>
          <w:rFonts w:ascii="Times New Roman" w:hAnsi="Times New Roman" w:cs="Times New Roman"/>
          <w:sz w:val="24"/>
          <w:szCs w:val="24"/>
        </w:rPr>
        <w:t>f</w:t>
      </w:r>
      <w:r w:rsidR="009C6BF9" w:rsidRPr="00801349">
        <w:rPr>
          <w:rFonts w:ascii="Times New Roman" w:hAnsi="Times New Roman" w:cs="Times New Roman"/>
          <w:sz w:val="24"/>
          <w:szCs w:val="24"/>
        </w:rPr>
        <w:t>fiora continuamente</w:t>
      </w:r>
      <w:r w:rsidR="000558F9" w:rsidRPr="00801349">
        <w:rPr>
          <w:rFonts w:ascii="Times New Roman" w:hAnsi="Times New Roman" w:cs="Times New Roman"/>
          <w:sz w:val="24"/>
          <w:szCs w:val="24"/>
        </w:rPr>
        <w:t xml:space="preserve"> nei suoi scritti</w:t>
      </w:r>
      <w:r w:rsidR="009C6BF9" w:rsidRPr="00801349">
        <w:rPr>
          <w:rFonts w:ascii="Times New Roman" w:hAnsi="Times New Roman" w:cs="Times New Roman"/>
          <w:sz w:val="24"/>
          <w:szCs w:val="24"/>
        </w:rPr>
        <w:t xml:space="preserve">, </w:t>
      </w:r>
      <w:r w:rsidR="00672F7B" w:rsidRPr="00801349">
        <w:rPr>
          <w:rFonts w:ascii="Times New Roman" w:hAnsi="Times New Roman" w:cs="Times New Roman"/>
          <w:sz w:val="24"/>
          <w:szCs w:val="24"/>
        </w:rPr>
        <w:t>non indica una dualità di sostanze, ma di modi d’essere.</w:t>
      </w:r>
      <w:r w:rsidR="009C6BF9" w:rsidRPr="00801349">
        <w:rPr>
          <w:rFonts w:ascii="Times New Roman" w:hAnsi="Times New Roman" w:cs="Times New Roman"/>
          <w:sz w:val="24"/>
          <w:szCs w:val="24"/>
        </w:rPr>
        <w:t xml:space="preserve"> Di fatto, «è l</w:t>
      </w:r>
      <w:r w:rsidR="00672F7B" w:rsidRPr="00801349">
        <w:rPr>
          <w:rFonts w:ascii="Times New Roman" w:hAnsi="Times New Roman" w:cs="Times New Roman"/>
          <w:sz w:val="24"/>
          <w:szCs w:val="24"/>
        </w:rPr>
        <w:t>’uomo in quanto tale che può essere carnale o spirituale, secondo l’orientamento della sua vita, del suo essere, del suo intend</w:t>
      </w:r>
      <w:r w:rsidR="00672F7B" w:rsidRPr="00801349">
        <w:rPr>
          <w:rFonts w:ascii="Times New Roman" w:hAnsi="Times New Roman" w:cs="Times New Roman"/>
          <w:sz w:val="24"/>
          <w:szCs w:val="24"/>
        </w:rPr>
        <w:t>e</w:t>
      </w:r>
      <w:r w:rsidR="00672F7B" w:rsidRPr="00801349">
        <w:rPr>
          <w:rFonts w:ascii="Times New Roman" w:hAnsi="Times New Roman" w:cs="Times New Roman"/>
          <w:sz w:val="24"/>
          <w:szCs w:val="24"/>
        </w:rPr>
        <w:t>re, sentire e volere»</w:t>
      </w:r>
      <w:r w:rsidR="00672F7B" w:rsidRPr="00801349">
        <w:rPr>
          <w:rStyle w:val="Rimandonotaapidipagina"/>
          <w:rFonts w:ascii="Times New Roman" w:hAnsi="Times New Roman" w:cs="Times New Roman"/>
          <w:sz w:val="24"/>
          <w:szCs w:val="24"/>
        </w:rPr>
        <w:footnoteReference w:id="61"/>
      </w:r>
      <w:r w:rsidR="00672F7B" w:rsidRPr="00801349">
        <w:rPr>
          <w:rFonts w:ascii="Times New Roman" w:hAnsi="Times New Roman" w:cs="Times New Roman"/>
          <w:sz w:val="24"/>
          <w:szCs w:val="24"/>
        </w:rPr>
        <w:t xml:space="preserve">. </w:t>
      </w:r>
      <w:r w:rsidR="0016758A" w:rsidRPr="00801349">
        <w:rPr>
          <w:rFonts w:ascii="Times New Roman" w:hAnsi="Times New Roman" w:cs="Times New Roman"/>
          <w:sz w:val="24"/>
          <w:szCs w:val="24"/>
        </w:rPr>
        <w:t>In</w:t>
      </w:r>
      <w:r w:rsidR="00672F7B" w:rsidRPr="00801349">
        <w:rPr>
          <w:rFonts w:ascii="Times New Roman" w:hAnsi="Times New Roman" w:cs="Times New Roman"/>
          <w:sz w:val="24"/>
          <w:szCs w:val="24"/>
        </w:rPr>
        <w:t xml:space="preserve"> modo </w:t>
      </w:r>
      <w:r w:rsidR="0016758A" w:rsidRPr="00801349">
        <w:rPr>
          <w:rFonts w:ascii="Times New Roman" w:hAnsi="Times New Roman" w:cs="Times New Roman"/>
          <w:sz w:val="24"/>
          <w:szCs w:val="24"/>
        </w:rPr>
        <w:t xml:space="preserve">analogo </w:t>
      </w:r>
      <w:r w:rsidR="00672F7B" w:rsidRPr="00801349">
        <w:rPr>
          <w:rFonts w:ascii="Times New Roman" w:hAnsi="Times New Roman" w:cs="Times New Roman"/>
          <w:sz w:val="24"/>
          <w:szCs w:val="24"/>
        </w:rPr>
        <w:t xml:space="preserve">si deve intendere </w:t>
      </w:r>
      <w:r w:rsidR="006E54BB" w:rsidRPr="00801349">
        <w:rPr>
          <w:rFonts w:ascii="Times New Roman" w:hAnsi="Times New Roman" w:cs="Times New Roman"/>
          <w:sz w:val="24"/>
          <w:szCs w:val="24"/>
        </w:rPr>
        <w:t>a</w:t>
      </w:r>
      <w:r w:rsidR="006E54BB" w:rsidRPr="00801349">
        <w:rPr>
          <w:rFonts w:ascii="Times New Roman" w:hAnsi="Times New Roman" w:cs="Times New Roman"/>
          <w:sz w:val="24"/>
          <w:szCs w:val="24"/>
        </w:rPr>
        <w:t>n</w:t>
      </w:r>
      <w:r w:rsidR="006E54BB" w:rsidRPr="00801349">
        <w:rPr>
          <w:rFonts w:ascii="Times New Roman" w:hAnsi="Times New Roman" w:cs="Times New Roman"/>
          <w:sz w:val="24"/>
          <w:szCs w:val="24"/>
        </w:rPr>
        <w:t xml:space="preserve">che </w:t>
      </w:r>
      <w:r w:rsidR="00672F7B" w:rsidRPr="00801349">
        <w:rPr>
          <w:rFonts w:ascii="Times New Roman" w:hAnsi="Times New Roman" w:cs="Times New Roman"/>
          <w:sz w:val="24"/>
          <w:szCs w:val="24"/>
        </w:rPr>
        <w:t>la distinzione paolina tra uomo vecchio, esteriore e terr</w:t>
      </w:r>
      <w:r w:rsidR="00672F7B" w:rsidRPr="00801349">
        <w:rPr>
          <w:rFonts w:ascii="Times New Roman" w:hAnsi="Times New Roman" w:cs="Times New Roman"/>
          <w:sz w:val="24"/>
          <w:szCs w:val="24"/>
        </w:rPr>
        <w:t>e</w:t>
      </w:r>
      <w:r w:rsidR="00672F7B" w:rsidRPr="00801349">
        <w:rPr>
          <w:rFonts w:ascii="Times New Roman" w:hAnsi="Times New Roman" w:cs="Times New Roman"/>
          <w:sz w:val="24"/>
          <w:szCs w:val="24"/>
        </w:rPr>
        <w:t>no, e uomo nuovo, interiore e celeste</w:t>
      </w:r>
      <w:r w:rsidR="0016758A" w:rsidRPr="00801349">
        <w:rPr>
          <w:rFonts w:ascii="Times New Roman" w:hAnsi="Times New Roman" w:cs="Times New Roman"/>
          <w:sz w:val="24"/>
          <w:szCs w:val="24"/>
        </w:rPr>
        <w:t>, p</w:t>
      </w:r>
      <w:r w:rsidR="009C6BF9" w:rsidRPr="00801349">
        <w:rPr>
          <w:rFonts w:ascii="Times New Roman" w:hAnsi="Times New Roman" w:cs="Times New Roman"/>
          <w:sz w:val="24"/>
          <w:szCs w:val="24"/>
        </w:rPr>
        <w:t>erché</w:t>
      </w:r>
      <w:r w:rsidR="00672F7B" w:rsidRPr="00801349">
        <w:rPr>
          <w:rFonts w:ascii="Times New Roman" w:hAnsi="Times New Roman" w:cs="Times New Roman"/>
          <w:sz w:val="24"/>
          <w:szCs w:val="24"/>
        </w:rPr>
        <w:t xml:space="preserve"> «i “due uomini” sono in realtà due dimensioni conviventi nella medesima pe</w:t>
      </w:r>
      <w:r w:rsidR="00672F7B" w:rsidRPr="00801349">
        <w:rPr>
          <w:rFonts w:ascii="Times New Roman" w:hAnsi="Times New Roman" w:cs="Times New Roman"/>
          <w:sz w:val="24"/>
          <w:szCs w:val="24"/>
        </w:rPr>
        <w:t>r</w:t>
      </w:r>
      <w:r w:rsidR="00672F7B" w:rsidRPr="00801349">
        <w:rPr>
          <w:rFonts w:ascii="Times New Roman" w:hAnsi="Times New Roman" w:cs="Times New Roman"/>
          <w:sz w:val="24"/>
          <w:szCs w:val="24"/>
        </w:rPr>
        <w:t>sona umana»</w:t>
      </w:r>
      <w:r w:rsidR="00672F7B" w:rsidRPr="00801349">
        <w:rPr>
          <w:rStyle w:val="Rimandonotaapidipagina"/>
          <w:rFonts w:ascii="Times New Roman" w:hAnsi="Times New Roman" w:cs="Times New Roman"/>
          <w:sz w:val="24"/>
          <w:szCs w:val="24"/>
        </w:rPr>
        <w:footnoteReference w:id="62"/>
      </w:r>
      <w:r w:rsidR="00672F7B" w:rsidRPr="00801349">
        <w:rPr>
          <w:rFonts w:ascii="Times New Roman" w:hAnsi="Times New Roman" w:cs="Times New Roman"/>
          <w:sz w:val="24"/>
          <w:szCs w:val="24"/>
        </w:rPr>
        <w:t>.</w:t>
      </w:r>
    </w:p>
    <w:p w:rsidR="006B3716" w:rsidRPr="00801349" w:rsidRDefault="006B3716" w:rsidP="0090212F">
      <w:pPr>
        <w:autoSpaceDE w:val="0"/>
        <w:autoSpaceDN w:val="0"/>
        <w:adjustRightInd w:val="0"/>
        <w:spacing w:after="0" w:line="240" w:lineRule="auto"/>
        <w:jc w:val="both"/>
        <w:rPr>
          <w:rFonts w:ascii="Times New Roman" w:hAnsi="Times New Roman" w:cs="Times New Roman"/>
          <w:sz w:val="24"/>
          <w:szCs w:val="24"/>
        </w:rPr>
      </w:pPr>
    </w:p>
    <w:p w:rsidR="00BE7BAE" w:rsidRPr="00EB0D0F" w:rsidRDefault="00BE7BAE" w:rsidP="0090212F">
      <w:pPr>
        <w:spacing w:after="0" w:line="240" w:lineRule="auto"/>
        <w:jc w:val="both"/>
        <w:rPr>
          <w:rFonts w:ascii="Times New Roman" w:hAnsi="Times New Roman" w:cs="Times New Roman"/>
          <w:i/>
          <w:smallCaps/>
          <w:sz w:val="24"/>
          <w:szCs w:val="24"/>
        </w:rPr>
      </w:pPr>
      <w:r w:rsidRPr="00EB0D0F">
        <w:rPr>
          <w:rFonts w:ascii="Times New Roman" w:hAnsi="Times New Roman" w:cs="Times New Roman"/>
          <w:smallCaps/>
          <w:sz w:val="24"/>
          <w:szCs w:val="24"/>
        </w:rPr>
        <w:t>3.</w:t>
      </w:r>
      <w:r w:rsidR="0012734C" w:rsidRPr="00EB0D0F">
        <w:rPr>
          <w:rFonts w:ascii="Times New Roman" w:hAnsi="Times New Roman" w:cs="Times New Roman"/>
          <w:smallCaps/>
          <w:sz w:val="24"/>
          <w:szCs w:val="24"/>
        </w:rPr>
        <w:t>3</w:t>
      </w:r>
      <w:r w:rsidRPr="00EB0D0F">
        <w:rPr>
          <w:rFonts w:ascii="Times New Roman" w:hAnsi="Times New Roman" w:cs="Times New Roman"/>
          <w:smallCaps/>
          <w:sz w:val="24"/>
          <w:szCs w:val="24"/>
        </w:rPr>
        <w:t>.</w:t>
      </w:r>
      <w:r w:rsidRPr="00EB0D0F">
        <w:rPr>
          <w:rFonts w:ascii="Times New Roman" w:hAnsi="Times New Roman" w:cs="Times New Roman"/>
          <w:i/>
          <w:smallCaps/>
          <w:sz w:val="24"/>
          <w:szCs w:val="24"/>
        </w:rPr>
        <w:t xml:space="preserve"> Rifiuto della sensibilità </w:t>
      </w:r>
      <w:r w:rsidR="00F76107" w:rsidRPr="00EB0D0F">
        <w:rPr>
          <w:rFonts w:ascii="Times New Roman" w:hAnsi="Times New Roman" w:cs="Times New Roman"/>
          <w:i/>
          <w:smallCaps/>
          <w:sz w:val="24"/>
          <w:szCs w:val="24"/>
        </w:rPr>
        <w:t>o</w:t>
      </w:r>
      <w:r w:rsidRPr="00EB0D0F">
        <w:rPr>
          <w:rFonts w:ascii="Times New Roman" w:hAnsi="Times New Roman" w:cs="Times New Roman"/>
          <w:i/>
          <w:smallCaps/>
          <w:sz w:val="24"/>
          <w:szCs w:val="24"/>
        </w:rPr>
        <w:t xml:space="preserve"> recupero dei sensi</w:t>
      </w:r>
      <w:r w:rsidR="00A57643" w:rsidRPr="00EB0D0F">
        <w:rPr>
          <w:rFonts w:ascii="Times New Roman" w:hAnsi="Times New Roman" w:cs="Times New Roman"/>
          <w:i/>
          <w:smallCaps/>
          <w:sz w:val="24"/>
          <w:szCs w:val="24"/>
        </w:rPr>
        <w:t>?</w:t>
      </w:r>
    </w:p>
    <w:p w:rsidR="00BE7BAE" w:rsidRPr="00801349" w:rsidRDefault="00BE7BAE" w:rsidP="0090212F">
      <w:pPr>
        <w:spacing w:after="0" w:line="240" w:lineRule="auto"/>
        <w:jc w:val="both"/>
        <w:rPr>
          <w:rFonts w:ascii="Times New Roman" w:hAnsi="Times New Roman" w:cs="Times New Roman"/>
          <w:sz w:val="24"/>
          <w:szCs w:val="24"/>
        </w:rPr>
      </w:pPr>
    </w:p>
    <w:p w:rsidR="00607267" w:rsidRPr="00801349" w:rsidRDefault="004610D2" w:rsidP="00607267">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Queste premesse ci consentono ora di soffermarci sulla co</w:t>
      </w:r>
      <w:r w:rsidRPr="00801349">
        <w:rPr>
          <w:rFonts w:ascii="Times New Roman" w:hAnsi="Times New Roman" w:cs="Times New Roman"/>
          <w:sz w:val="24"/>
          <w:szCs w:val="24"/>
        </w:rPr>
        <w:t>m</w:t>
      </w:r>
      <w:r w:rsidRPr="00801349">
        <w:rPr>
          <w:rFonts w:ascii="Times New Roman" w:hAnsi="Times New Roman" w:cs="Times New Roman"/>
          <w:sz w:val="24"/>
          <w:szCs w:val="24"/>
        </w:rPr>
        <w:t>plessa dialettica agostiniana di sospetto</w:t>
      </w:r>
      <w:r w:rsidR="001A66EF" w:rsidRPr="00801349">
        <w:rPr>
          <w:rFonts w:ascii="Times New Roman" w:hAnsi="Times New Roman" w:cs="Times New Roman"/>
          <w:sz w:val="24"/>
          <w:szCs w:val="24"/>
        </w:rPr>
        <w:t xml:space="preserve"> ‒</w:t>
      </w:r>
      <w:r w:rsidRPr="00801349">
        <w:rPr>
          <w:rFonts w:ascii="Times New Roman" w:hAnsi="Times New Roman" w:cs="Times New Roman"/>
          <w:sz w:val="24"/>
          <w:szCs w:val="24"/>
        </w:rPr>
        <w:t xml:space="preserve"> se non addirittura di rifiuto della sensibilità </w:t>
      </w:r>
      <w:r w:rsidR="001A66EF" w:rsidRPr="00801349">
        <w:rPr>
          <w:rFonts w:ascii="Times New Roman" w:hAnsi="Times New Roman" w:cs="Times New Roman"/>
          <w:sz w:val="24"/>
          <w:szCs w:val="24"/>
        </w:rPr>
        <w:t xml:space="preserve">‒ </w:t>
      </w:r>
      <w:r w:rsidRPr="00801349">
        <w:rPr>
          <w:rFonts w:ascii="Times New Roman" w:hAnsi="Times New Roman" w:cs="Times New Roman"/>
          <w:sz w:val="24"/>
          <w:szCs w:val="24"/>
        </w:rPr>
        <w:t xml:space="preserve">e recupero dei sensi nell’esperienza di Dio, a partire da due note pagine del libro decimo delle </w:t>
      </w:r>
      <w:r w:rsidRPr="00801349">
        <w:rPr>
          <w:rFonts w:ascii="Times New Roman" w:hAnsi="Times New Roman" w:cs="Times New Roman"/>
          <w:i/>
          <w:sz w:val="24"/>
          <w:szCs w:val="24"/>
        </w:rPr>
        <w:t>Confessioni</w:t>
      </w:r>
      <w:r w:rsidRPr="00801349">
        <w:rPr>
          <w:rFonts w:ascii="Times New Roman" w:hAnsi="Times New Roman" w:cs="Times New Roman"/>
          <w:sz w:val="24"/>
          <w:szCs w:val="24"/>
        </w:rPr>
        <w:t xml:space="preserve">, </w:t>
      </w:r>
      <w:r w:rsidR="00994266" w:rsidRPr="00801349">
        <w:rPr>
          <w:rFonts w:ascii="Times New Roman" w:hAnsi="Times New Roman" w:cs="Times New Roman"/>
          <w:sz w:val="24"/>
          <w:szCs w:val="24"/>
        </w:rPr>
        <w:t xml:space="preserve">un libro costruito con grande cura, nel quale, </w:t>
      </w:r>
      <w:r w:rsidR="00116DDF" w:rsidRPr="00801349">
        <w:rPr>
          <w:rFonts w:ascii="Times New Roman" w:hAnsi="Times New Roman" w:cs="Times New Roman"/>
          <w:sz w:val="24"/>
          <w:szCs w:val="24"/>
        </w:rPr>
        <w:t>c</w:t>
      </w:r>
      <w:r w:rsidR="00607267" w:rsidRPr="00801349">
        <w:rPr>
          <w:rFonts w:ascii="Times New Roman" w:hAnsi="Times New Roman" w:cs="Times New Roman"/>
          <w:sz w:val="24"/>
          <w:szCs w:val="24"/>
        </w:rPr>
        <w:t xml:space="preserve">om’è noto, </w:t>
      </w:r>
      <w:r w:rsidR="00994266" w:rsidRPr="00801349">
        <w:rPr>
          <w:rFonts w:ascii="Times New Roman" w:hAnsi="Times New Roman" w:cs="Times New Roman"/>
          <w:sz w:val="24"/>
          <w:szCs w:val="24"/>
        </w:rPr>
        <w:t xml:space="preserve">viene </w:t>
      </w:r>
      <w:r w:rsidR="00607267" w:rsidRPr="00801349">
        <w:rPr>
          <w:rFonts w:ascii="Times New Roman" w:hAnsi="Times New Roman" w:cs="Times New Roman"/>
          <w:sz w:val="24"/>
          <w:szCs w:val="24"/>
        </w:rPr>
        <w:t>evoca</w:t>
      </w:r>
      <w:r w:rsidR="00994266" w:rsidRPr="00801349">
        <w:rPr>
          <w:rFonts w:ascii="Times New Roman" w:hAnsi="Times New Roman" w:cs="Times New Roman"/>
          <w:sz w:val="24"/>
          <w:szCs w:val="24"/>
        </w:rPr>
        <w:t>ta</w:t>
      </w:r>
      <w:r w:rsidR="00607267" w:rsidRPr="00801349">
        <w:rPr>
          <w:rFonts w:ascii="Times New Roman" w:hAnsi="Times New Roman" w:cs="Times New Roman"/>
          <w:sz w:val="24"/>
          <w:szCs w:val="24"/>
        </w:rPr>
        <w:t xml:space="preserve"> l’esperienza presente del vescovo d’Ippona</w:t>
      </w:r>
      <w:r w:rsidR="00994266" w:rsidRPr="00801349">
        <w:rPr>
          <w:rStyle w:val="Rimandonotaapidipagina"/>
          <w:rFonts w:ascii="Times New Roman" w:hAnsi="Times New Roman" w:cs="Times New Roman"/>
          <w:sz w:val="24"/>
          <w:szCs w:val="24"/>
        </w:rPr>
        <w:footnoteReference w:id="63"/>
      </w:r>
      <w:r w:rsidR="00607267" w:rsidRPr="00801349">
        <w:rPr>
          <w:rFonts w:ascii="Times New Roman" w:hAnsi="Times New Roman" w:cs="Times New Roman"/>
          <w:sz w:val="24"/>
          <w:szCs w:val="24"/>
        </w:rPr>
        <w:t xml:space="preserve">. </w:t>
      </w:r>
      <w:r w:rsidR="0065244C" w:rsidRPr="00801349">
        <w:rPr>
          <w:rFonts w:ascii="Times New Roman" w:hAnsi="Times New Roman" w:cs="Times New Roman"/>
          <w:sz w:val="24"/>
          <w:szCs w:val="24"/>
        </w:rPr>
        <w:t>D</w:t>
      </w:r>
      <w:r w:rsidR="00415060" w:rsidRPr="00801349">
        <w:rPr>
          <w:rFonts w:ascii="Times New Roman" w:hAnsi="Times New Roman" w:cs="Times New Roman"/>
          <w:sz w:val="24"/>
          <w:szCs w:val="24"/>
        </w:rPr>
        <w:t>opo un preludio (1,1-</w:t>
      </w:r>
      <w:r w:rsidR="00607267" w:rsidRPr="00801349">
        <w:rPr>
          <w:rFonts w:ascii="Times New Roman" w:hAnsi="Times New Roman" w:cs="Times New Roman"/>
          <w:sz w:val="24"/>
          <w:szCs w:val="24"/>
        </w:rPr>
        <w:t>4,6), nel quale Agostino espone le proprie intenzioni, vengono annunciati i due temi principali: la conoscenza di Dio (5,7 – 27,38) e la conoscenza di sé (30,41 – 39,64)</w:t>
      </w:r>
      <w:r w:rsidR="0065244C" w:rsidRPr="00801349">
        <w:rPr>
          <w:rFonts w:ascii="Times New Roman" w:hAnsi="Times New Roman" w:cs="Times New Roman"/>
          <w:sz w:val="24"/>
          <w:szCs w:val="24"/>
        </w:rPr>
        <w:t>, che distinguono le due parti</w:t>
      </w:r>
      <w:r w:rsidR="00415060" w:rsidRPr="00801349">
        <w:rPr>
          <w:rFonts w:ascii="Times New Roman" w:hAnsi="Times New Roman" w:cs="Times New Roman"/>
          <w:sz w:val="24"/>
          <w:szCs w:val="24"/>
        </w:rPr>
        <w:t xml:space="preserve"> del libro</w:t>
      </w:r>
      <w:r w:rsidR="00607267" w:rsidRPr="00801349">
        <w:rPr>
          <w:rFonts w:ascii="Times New Roman" w:hAnsi="Times New Roman" w:cs="Times New Roman"/>
          <w:sz w:val="24"/>
          <w:szCs w:val="24"/>
        </w:rPr>
        <w:t>.</w:t>
      </w:r>
    </w:p>
    <w:p w:rsidR="00B12D2C" w:rsidRPr="00801349" w:rsidRDefault="00607267" w:rsidP="00B12D2C">
      <w:pPr>
        <w:autoSpaceDE w:val="0"/>
        <w:autoSpaceDN w:val="0"/>
        <w:adjustRightInd w:val="0"/>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 xml:space="preserve">Nellatrama della </w:t>
      </w:r>
      <w:r w:rsidR="0090212F" w:rsidRPr="00801349">
        <w:rPr>
          <w:rFonts w:ascii="Times New Roman" w:hAnsi="Times New Roman" w:cs="Times New Roman"/>
          <w:sz w:val="24"/>
          <w:szCs w:val="24"/>
        </w:rPr>
        <w:t>seconda parte</w:t>
      </w:r>
      <w:r w:rsidRPr="00801349">
        <w:rPr>
          <w:rFonts w:ascii="Times New Roman" w:hAnsi="Times New Roman" w:cs="Times New Roman"/>
          <w:sz w:val="24"/>
          <w:szCs w:val="24"/>
        </w:rPr>
        <w:t>, costruita sul</w:t>
      </w:r>
      <w:r w:rsidR="0090212F" w:rsidRPr="00801349">
        <w:rPr>
          <w:rFonts w:ascii="Times New Roman" w:hAnsi="Times New Roman" w:cs="Times New Roman"/>
          <w:sz w:val="24"/>
          <w:szCs w:val="24"/>
        </w:rPr>
        <w:t>lo schema dell</w:t>
      </w:r>
      <w:r w:rsidR="004B22F4" w:rsidRPr="00801349">
        <w:rPr>
          <w:rFonts w:ascii="Times New Roman" w:hAnsi="Times New Roman" w:cs="Times New Roman"/>
          <w:sz w:val="24"/>
          <w:szCs w:val="24"/>
        </w:rPr>
        <w:t>a</w:t>
      </w:r>
      <w:r w:rsidR="0090212F" w:rsidRPr="00801349">
        <w:rPr>
          <w:rFonts w:ascii="Times New Roman" w:hAnsi="Times New Roman" w:cs="Times New Roman"/>
          <w:sz w:val="24"/>
          <w:szCs w:val="24"/>
        </w:rPr>
        <w:t xml:space="preserve"> tr</w:t>
      </w:r>
      <w:r w:rsidR="004B22F4" w:rsidRPr="00801349">
        <w:rPr>
          <w:rFonts w:ascii="Times New Roman" w:hAnsi="Times New Roman" w:cs="Times New Roman"/>
          <w:sz w:val="24"/>
          <w:szCs w:val="24"/>
        </w:rPr>
        <w:t>iplic</w:t>
      </w:r>
      <w:r w:rsidR="0090212F" w:rsidRPr="00801349">
        <w:rPr>
          <w:rFonts w:ascii="Times New Roman" w:hAnsi="Times New Roman" w:cs="Times New Roman"/>
          <w:sz w:val="24"/>
          <w:szCs w:val="24"/>
        </w:rPr>
        <w:t>e concupiscenz</w:t>
      </w:r>
      <w:r w:rsidR="004B22F4" w:rsidRPr="00801349">
        <w:rPr>
          <w:rFonts w:ascii="Times New Roman" w:hAnsi="Times New Roman" w:cs="Times New Roman"/>
          <w:sz w:val="24"/>
          <w:szCs w:val="24"/>
        </w:rPr>
        <w:t>a</w:t>
      </w:r>
      <w:r w:rsidR="00BE01F1" w:rsidRPr="00801349">
        <w:rPr>
          <w:rFonts w:ascii="Times New Roman" w:hAnsi="Times New Roman" w:cs="Times New Roman"/>
          <w:sz w:val="24"/>
          <w:szCs w:val="24"/>
        </w:rPr>
        <w:t xml:space="preserve"> di</w:t>
      </w:r>
      <w:r w:rsidR="00B12D2C" w:rsidRPr="00801349">
        <w:rPr>
          <w:rFonts w:ascii="Times New Roman" w:hAnsi="Times New Roman" w:cs="Times New Roman"/>
          <w:sz w:val="24"/>
          <w:szCs w:val="24"/>
        </w:rPr>
        <w:t xml:space="preserve"> 1</w:t>
      </w:r>
      <w:r w:rsidR="00B12D2C" w:rsidRPr="00F902BC">
        <w:rPr>
          <w:rFonts w:ascii="Times New Roman" w:hAnsi="Times New Roman" w:cs="Times New Roman"/>
          <w:i/>
          <w:sz w:val="24"/>
          <w:szCs w:val="24"/>
        </w:rPr>
        <w:t>Gv</w:t>
      </w:r>
      <w:r w:rsidR="00B12D2C" w:rsidRPr="00801349">
        <w:rPr>
          <w:rFonts w:ascii="Times New Roman" w:hAnsi="Times New Roman" w:cs="Times New Roman"/>
          <w:sz w:val="24"/>
          <w:szCs w:val="24"/>
        </w:rPr>
        <w:t xml:space="preserve"> 2,16, il tema della</w:t>
      </w:r>
      <w:r w:rsidR="0090212F" w:rsidRPr="00801349">
        <w:rPr>
          <w:rFonts w:ascii="Times New Roman" w:hAnsi="Times New Roman" w:cs="Times New Roman"/>
          <w:i/>
          <w:sz w:val="24"/>
          <w:szCs w:val="24"/>
        </w:rPr>
        <w:t>concupisce</w:t>
      </w:r>
      <w:r w:rsidR="0090212F" w:rsidRPr="00801349">
        <w:rPr>
          <w:rFonts w:ascii="Times New Roman" w:hAnsi="Times New Roman" w:cs="Times New Roman"/>
          <w:i/>
          <w:sz w:val="24"/>
          <w:szCs w:val="24"/>
        </w:rPr>
        <w:t>n</w:t>
      </w:r>
      <w:r w:rsidR="0090212F" w:rsidRPr="00801349">
        <w:rPr>
          <w:rFonts w:ascii="Times New Roman" w:hAnsi="Times New Roman" w:cs="Times New Roman"/>
          <w:i/>
          <w:sz w:val="24"/>
          <w:szCs w:val="24"/>
        </w:rPr>
        <w:t>tiacarnis</w:t>
      </w:r>
      <w:r w:rsidR="00B12D2C" w:rsidRPr="00801349">
        <w:rPr>
          <w:rFonts w:ascii="Times New Roman" w:hAnsi="Times New Roman" w:cs="Times New Roman"/>
          <w:sz w:val="24"/>
          <w:szCs w:val="24"/>
        </w:rPr>
        <w:t>viene sviluppat</w:t>
      </w:r>
      <w:r w:rsidR="0044750A" w:rsidRPr="00801349">
        <w:rPr>
          <w:rFonts w:ascii="Times New Roman" w:hAnsi="Times New Roman" w:cs="Times New Roman"/>
          <w:sz w:val="24"/>
          <w:szCs w:val="24"/>
        </w:rPr>
        <w:t>o</w:t>
      </w:r>
      <w:r w:rsidR="00B12D2C" w:rsidRPr="00801349">
        <w:rPr>
          <w:rFonts w:ascii="Times New Roman" w:hAnsi="Times New Roman" w:cs="Times New Roman"/>
          <w:sz w:val="24"/>
          <w:szCs w:val="24"/>
        </w:rPr>
        <w:t xml:space="preserve"> ripercorrendo il suo influsso sui cinque sensi: </w:t>
      </w:r>
      <w:r w:rsidR="0044750A" w:rsidRPr="00801349">
        <w:rPr>
          <w:rFonts w:ascii="Times New Roman" w:hAnsi="Times New Roman" w:cs="Times New Roman"/>
          <w:sz w:val="24"/>
          <w:szCs w:val="24"/>
        </w:rPr>
        <w:t xml:space="preserve">le </w:t>
      </w:r>
      <w:r w:rsidR="0090212F" w:rsidRPr="00801349">
        <w:rPr>
          <w:rFonts w:ascii="Times New Roman" w:hAnsi="Times New Roman" w:cs="Times New Roman"/>
          <w:sz w:val="24"/>
          <w:szCs w:val="24"/>
        </w:rPr>
        <w:t>tentazioni della sessualità, del gusto, dell</w:t>
      </w:r>
      <w:r w:rsidR="00786E9E" w:rsidRPr="00801349">
        <w:rPr>
          <w:rFonts w:ascii="Times New Roman" w:hAnsi="Times New Roman" w:cs="Times New Roman"/>
          <w:sz w:val="24"/>
          <w:szCs w:val="24"/>
        </w:rPr>
        <w:t>’</w:t>
      </w:r>
      <w:r w:rsidR="0090212F" w:rsidRPr="00801349">
        <w:rPr>
          <w:rFonts w:ascii="Times New Roman" w:hAnsi="Times New Roman" w:cs="Times New Roman"/>
          <w:sz w:val="24"/>
          <w:szCs w:val="24"/>
        </w:rPr>
        <w:t>odorato, dell</w:t>
      </w:r>
      <w:r w:rsidR="00786E9E" w:rsidRPr="00801349">
        <w:rPr>
          <w:rFonts w:ascii="Times New Roman" w:hAnsi="Times New Roman" w:cs="Times New Roman"/>
          <w:sz w:val="24"/>
          <w:szCs w:val="24"/>
        </w:rPr>
        <w:t>’</w:t>
      </w:r>
      <w:r w:rsidR="0090212F" w:rsidRPr="00801349">
        <w:rPr>
          <w:rFonts w:ascii="Times New Roman" w:hAnsi="Times New Roman" w:cs="Times New Roman"/>
          <w:sz w:val="24"/>
          <w:szCs w:val="24"/>
        </w:rPr>
        <w:t>udito</w:t>
      </w:r>
      <w:r w:rsidR="0044750A" w:rsidRPr="00801349">
        <w:rPr>
          <w:rFonts w:ascii="Times New Roman" w:hAnsi="Times New Roman" w:cs="Times New Roman"/>
          <w:sz w:val="24"/>
          <w:szCs w:val="24"/>
        </w:rPr>
        <w:t xml:space="preserve"> e</w:t>
      </w:r>
      <w:r w:rsidR="0090212F" w:rsidRPr="00801349">
        <w:rPr>
          <w:rFonts w:ascii="Times New Roman" w:hAnsi="Times New Roman" w:cs="Times New Roman"/>
          <w:sz w:val="24"/>
          <w:szCs w:val="24"/>
        </w:rPr>
        <w:t xml:space="preserve"> della vista</w:t>
      </w:r>
      <w:r w:rsidR="00AF628C" w:rsidRPr="00801349">
        <w:rPr>
          <w:rFonts w:ascii="Times New Roman" w:hAnsi="Times New Roman" w:cs="Times New Roman"/>
          <w:sz w:val="24"/>
          <w:szCs w:val="24"/>
        </w:rPr>
        <w:t xml:space="preserve">, </w:t>
      </w:r>
      <w:r w:rsidR="0044750A" w:rsidRPr="00801349">
        <w:rPr>
          <w:rFonts w:ascii="Times New Roman" w:hAnsi="Times New Roman" w:cs="Times New Roman"/>
          <w:sz w:val="24"/>
          <w:szCs w:val="24"/>
        </w:rPr>
        <w:t>quasi adi</w:t>
      </w:r>
      <w:r w:rsidR="00AF628C" w:rsidRPr="00801349">
        <w:rPr>
          <w:rFonts w:ascii="Times New Roman" w:hAnsi="Times New Roman" w:cs="Times New Roman"/>
          <w:sz w:val="24"/>
          <w:szCs w:val="24"/>
        </w:rPr>
        <w:t xml:space="preserve">mostrare </w:t>
      </w:r>
      <w:r w:rsidR="00171831" w:rsidRPr="00801349">
        <w:rPr>
          <w:rFonts w:ascii="Times New Roman" w:hAnsi="Times New Roman" w:cs="Times New Roman"/>
          <w:sz w:val="24"/>
          <w:szCs w:val="24"/>
        </w:rPr>
        <w:t>gli e</w:t>
      </w:r>
      <w:r w:rsidR="00171831" w:rsidRPr="00801349">
        <w:rPr>
          <w:rFonts w:ascii="Times New Roman" w:hAnsi="Times New Roman" w:cs="Times New Roman"/>
          <w:sz w:val="24"/>
          <w:szCs w:val="24"/>
        </w:rPr>
        <w:t>f</w:t>
      </w:r>
      <w:r w:rsidR="00171831" w:rsidRPr="00801349">
        <w:rPr>
          <w:rFonts w:ascii="Times New Roman" w:hAnsi="Times New Roman" w:cs="Times New Roman"/>
          <w:sz w:val="24"/>
          <w:szCs w:val="24"/>
        </w:rPr>
        <w:t xml:space="preserve">fetti che </w:t>
      </w:r>
      <w:r w:rsidR="00AF628C" w:rsidRPr="00801349">
        <w:rPr>
          <w:rFonts w:ascii="Times New Roman" w:hAnsi="Times New Roman" w:cs="Times New Roman"/>
          <w:sz w:val="24"/>
          <w:szCs w:val="24"/>
        </w:rPr>
        <w:t xml:space="preserve">l’attaccamento disordinato ai sensi ha </w:t>
      </w:r>
      <w:r w:rsidR="00171831" w:rsidRPr="00801349">
        <w:rPr>
          <w:rFonts w:ascii="Times New Roman" w:hAnsi="Times New Roman" w:cs="Times New Roman"/>
          <w:sz w:val="24"/>
          <w:szCs w:val="24"/>
        </w:rPr>
        <w:t>provoc</w:t>
      </w:r>
      <w:r w:rsidR="00AF628C" w:rsidRPr="00801349">
        <w:rPr>
          <w:rFonts w:ascii="Times New Roman" w:hAnsi="Times New Roman" w:cs="Times New Roman"/>
          <w:sz w:val="24"/>
          <w:szCs w:val="24"/>
        </w:rPr>
        <w:t xml:space="preserve">ato </w:t>
      </w:r>
      <w:r w:rsidR="00171831" w:rsidRPr="00801349">
        <w:rPr>
          <w:rFonts w:ascii="Times New Roman" w:hAnsi="Times New Roman" w:cs="Times New Roman"/>
          <w:sz w:val="24"/>
          <w:szCs w:val="24"/>
        </w:rPr>
        <w:t>nel</w:t>
      </w:r>
      <w:r w:rsidR="00AF628C" w:rsidRPr="00801349">
        <w:rPr>
          <w:rFonts w:ascii="Times New Roman" w:hAnsi="Times New Roman" w:cs="Times New Roman"/>
          <w:sz w:val="24"/>
          <w:szCs w:val="24"/>
        </w:rPr>
        <w:t>l’esperienza di Agostino precedente alla conversione</w:t>
      </w:r>
      <w:r w:rsidR="00B12D2C" w:rsidRPr="00801349">
        <w:rPr>
          <w:rFonts w:ascii="Times New Roman" w:hAnsi="Times New Roman" w:cs="Times New Roman"/>
          <w:sz w:val="24"/>
          <w:szCs w:val="24"/>
        </w:rPr>
        <w:t xml:space="preserve">. In questo contesto, </w:t>
      </w:r>
      <w:r w:rsidR="00E63278" w:rsidRPr="00801349">
        <w:rPr>
          <w:rFonts w:ascii="Times New Roman" w:hAnsi="Times New Roman" w:cs="Times New Roman"/>
          <w:sz w:val="24"/>
          <w:szCs w:val="24"/>
        </w:rPr>
        <w:t>il vescovo</w:t>
      </w:r>
      <w:r w:rsidR="00B12D2C" w:rsidRPr="00801349">
        <w:rPr>
          <w:rFonts w:ascii="Times New Roman" w:hAnsi="Times New Roman" w:cs="Times New Roman"/>
          <w:sz w:val="24"/>
          <w:szCs w:val="24"/>
        </w:rPr>
        <w:t xml:space="preserve">rievoca i piaceri </w:t>
      </w:r>
      <w:r w:rsidR="00B12D2C" w:rsidRPr="00801349">
        <w:rPr>
          <w:rFonts w:ascii="Times New Roman" w:eastAsia="Times New Roman" w:hAnsi="Times New Roman" w:cs="Times New Roman"/>
          <w:sz w:val="24"/>
          <w:szCs w:val="24"/>
        </w:rPr>
        <w:t>dell</w:t>
      </w:r>
      <w:r w:rsidR="00BB0F89" w:rsidRPr="00801349">
        <w:rPr>
          <w:rFonts w:ascii="Times New Roman" w:eastAsia="Times New Roman" w:hAnsi="Times New Roman" w:cs="Times New Roman"/>
          <w:sz w:val="24"/>
          <w:szCs w:val="24"/>
        </w:rPr>
        <w:t>’</w:t>
      </w:r>
      <w:r w:rsidR="00B12D2C" w:rsidRPr="00801349">
        <w:rPr>
          <w:rFonts w:ascii="Times New Roman" w:eastAsia="Times New Roman" w:hAnsi="Times New Roman" w:cs="Times New Roman"/>
          <w:sz w:val="24"/>
          <w:szCs w:val="24"/>
        </w:rPr>
        <w:t>udito</w:t>
      </w:r>
      <w:r w:rsidR="00F778CA" w:rsidRPr="00801349">
        <w:rPr>
          <w:rFonts w:ascii="Times New Roman" w:eastAsia="Times New Roman" w:hAnsi="Times New Roman" w:cs="Times New Roman"/>
          <w:sz w:val="24"/>
          <w:szCs w:val="24"/>
        </w:rPr>
        <w:t xml:space="preserve"> (</w:t>
      </w:r>
      <w:r w:rsidR="00F778CA" w:rsidRPr="00801349">
        <w:rPr>
          <w:rFonts w:ascii="Times New Roman" w:eastAsia="Times New Roman" w:hAnsi="Times New Roman" w:cs="Times New Roman"/>
          <w:i/>
          <w:sz w:val="24"/>
          <w:szCs w:val="24"/>
        </w:rPr>
        <w:t>volu</w:t>
      </w:r>
      <w:r w:rsidR="00F778CA" w:rsidRPr="00801349">
        <w:rPr>
          <w:rFonts w:ascii="Times New Roman" w:eastAsia="Times New Roman" w:hAnsi="Times New Roman" w:cs="Times New Roman"/>
          <w:i/>
          <w:sz w:val="24"/>
          <w:szCs w:val="24"/>
        </w:rPr>
        <w:t>p</w:t>
      </w:r>
      <w:r w:rsidR="00F778CA" w:rsidRPr="00801349">
        <w:rPr>
          <w:rFonts w:ascii="Times New Roman" w:eastAsia="Times New Roman" w:hAnsi="Times New Roman" w:cs="Times New Roman"/>
          <w:i/>
          <w:sz w:val="24"/>
          <w:szCs w:val="24"/>
        </w:rPr>
        <w:t>tatesaurium</w:t>
      </w:r>
      <w:r w:rsidR="00F778CA" w:rsidRPr="00801349">
        <w:rPr>
          <w:rFonts w:ascii="Times New Roman" w:eastAsia="Times New Roman" w:hAnsi="Times New Roman" w:cs="Times New Roman"/>
          <w:sz w:val="24"/>
          <w:szCs w:val="24"/>
        </w:rPr>
        <w:t>)</w:t>
      </w:r>
      <w:r w:rsidR="00BB0F89" w:rsidRPr="00801349">
        <w:rPr>
          <w:rFonts w:ascii="Times New Roman" w:eastAsia="Times New Roman" w:hAnsi="Times New Roman" w:cs="Times New Roman"/>
          <w:sz w:val="24"/>
          <w:szCs w:val="24"/>
        </w:rPr>
        <w:t xml:space="preserve"> ‒</w:t>
      </w:r>
      <w:r w:rsidR="00D103FF" w:rsidRPr="00801349">
        <w:rPr>
          <w:rFonts w:ascii="Times New Roman" w:eastAsia="Times New Roman" w:hAnsi="Times New Roman" w:cs="Times New Roman"/>
          <w:sz w:val="24"/>
          <w:szCs w:val="24"/>
        </w:rPr>
        <w:t xml:space="preserve"> su</w:t>
      </w:r>
      <w:r w:rsidR="00BB0F89" w:rsidRPr="00801349">
        <w:rPr>
          <w:rFonts w:ascii="Times New Roman" w:eastAsia="Times New Roman" w:hAnsi="Times New Roman" w:cs="Times New Roman"/>
          <w:sz w:val="24"/>
          <w:szCs w:val="24"/>
        </w:rPr>
        <w:t xml:space="preserve"> cuic</w:t>
      </w:r>
      <w:r w:rsidR="00D103FF" w:rsidRPr="00801349">
        <w:rPr>
          <w:rFonts w:ascii="Times New Roman" w:eastAsia="Times New Roman" w:hAnsi="Times New Roman" w:cs="Times New Roman"/>
          <w:sz w:val="24"/>
          <w:szCs w:val="24"/>
        </w:rPr>
        <w:t>i sofferm</w:t>
      </w:r>
      <w:r w:rsidR="00BB0F89" w:rsidRPr="00801349">
        <w:rPr>
          <w:rFonts w:ascii="Times New Roman" w:eastAsia="Times New Roman" w:hAnsi="Times New Roman" w:cs="Times New Roman"/>
          <w:sz w:val="24"/>
          <w:szCs w:val="24"/>
        </w:rPr>
        <w:t>i</w:t>
      </w:r>
      <w:r w:rsidR="00D103FF" w:rsidRPr="00801349">
        <w:rPr>
          <w:rFonts w:ascii="Times New Roman" w:eastAsia="Times New Roman" w:hAnsi="Times New Roman" w:cs="Times New Roman"/>
          <w:sz w:val="24"/>
          <w:szCs w:val="24"/>
        </w:rPr>
        <w:t>am</w:t>
      </w:r>
      <w:r w:rsidR="00BB0F89" w:rsidRPr="00801349">
        <w:rPr>
          <w:rFonts w:ascii="Times New Roman" w:eastAsia="Times New Roman" w:hAnsi="Times New Roman" w:cs="Times New Roman"/>
          <w:sz w:val="24"/>
          <w:szCs w:val="24"/>
        </w:rPr>
        <w:t xml:space="preserve">o ‒, non </w:t>
      </w:r>
      <w:r w:rsidR="0008435E" w:rsidRPr="00801349">
        <w:rPr>
          <w:rFonts w:ascii="Times New Roman" w:eastAsia="Times New Roman" w:hAnsi="Times New Roman" w:cs="Times New Roman"/>
          <w:sz w:val="24"/>
          <w:szCs w:val="24"/>
        </w:rPr>
        <w:t xml:space="preserve">solo </w:t>
      </w:r>
      <w:r w:rsidR="00BB0F89" w:rsidRPr="00801349">
        <w:rPr>
          <w:rFonts w:ascii="Times New Roman" w:eastAsia="Times New Roman" w:hAnsi="Times New Roman" w:cs="Times New Roman"/>
          <w:sz w:val="24"/>
          <w:szCs w:val="24"/>
        </w:rPr>
        <w:t xml:space="preserve">perché </w:t>
      </w:r>
      <w:r w:rsidR="0008435E" w:rsidRPr="00801349">
        <w:rPr>
          <w:rFonts w:ascii="Times New Roman" w:eastAsia="Times New Roman" w:hAnsi="Times New Roman" w:cs="Times New Roman"/>
          <w:sz w:val="24"/>
          <w:szCs w:val="24"/>
        </w:rPr>
        <w:t>d</w:t>
      </w:r>
      <w:r w:rsidR="00D103FF" w:rsidRPr="00801349">
        <w:rPr>
          <w:rFonts w:ascii="Times New Roman" w:eastAsia="Times New Roman" w:hAnsi="Times New Roman" w:cs="Times New Roman"/>
          <w:sz w:val="24"/>
          <w:szCs w:val="24"/>
        </w:rPr>
        <w:t>a essi è stato</w:t>
      </w:r>
      <w:r w:rsidR="008252AA" w:rsidRPr="00801349">
        <w:rPr>
          <w:rFonts w:ascii="Times New Roman" w:hAnsi="Times New Roman" w:cs="Times New Roman"/>
          <w:sz w:val="24"/>
          <w:szCs w:val="24"/>
        </w:rPr>
        <w:t xml:space="preserve"> a lungo soggiogato </w:t>
      </w:r>
      <w:r w:rsidR="00B12D2C" w:rsidRPr="00801349">
        <w:rPr>
          <w:rFonts w:ascii="Times New Roman" w:hAnsi="Times New Roman" w:cs="Times New Roman"/>
          <w:sz w:val="24"/>
          <w:szCs w:val="24"/>
        </w:rPr>
        <w:t>(</w:t>
      </w:r>
      <w:r w:rsidR="00B12D2C" w:rsidRPr="00801349">
        <w:rPr>
          <w:rFonts w:ascii="Times New Roman" w:hAnsi="Times New Roman" w:cs="Times New Roman"/>
          <w:i/>
          <w:sz w:val="24"/>
          <w:szCs w:val="24"/>
        </w:rPr>
        <w:t>tenacius me implicaverun et su</w:t>
      </w:r>
      <w:r w:rsidR="00C270C3" w:rsidRPr="00801349">
        <w:rPr>
          <w:rFonts w:ascii="Times New Roman" w:hAnsi="Times New Roman" w:cs="Times New Roman"/>
          <w:i/>
          <w:sz w:val="24"/>
          <w:szCs w:val="24"/>
        </w:rPr>
        <w:t>b</w:t>
      </w:r>
      <w:r w:rsidR="00B12D2C" w:rsidRPr="00801349">
        <w:rPr>
          <w:rFonts w:ascii="Times New Roman" w:hAnsi="Times New Roman" w:cs="Times New Roman"/>
          <w:i/>
          <w:sz w:val="24"/>
          <w:szCs w:val="24"/>
        </w:rPr>
        <w:t>iugaverunt</w:t>
      </w:r>
      <w:r w:rsidR="00B12D2C" w:rsidRPr="00801349">
        <w:rPr>
          <w:rFonts w:ascii="Times New Roman" w:hAnsi="Times New Roman" w:cs="Times New Roman"/>
          <w:sz w:val="24"/>
          <w:szCs w:val="24"/>
        </w:rPr>
        <w:t>)</w:t>
      </w:r>
      <w:r w:rsidR="0008435E" w:rsidRPr="00801349">
        <w:rPr>
          <w:rFonts w:ascii="Times New Roman" w:hAnsi="Times New Roman" w:cs="Times New Roman"/>
          <w:sz w:val="24"/>
          <w:szCs w:val="24"/>
        </w:rPr>
        <w:t xml:space="preserve">, </w:t>
      </w:r>
      <w:r w:rsidR="00BB0F89" w:rsidRPr="00801349">
        <w:rPr>
          <w:rFonts w:ascii="Times New Roman" w:hAnsi="Times New Roman" w:cs="Times New Roman"/>
          <w:sz w:val="24"/>
          <w:szCs w:val="24"/>
        </w:rPr>
        <w:t xml:space="preserve">ma anche </w:t>
      </w:r>
      <w:r w:rsidR="0008435E" w:rsidRPr="00801349">
        <w:rPr>
          <w:rFonts w:ascii="Times New Roman" w:hAnsi="Times New Roman" w:cs="Times New Roman"/>
          <w:sz w:val="24"/>
          <w:szCs w:val="24"/>
        </w:rPr>
        <w:t>perché</w:t>
      </w:r>
      <w:r w:rsidR="00044DD7" w:rsidRPr="00801349">
        <w:rPr>
          <w:rFonts w:ascii="Times New Roman" w:hAnsi="Times New Roman" w:cs="Times New Roman"/>
          <w:sz w:val="24"/>
          <w:szCs w:val="24"/>
        </w:rPr>
        <w:t xml:space="preserve"> l</w:t>
      </w:r>
      <w:r w:rsidR="00CE4BD1" w:rsidRPr="00801349">
        <w:rPr>
          <w:rFonts w:ascii="Times New Roman" w:hAnsi="Times New Roman" w:cs="Times New Roman"/>
          <w:sz w:val="24"/>
          <w:szCs w:val="24"/>
        </w:rPr>
        <w:t>’</w:t>
      </w:r>
      <w:r w:rsidR="00044DD7" w:rsidRPr="00801349">
        <w:rPr>
          <w:rFonts w:ascii="Times New Roman" w:hAnsi="Times New Roman" w:cs="Times New Roman"/>
          <w:sz w:val="24"/>
          <w:szCs w:val="24"/>
        </w:rPr>
        <w:t>incanto della musica</w:t>
      </w:r>
      <w:r w:rsidR="00BB0F89" w:rsidRPr="00801349">
        <w:rPr>
          <w:rFonts w:ascii="Times New Roman" w:hAnsi="Times New Roman" w:cs="Times New Roman"/>
          <w:sz w:val="24"/>
          <w:szCs w:val="24"/>
        </w:rPr>
        <w:t>pe</w:t>
      </w:r>
      <w:r w:rsidR="00BB0F89" w:rsidRPr="00801349">
        <w:rPr>
          <w:rFonts w:ascii="Times New Roman" w:hAnsi="Times New Roman" w:cs="Times New Roman"/>
          <w:sz w:val="24"/>
          <w:szCs w:val="24"/>
        </w:rPr>
        <w:t>r</w:t>
      </w:r>
      <w:r w:rsidR="0008435E" w:rsidRPr="00801349">
        <w:rPr>
          <w:rFonts w:ascii="Times New Roman" w:hAnsi="Times New Roman" w:cs="Times New Roman"/>
          <w:sz w:val="24"/>
          <w:szCs w:val="24"/>
        </w:rPr>
        <w:t xml:space="preserve">mane </w:t>
      </w:r>
      <w:r w:rsidR="00B53AE1" w:rsidRPr="00801349">
        <w:rPr>
          <w:rFonts w:ascii="Times New Roman" w:hAnsi="Times New Roman" w:cs="Times New Roman"/>
          <w:sz w:val="24"/>
          <w:szCs w:val="24"/>
        </w:rPr>
        <w:t xml:space="preserve">e continua ad essere </w:t>
      </w:r>
      <w:r w:rsidR="00D04BE2" w:rsidRPr="00801349">
        <w:rPr>
          <w:rFonts w:ascii="Times New Roman" w:hAnsi="Times New Roman" w:cs="Times New Roman"/>
          <w:sz w:val="24"/>
          <w:szCs w:val="24"/>
        </w:rPr>
        <w:t>fonte</w:t>
      </w:r>
      <w:r w:rsidR="00B53AE1" w:rsidRPr="00801349">
        <w:rPr>
          <w:rFonts w:ascii="Times New Roman" w:hAnsi="Times New Roman" w:cs="Times New Roman"/>
          <w:sz w:val="24"/>
          <w:szCs w:val="24"/>
        </w:rPr>
        <w:t xml:space="preserve"> di commozione interiore a</w:t>
      </w:r>
      <w:r w:rsidR="00B53AE1" w:rsidRPr="00801349">
        <w:rPr>
          <w:rFonts w:ascii="Times New Roman" w:hAnsi="Times New Roman" w:cs="Times New Roman"/>
          <w:sz w:val="24"/>
          <w:szCs w:val="24"/>
        </w:rPr>
        <w:t>n</w:t>
      </w:r>
      <w:r w:rsidR="00B53AE1" w:rsidRPr="00801349">
        <w:rPr>
          <w:rFonts w:ascii="Times New Roman" w:hAnsi="Times New Roman" w:cs="Times New Roman"/>
          <w:sz w:val="24"/>
          <w:szCs w:val="24"/>
        </w:rPr>
        <w:t xml:space="preserve">che </w:t>
      </w:r>
      <w:r w:rsidR="00A57643" w:rsidRPr="00801349">
        <w:rPr>
          <w:rFonts w:ascii="Times New Roman" w:hAnsi="Times New Roman" w:cs="Times New Roman"/>
          <w:sz w:val="24"/>
          <w:szCs w:val="24"/>
        </w:rPr>
        <w:t>per i</w:t>
      </w:r>
      <w:r w:rsidR="00B53AE1" w:rsidRPr="00801349">
        <w:rPr>
          <w:rFonts w:ascii="Times New Roman" w:hAnsi="Times New Roman" w:cs="Times New Roman"/>
          <w:sz w:val="24"/>
          <w:szCs w:val="24"/>
        </w:rPr>
        <w:t>l maturo teologo</w:t>
      </w:r>
      <w:r w:rsidR="003E6FF9" w:rsidRPr="00801349">
        <w:rPr>
          <w:rStyle w:val="Rimandonotaapidipagina"/>
          <w:rFonts w:ascii="Times New Roman" w:hAnsi="Times New Roman" w:cs="Times New Roman"/>
          <w:sz w:val="24"/>
          <w:szCs w:val="24"/>
        </w:rPr>
        <w:footnoteReference w:id="64"/>
      </w:r>
      <w:r w:rsidR="00C270C3" w:rsidRPr="00801349">
        <w:rPr>
          <w:rFonts w:ascii="Times New Roman" w:hAnsi="Times New Roman" w:cs="Times New Roman"/>
          <w:sz w:val="24"/>
          <w:szCs w:val="24"/>
        </w:rPr>
        <w:t>:</w:t>
      </w:r>
    </w:p>
    <w:p w:rsidR="00B12D2C" w:rsidRPr="00801349" w:rsidRDefault="00B12D2C" w:rsidP="00B12D2C">
      <w:pPr>
        <w:autoSpaceDE w:val="0"/>
        <w:autoSpaceDN w:val="0"/>
        <w:adjustRightInd w:val="0"/>
        <w:spacing w:after="0" w:line="240" w:lineRule="auto"/>
        <w:jc w:val="both"/>
        <w:rPr>
          <w:rFonts w:ascii="Times New Roman" w:hAnsi="Times New Roman" w:cs="Times New Roman"/>
          <w:sz w:val="24"/>
          <w:szCs w:val="24"/>
        </w:rPr>
      </w:pPr>
    </w:p>
    <w:p w:rsidR="0012734C" w:rsidRPr="00EB0D0F" w:rsidRDefault="0012734C" w:rsidP="00EB0D0F">
      <w:pPr>
        <w:spacing w:after="0" w:line="240" w:lineRule="auto"/>
        <w:ind w:left="426"/>
        <w:jc w:val="both"/>
        <w:rPr>
          <w:rFonts w:ascii="Times New Roman" w:eastAsia="Times New Roman" w:hAnsi="Times New Roman" w:cs="Times New Roman"/>
          <w:sz w:val="20"/>
          <w:szCs w:val="20"/>
        </w:rPr>
      </w:pPr>
      <w:r w:rsidRPr="00EB0D0F">
        <w:rPr>
          <w:rFonts w:ascii="Times New Roman" w:eastAsia="Times New Roman" w:hAnsi="Times New Roman" w:cs="Times New Roman"/>
          <w:sz w:val="20"/>
          <w:szCs w:val="20"/>
        </w:rPr>
        <w:t>Quando mi tornano alla mente le lacrime che canti di chi</w:t>
      </w:r>
      <w:r w:rsidR="004610D2" w:rsidRPr="00EB0D0F">
        <w:rPr>
          <w:rFonts w:ascii="Times New Roman" w:eastAsia="Times New Roman" w:hAnsi="Times New Roman" w:cs="Times New Roman"/>
          <w:sz w:val="20"/>
          <w:szCs w:val="20"/>
        </w:rPr>
        <w:t>esa mi strapparono ai primordi d</w:t>
      </w:r>
      <w:r w:rsidRPr="00EB0D0F">
        <w:rPr>
          <w:rFonts w:ascii="Times New Roman" w:eastAsia="Times New Roman" w:hAnsi="Times New Roman" w:cs="Times New Roman"/>
          <w:sz w:val="20"/>
          <w:szCs w:val="20"/>
        </w:rPr>
        <w:t>ella mia fede riconquistata, e alla comm</w:t>
      </w:r>
      <w:r w:rsidRPr="00EB0D0F">
        <w:rPr>
          <w:rFonts w:ascii="Times New Roman" w:eastAsia="Times New Roman" w:hAnsi="Times New Roman" w:cs="Times New Roman"/>
          <w:sz w:val="20"/>
          <w:szCs w:val="20"/>
        </w:rPr>
        <w:t>o</w:t>
      </w:r>
      <w:r w:rsidRPr="00EB0D0F">
        <w:rPr>
          <w:rFonts w:ascii="Times New Roman" w:eastAsia="Times New Roman" w:hAnsi="Times New Roman" w:cs="Times New Roman"/>
          <w:sz w:val="20"/>
          <w:szCs w:val="20"/>
        </w:rPr>
        <w:t>zione che ancor oggi suscita in me non il canto, ma le parole cantate, se cantate con voce limpida e la modulazione più conveniente</w:t>
      </w:r>
      <w:r w:rsidR="002F30B0" w:rsidRPr="00EB0D0F">
        <w:rPr>
          <w:rFonts w:ascii="Times New Roman" w:eastAsia="Times New Roman" w:hAnsi="Times New Roman" w:cs="Times New Roman"/>
          <w:sz w:val="20"/>
          <w:szCs w:val="20"/>
        </w:rPr>
        <w:t xml:space="preserve"> (</w:t>
      </w:r>
      <w:r w:rsidR="002F30B0" w:rsidRPr="00EB0D0F">
        <w:rPr>
          <w:rFonts w:ascii="Times New Roman" w:eastAsia="Times New Roman" w:hAnsi="Times New Roman" w:cs="Times New Roman"/>
          <w:i/>
          <w:sz w:val="20"/>
          <w:szCs w:val="20"/>
        </w:rPr>
        <w:t>cum liquida voce et convenientissima modulatione</w:t>
      </w:r>
      <w:r w:rsidR="002F30B0" w:rsidRPr="00EB0D0F">
        <w:rPr>
          <w:rFonts w:ascii="Times New Roman" w:eastAsia="Times New Roman" w:hAnsi="Times New Roman" w:cs="Times New Roman"/>
          <w:sz w:val="20"/>
          <w:szCs w:val="20"/>
        </w:rPr>
        <w:t>)</w:t>
      </w:r>
      <w:r w:rsidRPr="00EB0D0F">
        <w:rPr>
          <w:rFonts w:ascii="Times New Roman" w:eastAsia="Times New Roman" w:hAnsi="Times New Roman" w:cs="Times New Roman"/>
          <w:sz w:val="20"/>
          <w:szCs w:val="20"/>
        </w:rPr>
        <w:t>, riconosco di nuovo la grande utilità di questa pratica</w:t>
      </w:r>
      <w:r w:rsidR="00C270C3" w:rsidRPr="00EB0D0F">
        <w:rPr>
          <w:rStyle w:val="Rimandonotaapidipagina"/>
          <w:rFonts w:ascii="Times New Roman" w:eastAsia="Times New Roman" w:hAnsi="Times New Roman" w:cs="Times New Roman"/>
          <w:sz w:val="20"/>
          <w:szCs w:val="20"/>
        </w:rPr>
        <w:footnoteReference w:id="65"/>
      </w:r>
      <w:r w:rsidRPr="00EB0D0F">
        <w:rPr>
          <w:rFonts w:ascii="Times New Roman" w:eastAsia="Times New Roman" w:hAnsi="Times New Roman" w:cs="Times New Roman"/>
          <w:sz w:val="20"/>
          <w:szCs w:val="20"/>
        </w:rPr>
        <w:t>.</w:t>
      </w:r>
    </w:p>
    <w:p w:rsidR="0012734C" w:rsidRPr="00801349" w:rsidRDefault="0012734C" w:rsidP="0090212F">
      <w:pPr>
        <w:spacing w:after="0" w:line="240" w:lineRule="auto"/>
        <w:jc w:val="both"/>
        <w:rPr>
          <w:rFonts w:ascii="Times New Roman" w:hAnsi="Times New Roman" w:cs="Times New Roman"/>
          <w:sz w:val="24"/>
          <w:szCs w:val="24"/>
        </w:rPr>
      </w:pPr>
    </w:p>
    <w:p w:rsidR="00C270C3" w:rsidRPr="00801349" w:rsidRDefault="00C270C3" w:rsidP="0090212F">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 xml:space="preserve">A questo riguardo, Agostino riconosce </w:t>
      </w:r>
      <w:r w:rsidR="00A57643" w:rsidRPr="00801349">
        <w:rPr>
          <w:rFonts w:ascii="Times New Roman" w:hAnsi="Times New Roman" w:cs="Times New Roman"/>
          <w:sz w:val="24"/>
          <w:szCs w:val="24"/>
        </w:rPr>
        <w:t>l</w:t>
      </w:r>
      <w:r w:rsidR="00F552BD" w:rsidRPr="00801349">
        <w:rPr>
          <w:rFonts w:ascii="Times New Roman" w:hAnsi="Times New Roman" w:cs="Times New Roman"/>
          <w:sz w:val="24"/>
          <w:szCs w:val="24"/>
        </w:rPr>
        <w:t xml:space="preserve">e </w:t>
      </w:r>
      <w:r w:rsidR="00A57643" w:rsidRPr="00801349">
        <w:rPr>
          <w:rFonts w:ascii="Times New Roman" w:hAnsi="Times New Roman" w:cs="Times New Roman"/>
          <w:sz w:val="24"/>
          <w:szCs w:val="24"/>
        </w:rPr>
        <w:t>a</w:t>
      </w:r>
      <w:r w:rsidR="00F552BD" w:rsidRPr="00801349">
        <w:rPr>
          <w:rFonts w:ascii="Times New Roman" w:hAnsi="Times New Roman" w:cs="Times New Roman"/>
          <w:sz w:val="24"/>
          <w:szCs w:val="24"/>
        </w:rPr>
        <w:t>mbigue</w:t>
      </w:r>
      <w:r w:rsidR="00A57643" w:rsidRPr="00801349">
        <w:rPr>
          <w:rFonts w:ascii="Times New Roman" w:hAnsi="Times New Roman" w:cs="Times New Roman"/>
          <w:sz w:val="24"/>
          <w:szCs w:val="24"/>
        </w:rPr>
        <w:t xml:space="preserve"> seduzion</w:t>
      </w:r>
      <w:r w:rsidR="00F552BD" w:rsidRPr="00801349">
        <w:rPr>
          <w:rFonts w:ascii="Times New Roman" w:hAnsi="Times New Roman" w:cs="Times New Roman"/>
          <w:sz w:val="24"/>
          <w:szCs w:val="24"/>
        </w:rPr>
        <w:t>i</w:t>
      </w:r>
      <w:r w:rsidRPr="00801349">
        <w:rPr>
          <w:rFonts w:ascii="Times New Roman" w:hAnsi="Times New Roman" w:cs="Times New Roman"/>
          <w:sz w:val="24"/>
          <w:szCs w:val="24"/>
        </w:rPr>
        <w:t xml:space="preserve">che </w:t>
      </w:r>
      <w:r w:rsidR="005E2928" w:rsidRPr="00801349">
        <w:rPr>
          <w:rFonts w:ascii="Times New Roman" w:hAnsi="Times New Roman" w:cs="Times New Roman"/>
          <w:sz w:val="24"/>
          <w:szCs w:val="24"/>
        </w:rPr>
        <w:t xml:space="preserve">la melodia </w:t>
      </w:r>
      <w:r w:rsidR="00A57643" w:rsidRPr="00801349">
        <w:rPr>
          <w:rFonts w:ascii="Times New Roman" w:hAnsi="Times New Roman" w:cs="Times New Roman"/>
          <w:sz w:val="24"/>
          <w:szCs w:val="24"/>
        </w:rPr>
        <w:t xml:space="preserve">esercita </w:t>
      </w:r>
      <w:r w:rsidR="00F552BD" w:rsidRPr="00801349">
        <w:rPr>
          <w:rFonts w:ascii="Times New Roman" w:hAnsi="Times New Roman" w:cs="Times New Roman"/>
          <w:sz w:val="24"/>
          <w:szCs w:val="24"/>
        </w:rPr>
        <w:t xml:space="preserve">ancora </w:t>
      </w:r>
      <w:r w:rsidR="00A57643" w:rsidRPr="00801349">
        <w:rPr>
          <w:rFonts w:ascii="Times New Roman" w:hAnsi="Times New Roman" w:cs="Times New Roman"/>
          <w:sz w:val="24"/>
          <w:szCs w:val="24"/>
        </w:rPr>
        <w:t>su di lui</w:t>
      </w:r>
      <w:r w:rsidR="00F552BD" w:rsidRPr="00801349">
        <w:rPr>
          <w:rFonts w:ascii="Times New Roman" w:hAnsi="Times New Roman" w:cs="Times New Roman"/>
          <w:sz w:val="24"/>
          <w:szCs w:val="24"/>
        </w:rPr>
        <w:t>,</w:t>
      </w:r>
      <w:r w:rsidR="005E2928" w:rsidRPr="00801349">
        <w:rPr>
          <w:rFonts w:ascii="Times New Roman" w:hAnsi="Times New Roman" w:cs="Times New Roman"/>
          <w:sz w:val="24"/>
          <w:szCs w:val="24"/>
        </w:rPr>
        <w:t xml:space="preserve"> sino a sfibrare lo sp</w:t>
      </w:r>
      <w:r w:rsidR="005E2928" w:rsidRPr="00801349">
        <w:rPr>
          <w:rFonts w:ascii="Times New Roman" w:hAnsi="Times New Roman" w:cs="Times New Roman"/>
          <w:sz w:val="24"/>
          <w:szCs w:val="24"/>
        </w:rPr>
        <w:t>i</w:t>
      </w:r>
      <w:r w:rsidR="005E2928" w:rsidRPr="00801349">
        <w:rPr>
          <w:rFonts w:ascii="Times New Roman" w:hAnsi="Times New Roman" w:cs="Times New Roman"/>
          <w:sz w:val="24"/>
          <w:szCs w:val="24"/>
        </w:rPr>
        <w:t>rito:</w:t>
      </w:r>
    </w:p>
    <w:p w:rsidR="005E2928" w:rsidRPr="00801349" w:rsidRDefault="005E2928" w:rsidP="0090212F">
      <w:pPr>
        <w:spacing w:after="0" w:line="240" w:lineRule="auto"/>
        <w:jc w:val="both"/>
        <w:rPr>
          <w:rFonts w:ascii="Times New Roman" w:hAnsi="Times New Roman" w:cs="Times New Roman"/>
          <w:sz w:val="24"/>
          <w:szCs w:val="24"/>
        </w:rPr>
      </w:pPr>
    </w:p>
    <w:p w:rsidR="00C270C3" w:rsidRPr="00EB0D0F" w:rsidRDefault="00C270C3" w:rsidP="00EB0D0F">
      <w:pPr>
        <w:spacing w:after="0" w:line="240" w:lineRule="auto"/>
        <w:ind w:left="426"/>
        <w:jc w:val="both"/>
        <w:rPr>
          <w:rFonts w:ascii="Times New Roman" w:hAnsi="Times New Roman" w:cs="Times New Roman"/>
          <w:sz w:val="20"/>
          <w:szCs w:val="20"/>
        </w:rPr>
      </w:pPr>
      <w:r w:rsidRPr="00EB0D0F">
        <w:rPr>
          <w:rFonts w:ascii="Times New Roman" w:hAnsi="Times New Roman" w:cs="Times New Roman"/>
          <w:sz w:val="20"/>
          <w:szCs w:val="20"/>
        </w:rPr>
        <w:t xml:space="preserve">Tutta la </w:t>
      </w:r>
      <w:r w:rsidR="00BA609A" w:rsidRPr="00EB0D0F">
        <w:rPr>
          <w:rFonts w:ascii="Times New Roman" w:hAnsi="Times New Roman" w:cs="Times New Roman"/>
          <w:sz w:val="20"/>
          <w:szCs w:val="20"/>
        </w:rPr>
        <w:t>gamm</w:t>
      </w:r>
      <w:r w:rsidRPr="00EB0D0F">
        <w:rPr>
          <w:rFonts w:ascii="Times New Roman" w:hAnsi="Times New Roman" w:cs="Times New Roman"/>
          <w:sz w:val="20"/>
          <w:szCs w:val="20"/>
        </w:rPr>
        <w:t xml:space="preserve">a dei </w:t>
      </w:r>
      <w:r w:rsidR="00BA609A" w:rsidRPr="00EB0D0F">
        <w:rPr>
          <w:rFonts w:ascii="Times New Roman" w:hAnsi="Times New Roman" w:cs="Times New Roman"/>
          <w:sz w:val="20"/>
          <w:szCs w:val="20"/>
        </w:rPr>
        <w:t xml:space="preserve">nostri </w:t>
      </w:r>
      <w:r w:rsidRPr="00EB0D0F">
        <w:rPr>
          <w:rFonts w:ascii="Times New Roman" w:hAnsi="Times New Roman" w:cs="Times New Roman"/>
          <w:sz w:val="20"/>
          <w:szCs w:val="20"/>
        </w:rPr>
        <w:t xml:space="preserve">sentimenti </w:t>
      </w:r>
      <w:r w:rsidR="00BA609A" w:rsidRPr="00EB0D0F">
        <w:rPr>
          <w:rFonts w:ascii="Times New Roman" w:hAnsi="Times New Roman" w:cs="Times New Roman"/>
          <w:sz w:val="20"/>
          <w:szCs w:val="20"/>
        </w:rPr>
        <w:t>(</w:t>
      </w:r>
      <w:r w:rsidR="00BA609A" w:rsidRPr="00EB0D0F">
        <w:rPr>
          <w:rFonts w:ascii="Times New Roman" w:hAnsi="Times New Roman" w:cs="Times New Roman"/>
          <w:i/>
          <w:sz w:val="20"/>
          <w:szCs w:val="20"/>
        </w:rPr>
        <w:t>affectusspiritus nostri</w:t>
      </w:r>
      <w:r w:rsidR="00BA609A" w:rsidRPr="00EB0D0F">
        <w:rPr>
          <w:rFonts w:ascii="Times New Roman" w:hAnsi="Times New Roman" w:cs="Times New Roman"/>
          <w:sz w:val="20"/>
          <w:szCs w:val="20"/>
        </w:rPr>
        <w:t xml:space="preserve">) </w:t>
      </w:r>
      <w:r w:rsidRPr="00EB0D0F">
        <w:rPr>
          <w:rFonts w:ascii="Times New Roman" w:hAnsi="Times New Roman" w:cs="Times New Roman"/>
          <w:sz w:val="20"/>
          <w:szCs w:val="20"/>
        </w:rPr>
        <w:t xml:space="preserve">trova nella voce e nel canto </w:t>
      </w:r>
      <w:r w:rsidR="00BA609A" w:rsidRPr="00EB0D0F">
        <w:rPr>
          <w:rFonts w:ascii="Times New Roman" w:hAnsi="Times New Roman" w:cs="Times New Roman"/>
          <w:sz w:val="20"/>
          <w:szCs w:val="20"/>
        </w:rPr>
        <w:t>la sua</w:t>
      </w:r>
      <w:r w:rsidRPr="00EB0D0F">
        <w:rPr>
          <w:rFonts w:ascii="Times New Roman" w:hAnsi="Times New Roman" w:cs="Times New Roman"/>
          <w:sz w:val="20"/>
          <w:szCs w:val="20"/>
        </w:rPr>
        <w:t xml:space="preserve"> giust</w:t>
      </w:r>
      <w:r w:rsidR="00BA609A" w:rsidRPr="00EB0D0F">
        <w:rPr>
          <w:rFonts w:ascii="Times New Roman" w:hAnsi="Times New Roman" w:cs="Times New Roman"/>
          <w:sz w:val="20"/>
          <w:szCs w:val="20"/>
        </w:rPr>
        <w:t>a varietà</w:t>
      </w:r>
      <w:r w:rsidR="00154DBC" w:rsidRPr="00EB0D0F">
        <w:rPr>
          <w:rFonts w:ascii="Times New Roman" w:hAnsi="Times New Roman" w:cs="Times New Roman"/>
          <w:sz w:val="20"/>
          <w:szCs w:val="20"/>
        </w:rPr>
        <w:t>e</w:t>
      </w:r>
      <w:r w:rsidR="00BA609A" w:rsidRPr="00EB0D0F">
        <w:rPr>
          <w:rFonts w:ascii="Times New Roman" w:hAnsi="Times New Roman" w:cs="Times New Roman"/>
          <w:sz w:val="20"/>
          <w:szCs w:val="20"/>
        </w:rPr>
        <w:t xml:space="preserve"> una segreta</w:t>
      </w:r>
      <w:r w:rsidRPr="00EB0D0F">
        <w:rPr>
          <w:rFonts w:ascii="Times New Roman" w:hAnsi="Times New Roman" w:cs="Times New Roman"/>
          <w:sz w:val="20"/>
          <w:szCs w:val="20"/>
        </w:rPr>
        <w:t xml:space="preserve">, eccitante </w:t>
      </w:r>
      <w:r w:rsidRPr="00EB0D0F">
        <w:rPr>
          <w:rFonts w:ascii="Times New Roman" w:hAnsi="Times New Roman" w:cs="Times New Roman"/>
          <w:sz w:val="20"/>
          <w:szCs w:val="20"/>
        </w:rPr>
        <w:lastRenderedPageBreak/>
        <w:t xml:space="preserve">corrispondenza. Ma spesso il piacere dei sensi fisici, </w:t>
      </w:r>
      <w:r w:rsidR="00AD133E" w:rsidRPr="00EB0D0F">
        <w:rPr>
          <w:rFonts w:ascii="Times New Roman" w:hAnsi="Times New Roman" w:cs="Times New Roman"/>
          <w:sz w:val="20"/>
          <w:szCs w:val="20"/>
        </w:rPr>
        <w:t>ai qual</w:t>
      </w:r>
      <w:r w:rsidRPr="00EB0D0F">
        <w:rPr>
          <w:rFonts w:ascii="Times New Roman" w:hAnsi="Times New Roman" w:cs="Times New Roman"/>
          <w:sz w:val="20"/>
          <w:szCs w:val="20"/>
        </w:rPr>
        <w:t>i non b</w:t>
      </w:r>
      <w:r w:rsidRPr="00EB0D0F">
        <w:rPr>
          <w:rFonts w:ascii="Times New Roman" w:hAnsi="Times New Roman" w:cs="Times New Roman"/>
          <w:sz w:val="20"/>
          <w:szCs w:val="20"/>
        </w:rPr>
        <w:t>i</w:t>
      </w:r>
      <w:r w:rsidRPr="00EB0D0F">
        <w:rPr>
          <w:rFonts w:ascii="Times New Roman" w:hAnsi="Times New Roman" w:cs="Times New Roman"/>
          <w:sz w:val="20"/>
          <w:szCs w:val="20"/>
        </w:rPr>
        <w:t>sogna permettere di sfibrare lo spirito, mi seduce</w:t>
      </w:r>
      <w:r w:rsidR="005B2860" w:rsidRPr="00EB0D0F">
        <w:rPr>
          <w:rFonts w:ascii="Times New Roman" w:hAnsi="Times New Roman" w:cs="Times New Roman"/>
          <w:sz w:val="20"/>
          <w:szCs w:val="20"/>
        </w:rPr>
        <w:t xml:space="preserve"> (</w:t>
      </w:r>
      <w:r w:rsidR="00AD133E" w:rsidRPr="00EB0D0F">
        <w:rPr>
          <w:rFonts w:ascii="Times New Roman" w:hAnsi="Times New Roman" w:cs="Times New Roman"/>
          <w:i/>
          <w:sz w:val="20"/>
          <w:szCs w:val="20"/>
        </w:rPr>
        <w:t>delectatiocarn</w:t>
      </w:r>
      <w:r w:rsidR="00AD133E" w:rsidRPr="00EB0D0F">
        <w:rPr>
          <w:rFonts w:ascii="Times New Roman" w:hAnsi="Times New Roman" w:cs="Times New Roman"/>
          <w:i/>
          <w:sz w:val="20"/>
          <w:szCs w:val="20"/>
        </w:rPr>
        <w:t>i</w:t>
      </w:r>
      <w:r w:rsidR="00AD133E" w:rsidRPr="00EB0D0F">
        <w:rPr>
          <w:rFonts w:ascii="Times New Roman" w:hAnsi="Times New Roman" w:cs="Times New Roman"/>
          <w:i/>
          <w:sz w:val="20"/>
          <w:szCs w:val="20"/>
        </w:rPr>
        <w:t xml:space="preserve">smeae, cui mentemenervandam non oportetdari, </w:t>
      </w:r>
      <w:r w:rsidR="005B2860" w:rsidRPr="00EB0D0F">
        <w:rPr>
          <w:rFonts w:ascii="Times New Roman" w:hAnsi="Times New Roman" w:cs="Times New Roman"/>
          <w:i/>
          <w:sz w:val="20"/>
          <w:szCs w:val="20"/>
        </w:rPr>
        <w:t>s</w:t>
      </w:r>
      <w:r w:rsidR="005D7269" w:rsidRPr="00EB0D0F">
        <w:rPr>
          <w:rFonts w:ascii="Times New Roman" w:hAnsi="Times New Roman" w:cs="Times New Roman"/>
          <w:i/>
          <w:sz w:val="20"/>
          <w:szCs w:val="20"/>
        </w:rPr>
        <w:t>a</w:t>
      </w:r>
      <w:r w:rsidR="005B2860" w:rsidRPr="00EB0D0F">
        <w:rPr>
          <w:rFonts w:ascii="Times New Roman" w:hAnsi="Times New Roman" w:cs="Times New Roman"/>
          <w:i/>
          <w:sz w:val="20"/>
          <w:szCs w:val="20"/>
        </w:rPr>
        <w:t>epe me fallit</w:t>
      </w:r>
      <w:r w:rsidR="005B2860" w:rsidRPr="00EB0D0F">
        <w:rPr>
          <w:rFonts w:ascii="Times New Roman" w:hAnsi="Times New Roman" w:cs="Times New Roman"/>
          <w:sz w:val="20"/>
          <w:szCs w:val="20"/>
        </w:rPr>
        <w:t>)</w:t>
      </w:r>
      <w:r w:rsidRPr="00EB0D0F">
        <w:rPr>
          <w:rFonts w:ascii="Times New Roman" w:hAnsi="Times New Roman" w:cs="Times New Roman"/>
          <w:sz w:val="20"/>
          <w:szCs w:val="20"/>
        </w:rPr>
        <w:t>: quando la sensazione</w:t>
      </w:r>
      <w:r w:rsidR="005D7269" w:rsidRPr="00EB0D0F">
        <w:rPr>
          <w:rFonts w:ascii="Times New Roman" w:hAnsi="Times New Roman" w:cs="Times New Roman"/>
          <w:sz w:val="20"/>
          <w:szCs w:val="20"/>
        </w:rPr>
        <w:t xml:space="preserve"> (</w:t>
      </w:r>
      <w:r w:rsidR="005D7269" w:rsidRPr="00EB0D0F">
        <w:rPr>
          <w:rFonts w:ascii="Times New Roman" w:hAnsi="Times New Roman" w:cs="Times New Roman"/>
          <w:i/>
          <w:sz w:val="20"/>
          <w:szCs w:val="20"/>
        </w:rPr>
        <w:t>sensus</w:t>
      </w:r>
      <w:r w:rsidR="005D7269" w:rsidRPr="00EB0D0F">
        <w:rPr>
          <w:rFonts w:ascii="Times New Roman" w:hAnsi="Times New Roman" w:cs="Times New Roman"/>
          <w:sz w:val="20"/>
          <w:szCs w:val="20"/>
        </w:rPr>
        <w:t>)</w:t>
      </w:r>
      <w:r w:rsidRPr="00EB0D0F">
        <w:rPr>
          <w:rFonts w:ascii="Times New Roman" w:hAnsi="Times New Roman" w:cs="Times New Roman"/>
          <w:sz w:val="20"/>
          <w:szCs w:val="20"/>
        </w:rPr>
        <w:t>, ne</w:t>
      </w:r>
      <w:r w:rsidR="005D7269" w:rsidRPr="00EB0D0F">
        <w:rPr>
          <w:rFonts w:ascii="Times New Roman" w:hAnsi="Times New Roman" w:cs="Times New Roman"/>
          <w:sz w:val="20"/>
          <w:szCs w:val="20"/>
        </w:rPr>
        <w:t>l</w:t>
      </w:r>
      <w:r w:rsidRPr="00EB0D0F">
        <w:rPr>
          <w:rFonts w:ascii="Times New Roman" w:hAnsi="Times New Roman" w:cs="Times New Roman"/>
          <w:sz w:val="20"/>
          <w:szCs w:val="20"/>
        </w:rPr>
        <w:t>l</w:t>
      </w:r>
      <w:r w:rsidR="005D7269" w:rsidRPr="00EB0D0F">
        <w:rPr>
          <w:rFonts w:ascii="Times New Roman" w:hAnsi="Times New Roman" w:cs="Times New Roman"/>
          <w:sz w:val="20"/>
          <w:szCs w:val="20"/>
        </w:rPr>
        <w:t>’</w:t>
      </w:r>
      <w:r w:rsidRPr="00EB0D0F">
        <w:rPr>
          <w:rFonts w:ascii="Times New Roman" w:hAnsi="Times New Roman" w:cs="Times New Roman"/>
          <w:sz w:val="20"/>
          <w:szCs w:val="20"/>
        </w:rPr>
        <w:t>accompagnare il pensiero, non si rassegna a rimanere seconda ma, pur debitrice a quello di essere a</w:t>
      </w:r>
      <w:r w:rsidRPr="00EB0D0F">
        <w:rPr>
          <w:rFonts w:ascii="Times New Roman" w:hAnsi="Times New Roman" w:cs="Times New Roman"/>
          <w:sz w:val="20"/>
          <w:szCs w:val="20"/>
        </w:rPr>
        <w:t>c</w:t>
      </w:r>
      <w:r w:rsidRPr="00EB0D0F">
        <w:rPr>
          <w:rFonts w:ascii="Times New Roman" w:hAnsi="Times New Roman" w:cs="Times New Roman"/>
          <w:sz w:val="20"/>
          <w:szCs w:val="20"/>
        </w:rPr>
        <w:t>colta, tenta addirittura di precederlo e guidarlo</w:t>
      </w:r>
      <w:r w:rsidRPr="00EB0D0F">
        <w:rPr>
          <w:rStyle w:val="Rimandonotaapidipagina"/>
          <w:rFonts w:ascii="Times New Roman" w:eastAsia="Times New Roman" w:hAnsi="Times New Roman" w:cs="Times New Roman"/>
          <w:sz w:val="20"/>
          <w:szCs w:val="20"/>
        </w:rPr>
        <w:footnoteReference w:id="66"/>
      </w:r>
      <w:r w:rsidRPr="00EB0D0F">
        <w:rPr>
          <w:rFonts w:ascii="Times New Roman" w:hAnsi="Times New Roman" w:cs="Times New Roman"/>
          <w:sz w:val="20"/>
          <w:szCs w:val="20"/>
        </w:rPr>
        <w:t>.</w:t>
      </w:r>
    </w:p>
    <w:p w:rsidR="005E2928" w:rsidRPr="00801349" w:rsidRDefault="005E2928" w:rsidP="005E2928">
      <w:pPr>
        <w:autoSpaceDE w:val="0"/>
        <w:autoSpaceDN w:val="0"/>
        <w:adjustRightInd w:val="0"/>
        <w:spacing w:after="0" w:line="240" w:lineRule="auto"/>
        <w:jc w:val="both"/>
        <w:rPr>
          <w:rFonts w:ascii="Times New Roman" w:hAnsi="Times New Roman" w:cs="Times New Roman"/>
          <w:sz w:val="24"/>
          <w:szCs w:val="24"/>
        </w:rPr>
      </w:pPr>
    </w:p>
    <w:p w:rsidR="005E2928" w:rsidRPr="00801349" w:rsidRDefault="005E2928" w:rsidP="005E2928">
      <w:pPr>
        <w:autoSpaceDE w:val="0"/>
        <w:autoSpaceDN w:val="0"/>
        <w:adjustRightInd w:val="0"/>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 xml:space="preserve">Il timore </w:t>
      </w:r>
      <w:r w:rsidR="00AD133E" w:rsidRPr="00801349">
        <w:rPr>
          <w:rFonts w:ascii="Times New Roman" w:hAnsi="Times New Roman" w:cs="Times New Roman"/>
          <w:sz w:val="24"/>
          <w:szCs w:val="24"/>
        </w:rPr>
        <w:t xml:space="preserve">che assale Agostino </w:t>
      </w:r>
      <w:r w:rsidRPr="00801349">
        <w:rPr>
          <w:rFonts w:ascii="Times New Roman" w:hAnsi="Times New Roman" w:cs="Times New Roman"/>
          <w:sz w:val="24"/>
          <w:szCs w:val="24"/>
        </w:rPr>
        <w:t xml:space="preserve">è che </w:t>
      </w:r>
      <w:r w:rsidR="000718B1" w:rsidRPr="00801349">
        <w:rPr>
          <w:rFonts w:ascii="Times New Roman" w:hAnsi="Times New Roman" w:cs="Times New Roman"/>
          <w:sz w:val="24"/>
          <w:szCs w:val="24"/>
        </w:rPr>
        <w:t xml:space="preserve">nella liturgia, </w:t>
      </w:r>
      <w:r w:rsidRPr="00801349">
        <w:rPr>
          <w:rFonts w:ascii="Times New Roman" w:hAnsi="Times New Roman" w:cs="Times New Roman"/>
          <w:sz w:val="24"/>
          <w:szCs w:val="24"/>
        </w:rPr>
        <w:t xml:space="preserve">la </w:t>
      </w:r>
      <w:r w:rsidR="00A57643" w:rsidRPr="00801349">
        <w:rPr>
          <w:rFonts w:ascii="Times New Roman" w:hAnsi="Times New Roman" w:cs="Times New Roman"/>
          <w:sz w:val="24"/>
          <w:szCs w:val="24"/>
        </w:rPr>
        <w:t>melodi</w:t>
      </w:r>
      <w:r w:rsidR="002B6727" w:rsidRPr="00801349">
        <w:rPr>
          <w:rFonts w:ascii="Times New Roman" w:hAnsi="Times New Roman" w:cs="Times New Roman"/>
          <w:sz w:val="24"/>
          <w:szCs w:val="24"/>
        </w:rPr>
        <w:t>a</w:t>
      </w:r>
      <w:r w:rsidRPr="00801349">
        <w:rPr>
          <w:rFonts w:ascii="Times New Roman" w:hAnsi="Times New Roman" w:cs="Times New Roman"/>
          <w:sz w:val="24"/>
          <w:szCs w:val="24"/>
        </w:rPr>
        <w:t xml:space="preserve"> possa </w:t>
      </w:r>
      <w:r w:rsidR="003A7260" w:rsidRPr="00801349">
        <w:rPr>
          <w:rFonts w:ascii="Times New Roman" w:hAnsi="Times New Roman" w:cs="Times New Roman"/>
          <w:sz w:val="24"/>
          <w:szCs w:val="24"/>
        </w:rPr>
        <w:t>distrarloda</w:t>
      </w:r>
      <w:r w:rsidRPr="00801349">
        <w:rPr>
          <w:rFonts w:ascii="Times New Roman" w:hAnsi="Times New Roman" w:cs="Times New Roman"/>
          <w:sz w:val="24"/>
          <w:szCs w:val="24"/>
        </w:rPr>
        <w:t>l contenuto delle parole cantate (</w:t>
      </w:r>
      <w:r w:rsidRPr="00801349">
        <w:rPr>
          <w:rStyle w:val="labitalianolatino"/>
          <w:rFonts w:ascii="Times New Roman" w:hAnsi="Times New Roman" w:cs="Times New Roman"/>
          <w:i/>
          <w:sz w:val="24"/>
          <w:szCs w:val="24"/>
        </w:rPr>
        <w:t>meampli</w:t>
      </w:r>
      <w:r w:rsidRPr="00801349">
        <w:rPr>
          <w:rStyle w:val="labitalianolatino"/>
          <w:rFonts w:ascii="Times New Roman" w:hAnsi="Times New Roman" w:cs="Times New Roman"/>
          <w:i/>
          <w:sz w:val="24"/>
          <w:szCs w:val="24"/>
        </w:rPr>
        <w:t>u</w:t>
      </w:r>
      <w:r w:rsidRPr="00801349">
        <w:rPr>
          <w:rStyle w:val="labitalianolatino"/>
          <w:rFonts w:ascii="Times New Roman" w:hAnsi="Times New Roman" w:cs="Times New Roman"/>
          <w:i/>
          <w:sz w:val="24"/>
          <w:szCs w:val="24"/>
        </w:rPr>
        <w:t>scantusquam res, quaecanitur, moveat</w:t>
      </w:r>
      <w:r w:rsidR="000C30DD" w:rsidRPr="00801349">
        <w:rPr>
          <w:rFonts w:ascii="Times New Roman" w:hAnsi="Times New Roman" w:cs="Times New Roman"/>
          <w:sz w:val="24"/>
          <w:szCs w:val="24"/>
        </w:rPr>
        <w:t>), e</w:t>
      </w:r>
      <w:r w:rsidR="00AD133E" w:rsidRPr="00801349">
        <w:rPr>
          <w:rFonts w:ascii="Times New Roman" w:hAnsi="Times New Roman" w:cs="Times New Roman"/>
          <w:sz w:val="24"/>
          <w:szCs w:val="24"/>
        </w:rPr>
        <w:t xml:space="preserve"> q</w:t>
      </w:r>
      <w:r w:rsidRPr="00801349">
        <w:rPr>
          <w:rFonts w:ascii="Times New Roman" w:hAnsi="Times New Roman" w:cs="Times New Roman"/>
          <w:sz w:val="24"/>
          <w:szCs w:val="24"/>
        </w:rPr>
        <w:t xml:space="preserve">uando </w:t>
      </w:r>
      <w:r w:rsidR="00EF1253" w:rsidRPr="00801349">
        <w:rPr>
          <w:rFonts w:ascii="Times New Roman" w:hAnsi="Times New Roman" w:cs="Times New Roman"/>
          <w:sz w:val="24"/>
          <w:szCs w:val="24"/>
        </w:rPr>
        <w:t>ciò</w:t>
      </w:r>
      <w:r w:rsidRPr="00801349">
        <w:rPr>
          <w:rFonts w:ascii="Times New Roman" w:hAnsi="Times New Roman" w:cs="Times New Roman"/>
          <w:sz w:val="24"/>
          <w:szCs w:val="24"/>
        </w:rPr>
        <w:t xml:space="preserve"> accade, </w:t>
      </w:r>
      <w:r w:rsidR="00811754" w:rsidRPr="00801349">
        <w:rPr>
          <w:rStyle w:val="labitalianolatino"/>
          <w:rFonts w:ascii="Times New Roman" w:hAnsi="Times New Roman" w:cs="Times New Roman"/>
          <w:sz w:val="24"/>
          <w:szCs w:val="24"/>
        </w:rPr>
        <w:t>non può che</w:t>
      </w:r>
      <w:r w:rsidRPr="00801349">
        <w:rPr>
          <w:rStyle w:val="labitalianolatino"/>
          <w:rFonts w:ascii="Times New Roman" w:hAnsi="Times New Roman" w:cs="Times New Roman"/>
          <w:sz w:val="24"/>
          <w:szCs w:val="24"/>
        </w:rPr>
        <w:t xml:space="preserve"> avvert</w:t>
      </w:r>
      <w:r w:rsidR="00811754" w:rsidRPr="00801349">
        <w:rPr>
          <w:rStyle w:val="labitalianolatino"/>
          <w:rFonts w:ascii="Times New Roman" w:hAnsi="Times New Roman" w:cs="Times New Roman"/>
          <w:sz w:val="24"/>
          <w:szCs w:val="24"/>
        </w:rPr>
        <w:t>irlo</w:t>
      </w:r>
      <w:r w:rsidRPr="00801349">
        <w:rPr>
          <w:rStyle w:val="labitalianolatino"/>
          <w:rFonts w:ascii="Times New Roman" w:hAnsi="Times New Roman" w:cs="Times New Roman"/>
          <w:sz w:val="24"/>
          <w:szCs w:val="24"/>
        </w:rPr>
        <w:t xml:space="preserve"> come un peccato</w:t>
      </w:r>
      <w:r w:rsidR="000C30DD" w:rsidRPr="00801349">
        <w:rPr>
          <w:rStyle w:val="labitalianolatino"/>
          <w:rFonts w:ascii="Times New Roman" w:hAnsi="Times New Roman" w:cs="Times New Roman"/>
          <w:sz w:val="24"/>
          <w:szCs w:val="24"/>
        </w:rPr>
        <w:t>. La drastica co</w:t>
      </w:r>
      <w:r w:rsidR="00A57643" w:rsidRPr="00801349">
        <w:rPr>
          <w:rStyle w:val="labitalianolatino"/>
          <w:rFonts w:ascii="Times New Roman" w:hAnsi="Times New Roman" w:cs="Times New Roman"/>
          <w:sz w:val="24"/>
          <w:szCs w:val="24"/>
        </w:rPr>
        <w:t>ns</w:t>
      </w:r>
      <w:r w:rsidR="00A57643" w:rsidRPr="00801349">
        <w:rPr>
          <w:rStyle w:val="labitalianolatino"/>
          <w:rFonts w:ascii="Times New Roman" w:hAnsi="Times New Roman" w:cs="Times New Roman"/>
          <w:sz w:val="24"/>
          <w:szCs w:val="24"/>
        </w:rPr>
        <w:t>e</w:t>
      </w:r>
      <w:r w:rsidR="00A57643" w:rsidRPr="00801349">
        <w:rPr>
          <w:rStyle w:val="labitalianolatino"/>
          <w:rFonts w:ascii="Times New Roman" w:hAnsi="Times New Roman" w:cs="Times New Roman"/>
          <w:sz w:val="24"/>
          <w:szCs w:val="24"/>
        </w:rPr>
        <w:t>guenza</w:t>
      </w:r>
      <w:r w:rsidR="000C30DD" w:rsidRPr="00801349">
        <w:rPr>
          <w:rStyle w:val="labitalianolatino"/>
          <w:rFonts w:ascii="Times New Roman" w:hAnsi="Times New Roman" w:cs="Times New Roman"/>
          <w:sz w:val="24"/>
          <w:szCs w:val="24"/>
        </w:rPr>
        <w:t xml:space="preserve">, dovuta a un eccesso di cautela,è che </w:t>
      </w:r>
      <w:r w:rsidRPr="00801349">
        <w:rPr>
          <w:rStyle w:val="labitalianolatino"/>
          <w:rFonts w:ascii="Times New Roman" w:hAnsi="Times New Roman" w:cs="Times New Roman"/>
          <w:sz w:val="24"/>
          <w:szCs w:val="24"/>
        </w:rPr>
        <w:t xml:space="preserve">preferirebbe non udire più </w:t>
      </w:r>
      <w:r w:rsidR="000C30DD" w:rsidRPr="00801349">
        <w:rPr>
          <w:rStyle w:val="labitalianolatino"/>
          <w:rFonts w:ascii="Times New Roman" w:hAnsi="Times New Roman" w:cs="Times New Roman"/>
          <w:sz w:val="24"/>
          <w:szCs w:val="24"/>
        </w:rPr>
        <w:t>alcun</w:t>
      </w:r>
      <w:r w:rsidRPr="00801349">
        <w:rPr>
          <w:rStyle w:val="labitalianolatino"/>
          <w:rFonts w:ascii="Times New Roman" w:hAnsi="Times New Roman" w:cs="Times New Roman"/>
          <w:sz w:val="24"/>
          <w:szCs w:val="24"/>
        </w:rPr>
        <w:t xml:space="preserve"> canto</w:t>
      </w:r>
      <w:r w:rsidR="000C30DD" w:rsidRPr="00801349">
        <w:rPr>
          <w:rStyle w:val="labitalianolatino"/>
          <w:rFonts w:ascii="Times New Roman" w:hAnsi="Times New Roman" w:cs="Times New Roman"/>
          <w:sz w:val="24"/>
          <w:szCs w:val="24"/>
        </w:rPr>
        <w:t>: «</w:t>
      </w:r>
      <w:r w:rsidR="000C30DD" w:rsidRPr="00801349">
        <w:rPr>
          <w:rFonts w:ascii="Times New Roman" w:hAnsi="Times New Roman" w:cs="Times New Roman"/>
          <w:sz w:val="24"/>
          <w:szCs w:val="24"/>
        </w:rPr>
        <w:t>Allora rimuoverei dalle mie orecchie e da quelle della stessa Chiesa ogni melodia delle soavi cant</w:t>
      </w:r>
      <w:r w:rsidR="000C30DD" w:rsidRPr="00801349">
        <w:rPr>
          <w:rFonts w:ascii="Times New Roman" w:hAnsi="Times New Roman" w:cs="Times New Roman"/>
          <w:sz w:val="24"/>
          <w:szCs w:val="24"/>
        </w:rPr>
        <w:t>i</w:t>
      </w:r>
      <w:r w:rsidR="000C30DD" w:rsidRPr="00801349">
        <w:rPr>
          <w:rFonts w:ascii="Times New Roman" w:hAnsi="Times New Roman" w:cs="Times New Roman"/>
          <w:sz w:val="24"/>
          <w:szCs w:val="24"/>
        </w:rPr>
        <w:t>lene con cui si accompagnano abitualmente i salmi david</w:t>
      </w:r>
      <w:r w:rsidR="000C30DD" w:rsidRPr="00801349">
        <w:rPr>
          <w:rFonts w:ascii="Times New Roman" w:hAnsi="Times New Roman" w:cs="Times New Roman"/>
          <w:sz w:val="24"/>
          <w:szCs w:val="24"/>
        </w:rPr>
        <w:t>i</w:t>
      </w:r>
      <w:r w:rsidR="000C30DD" w:rsidRPr="00801349">
        <w:rPr>
          <w:rFonts w:ascii="Times New Roman" w:hAnsi="Times New Roman" w:cs="Times New Roman"/>
          <w:sz w:val="24"/>
          <w:szCs w:val="24"/>
        </w:rPr>
        <w:t>ci»</w:t>
      </w:r>
      <w:r w:rsidRPr="00801349">
        <w:rPr>
          <w:rStyle w:val="Rimandonotaapidipagina"/>
          <w:rFonts w:ascii="Times New Roman" w:hAnsi="Times New Roman" w:cs="Times New Roman"/>
          <w:iCs/>
          <w:sz w:val="24"/>
          <w:szCs w:val="24"/>
        </w:rPr>
        <w:footnoteReference w:id="67"/>
      </w:r>
      <w:r w:rsidRPr="00801349">
        <w:rPr>
          <w:rFonts w:ascii="Times New Roman" w:hAnsi="Times New Roman" w:cs="Times New Roman"/>
          <w:i/>
          <w:iCs/>
          <w:sz w:val="24"/>
          <w:szCs w:val="24"/>
        </w:rPr>
        <w:t>.</w:t>
      </w:r>
    </w:p>
    <w:p w:rsidR="003B00AC" w:rsidRPr="00801349" w:rsidRDefault="000C30DD" w:rsidP="0090212F">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Attraverso</w:t>
      </w:r>
      <w:r w:rsidR="00811754" w:rsidRPr="00801349">
        <w:rPr>
          <w:rFonts w:ascii="Times New Roman" w:hAnsi="Times New Roman" w:cs="Times New Roman"/>
          <w:sz w:val="24"/>
          <w:szCs w:val="24"/>
        </w:rPr>
        <w:t xml:space="preserve"> queste </w:t>
      </w:r>
      <w:r w:rsidR="00D9706F" w:rsidRPr="00801349">
        <w:rPr>
          <w:rFonts w:ascii="Times New Roman" w:hAnsi="Times New Roman" w:cs="Times New Roman"/>
          <w:sz w:val="24"/>
          <w:szCs w:val="24"/>
        </w:rPr>
        <w:t>espressioni</w:t>
      </w:r>
      <w:r w:rsidRPr="00801349">
        <w:rPr>
          <w:rFonts w:ascii="Times New Roman" w:hAnsi="Times New Roman" w:cs="Times New Roman"/>
          <w:sz w:val="24"/>
          <w:szCs w:val="24"/>
        </w:rPr>
        <w:t>è possibile percepire</w:t>
      </w:r>
      <w:r w:rsidR="00811754" w:rsidRPr="00801349">
        <w:rPr>
          <w:rFonts w:ascii="Times New Roman" w:hAnsi="Times New Roman" w:cs="Times New Roman"/>
          <w:sz w:val="24"/>
          <w:szCs w:val="24"/>
        </w:rPr>
        <w:t xml:space="preserve"> la tensione che </w:t>
      </w:r>
      <w:r w:rsidRPr="00801349">
        <w:rPr>
          <w:rFonts w:ascii="Times New Roman" w:hAnsi="Times New Roman" w:cs="Times New Roman"/>
          <w:sz w:val="24"/>
          <w:szCs w:val="24"/>
        </w:rPr>
        <w:t xml:space="preserve">come una morsa lo stringe, per cui </w:t>
      </w:r>
      <w:r w:rsidR="003D4C01" w:rsidRPr="00801349">
        <w:rPr>
          <w:rFonts w:ascii="Times New Roman" w:hAnsi="Times New Roman" w:cs="Times New Roman"/>
          <w:sz w:val="24"/>
          <w:szCs w:val="24"/>
        </w:rPr>
        <w:t>Agostino</w:t>
      </w:r>
      <w:r w:rsidRPr="00801349">
        <w:rPr>
          <w:rFonts w:ascii="Times New Roman" w:hAnsi="Times New Roman" w:cs="Times New Roman"/>
          <w:sz w:val="24"/>
          <w:szCs w:val="24"/>
        </w:rPr>
        <w:t xml:space="preserve"> si sente lac</w:t>
      </w:r>
      <w:r w:rsidRPr="00801349">
        <w:rPr>
          <w:rFonts w:ascii="Times New Roman" w:hAnsi="Times New Roman" w:cs="Times New Roman"/>
          <w:sz w:val="24"/>
          <w:szCs w:val="24"/>
        </w:rPr>
        <w:t>e</w:t>
      </w:r>
      <w:r w:rsidRPr="00801349">
        <w:rPr>
          <w:rFonts w:ascii="Times New Roman" w:hAnsi="Times New Roman" w:cs="Times New Roman"/>
          <w:sz w:val="24"/>
          <w:szCs w:val="24"/>
        </w:rPr>
        <w:t>rato</w:t>
      </w:r>
      <w:r w:rsidR="003D4C01" w:rsidRPr="00801349">
        <w:rPr>
          <w:rFonts w:ascii="Times New Roman" w:hAnsi="Times New Roman" w:cs="Times New Roman"/>
          <w:sz w:val="24"/>
          <w:szCs w:val="24"/>
        </w:rPr>
        <w:t xml:space="preserve"> tra </w:t>
      </w:r>
      <w:r w:rsidR="002F30B0" w:rsidRPr="00801349">
        <w:rPr>
          <w:rFonts w:ascii="Times New Roman" w:hAnsi="Times New Roman" w:cs="Times New Roman"/>
          <w:sz w:val="24"/>
          <w:szCs w:val="24"/>
        </w:rPr>
        <w:t>il piacere provocato dai sensi</w:t>
      </w:r>
      <w:r w:rsidR="003D4C01" w:rsidRPr="00801349">
        <w:rPr>
          <w:rFonts w:ascii="Times New Roman" w:hAnsi="Times New Roman" w:cs="Times New Roman"/>
          <w:sz w:val="24"/>
          <w:szCs w:val="24"/>
        </w:rPr>
        <w:t xml:space="preserve"> e </w:t>
      </w:r>
      <w:r w:rsidR="00811754" w:rsidRPr="00801349">
        <w:rPr>
          <w:rFonts w:ascii="Times New Roman" w:hAnsi="Times New Roman" w:cs="Times New Roman"/>
          <w:sz w:val="24"/>
          <w:szCs w:val="24"/>
        </w:rPr>
        <w:t>l’</w:t>
      </w:r>
      <w:r w:rsidR="003D4C01" w:rsidRPr="00801349">
        <w:rPr>
          <w:rFonts w:ascii="Times New Roman" w:hAnsi="Times New Roman" w:cs="Times New Roman"/>
          <w:sz w:val="24"/>
          <w:szCs w:val="24"/>
        </w:rPr>
        <w:t>esperienza</w:t>
      </w:r>
      <w:r w:rsidRPr="00801349">
        <w:rPr>
          <w:rFonts w:ascii="Times New Roman" w:hAnsi="Times New Roman" w:cs="Times New Roman"/>
          <w:sz w:val="24"/>
          <w:szCs w:val="24"/>
        </w:rPr>
        <w:t xml:space="preserve">desiderata </w:t>
      </w:r>
      <w:r w:rsidR="002F30B0" w:rsidRPr="00801349">
        <w:rPr>
          <w:rFonts w:ascii="Times New Roman" w:hAnsi="Times New Roman" w:cs="Times New Roman"/>
          <w:sz w:val="24"/>
          <w:szCs w:val="24"/>
        </w:rPr>
        <w:t>del bene (</w:t>
      </w:r>
      <w:r w:rsidR="002F30B0" w:rsidRPr="00801349">
        <w:rPr>
          <w:rFonts w:ascii="Times New Roman" w:hAnsi="Times New Roman" w:cs="Times New Roman"/>
          <w:i/>
          <w:sz w:val="24"/>
          <w:szCs w:val="24"/>
        </w:rPr>
        <w:t>ita fluctuo inter periculumvoluptatis et experime</w:t>
      </w:r>
      <w:r w:rsidR="002F30B0" w:rsidRPr="00801349">
        <w:rPr>
          <w:rFonts w:ascii="Times New Roman" w:hAnsi="Times New Roman" w:cs="Times New Roman"/>
          <w:i/>
          <w:sz w:val="24"/>
          <w:szCs w:val="24"/>
        </w:rPr>
        <w:t>n</w:t>
      </w:r>
      <w:r w:rsidR="002F30B0" w:rsidRPr="00801349">
        <w:rPr>
          <w:rFonts w:ascii="Times New Roman" w:hAnsi="Times New Roman" w:cs="Times New Roman"/>
          <w:i/>
          <w:sz w:val="24"/>
          <w:szCs w:val="24"/>
        </w:rPr>
        <w:t>tumsalubritatis</w:t>
      </w:r>
      <w:r w:rsidR="00DF244C" w:rsidRPr="00801349">
        <w:rPr>
          <w:rFonts w:ascii="Times New Roman" w:hAnsi="Times New Roman" w:cs="Times New Roman"/>
          <w:sz w:val="24"/>
          <w:szCs w:val="24"/>
        </w:rPr>
        <w:t>)</w:t>
      </w:r>
      <w:r w:rsidR="000F2E11" w:rsidRPr="00801349">
        <w:rPr>
          <w:rStyle w:val="Rimandonotaapidipagina"/>
          <w:rFonts w:ascii="Times New Roman" w:hAnsi="Times New Roman" w:cs="Times New Roman"/>
          <w:iCs/>
          <w:sz w:val="24"/>
          <w:szCs w:val="24"/>
        </w:rPr>
        <w:footnoteReference w:id="68"/>
      </w:r>
      <w:r w:rsidR="00BA4D84" w:rsidRPr="00801349">
        <w:rPr>
          <w:rFonts w:ascii="Times New Roman" w:hAnsi="Times New Roman" w:cs="Times New Roman"/>
          <w:sz w:val="24"/>
          <w:szCs w:val="24"/>
        </w:rPr>
        <w:t>.</w:t>
      </w:r>
      <w:r w:rsidR="00B34DC1" w:rsidRPr="00801349">
        <w:rPr>
          <w:rFonts w:ascii="Times New Roman" w:hAnsi="Times New Roman" w:cs="Times New Roman"/>
          <w:sz w:val="24"/>
          <w:szCs w:val="24"/>
        </w:rPr>
        <w:t>Credo pertanto che u</w:t>
      </w:r>
      <w:r w:rsidR="00725286" w:rsidRPr="00801349">
        <w:rPr>
          <w:rFonts w:ascii="Times New Roman" w:hAnsi="Times New Roman" w:cs="Times New Roman"/>
          <w:sz w:val="24"/>
          <w:szCs w:val="24"/>
        </w:rPr>
        <w:t>na corretta interpret</w:t>
      </w:r>
      <w:r w:rsidR="00725286" w:rsidRPr="00801349">
        <w:rPr>
          <w:rFonts w:ascii="Times New Roman" w:hAnsi="Times New Roman" w:cs="Times New Roman"/>
          <w:sz w:val="24"/>
          <w:szCs w:val="24"/>
        </w:rPr>
        <w:t>a</w:t>
      </w:r>
      <w:r w:rsidR="00725286" w:rsidRPr="00801349">
        <w:rPr>
          <w:rFonts w:ascii="Times New Roman" w:hAnsi="Times New Roman" w:cs="Times New Roman"/>
          <w:sz w:val="24"/>
          <w:szCs w:val="24"/>
        </w:rPr>
        <w:t>zione</w:t>
      </w:r>
      <w:r w:rsidR="00DF244C" w:rsidRPr="00801349">
        <w:rPr>
          <w:rFonts w:ascii="Times New Roman" w:hAnsi="Times New Roman" w:cs="Times New Roman"/>
          <w:sz w:val="24"/>
          <w:szCs w:val="24"/>
        </w:rPr>
        <w:t xml:space="preserve"> dei testi esig</w:t>
      </w:r>
      <w:r w:rsidR="00B34DC1" w:rsidRPr="00801349">
        <w:rPr>
          <w:rFonts w:ascii="Times New Roman" w:hAnsi="Times New Roman" w:cs="Times New Roman"/>
          <w:sz w:val="24"/>
          <w:szCs w:val="24"/>
        </w:rPr>
        <w:t>a</w:t>
      </w:r>
      <w:r w:rsidR="00DF244C" w:rsidRPr="00801349">
        <w:rPr>
          <w:rFonts w:ascii="Times New Roman" w:hAnsi="Times New Roman" w:cs="Times New Roman"/>
          <w:sz w:val="24"/>
          <w:szCs w:val="24"/>
        </w:rPr>
        <w:t xml:space="preserve"> che si eviti ogni</w:t>
      </w:r>
      <w:r w:rsidR="00604BE3" w:rsidRPr="00801349">
        <w:rPr>
          <w:rFonts w:ascii="Times New Roman" w:hAnsi="Times New Roman" w:cs="Times New Roman"/>
          <w:sz w:val="24"/>
          <w:szCs w:val="24"/>
        </w:rPr>
        <w:t xml:space="preserve"> sottolineatur</w:t>
      </w:r>
      <w:r w:rsidR="00DF244C" w:rsidRPr="00801349">
        <w:rPr>
          <w:rFonts w:ascii="Times New Roman" w:hAnsi="Times New Roman" w:cs="Times New Roman"/>
          <w:sz w:val="24"/>
          <w:szCs w:val="24"/>
        </w:rPr>
        <w:t>a</w:t>
      </w:r>
      <w:r w:rsidR="00604BE3" w:rsidRPr="00801349">
        <w:rPr>
          <w:rFonts w:ascii="Times New Roman" w:hAnsi="Times New Roman" w:cs="Times New Roman"/>
          <w:sz w:val="24"/>
          <w:szCs w:val="24"/>
        </w:rPr>
        <w:t xml:space="preserve"> parzial</w:t>
      </w:r>
      <w:r w:rsidR="00DF244C" w:rsidRPr="00801349">
        <w:rPr>
          <w:rFonts w:ascii="Times New Roman" w:hAnsi="Times New Roman" w:cs="Times New Roman"/>
          <w:sz w:val="24"/>
          <w:szCs w:val="24"/>
        </w:rPr>
        <w:t>e, così dalasciar affiora</w:t>
      </w:r>
      <w:r w:rsidR="00725286" w:rsidRPr="00801349">
        <w:rPr>
          <w:rFonts w:ascii="Times New Roman" w:hAnsi="Times New Roman" w:cs="Times New Roman"/>
          <w:sz w:val="24"/>
          <w:szCs w:val="24"/>
        </w:rPr>
        <w:t xml:space="preserve">re </w:t>
      </w:r>
      <w:r w:rsidR="00DF244C" w:rsidRPr="00801349">
        <w:rPr>
          <w:rFonts w:ascii="Times New Roman" w:hAnsi="Times New Roman" w:cs="Times New Roman"/>
          <w:sz w:val="24"/>
          <w:szCs w:val="24"/>
        </w:rPr>
        <w:t>proprio questa</w:t>
      </w:r>
      <w:r w:rsidR="00725286" w:rsidRPr="00801349">
        <w:rPr>
          <w:rFonts w:ascii="Times New Roman" w:hAnsi="Times New Roman" w:cs="Times New Roman"/>
          <w:sz w:val="24"/>
          <w:szCs w:val="24"/>
        </w:rPr>
        <w:t xml:space="preserve"> tensione</w:t>
      </w:r>
      <w:r w:rsidR="00DF244C" w:rsidRPr="00801349">
        <w:rPr>
          <w:rFonts w:ascii="Times New Roman" w:hAnsi="Times New Roman" w:cs="Times New Roman"/>
          <w:sz w:val="24"/>
          <w:szCs w:val="24"/>
        </w:rPr>
        <w:t xml:space="preserve"> irrisolta‒ sulla quale il vescovo pone un’enfasi particolare ‒ fra </w:t>
      </w:r>
      <w:r w:rsidR="00604BE3" w:rsidRPr="00801349">
        <w:rPr>
          <w:rFonts w:ascii="Times New Roman" w:hAnsi="Times New Roman" w:cs="Times New Roman"/>
          <w:sz w:val="24"/>
          <w:szCs w:val="24"/>
        </w:rPr>
        <w:t>i sentimenti contrastanti che abita</w:t>
      </w:r>
      <w:r w:rsidR="00DF244C" w:rsidRPr="00801349">
        <w:rPr>
          <w:rFonts w:ascii="Times New Roman" w:hAnsi="Times New Roman" w:cs="Times New Roman"/>
          <w:sz w:val="24"/>
          <w:szCs w:val="24"/>
        </w:rPr>
        <w:t>no</w:t>
      </w:r>
      <w:r w:rsidR="00604BE3" w:rsidRPr="00801349">
        <w:rPr>
          <w:rFonts w:ascii="Times New Roman" w:hAnsi="Times New Roman" w:cs="Times New Roman"/>
          <w:sz w:val="24"/>
          <w:szCs w:val="24"/>
        </w:rPr>
        <w:t xml:space="preserve"> il </w:t>
      </w:r>
      <w:r w:rsidR="00DF244C" w:rsidRPr="00801349">
        <w:rPr>
          <w:rFonts w:ascii="Times New Roman" w:hAnsi="Times New Roman" w:cs="Times New Roman"/>
          <w:sz w:val="24"/>
          <w:szCs w:val="24"/>
        </w:rPr>
        <w:t>suo intimo:l</w:t>
      </w:r>
      <w:r w:rsidR="003B00AC" w:rsidRPr="00801349">
        <w:rPr>
          <w:rFonts w:ascii="Times New Roman" w:hAnsi="Times New Roman" w:cs="Times New Roman"/>
          <w:sz w:val="24"/>
          <w:szCs w:val="24"/>
        </w:rPr>
        <w:t xml:space="preserve">a </w:t>
      </w:r>
      <w:r w:rsidR="00DF244C" w:rsidRPr="00801349">
        <w:rPr>
          <w:rFonts w:ascii="Times New Roman" w:hAnsi="Times New Roman" w:cs="Times New Roman"/>
          <w:sz w:val="24"/>
          <w:szCs w:val="24"/>
        </w:rPr>
        <w:t xml:space="preserve">distrazione della </w:t>
      </w:r>
      <w:r w:rsidR="003B00AC" w:rsidRPr="00801349">
        <w:rPr>
          <w:rFonts w:ascii="Times New Roman" w:hAnsi="Times New Roman" w:cs="Times New Roman"/>
          <w:sz w:val="24"/>
          <w:szCs w:val="24"/>
        </w:rPr>
        <w:t>m</w:t>
      </w:r>
      <w:r w:rsidR="003B00AC" w:rsidRPr="00801349">
        <w:rPr>
          <w:rFonts w:ascii="Times New Roman" w:hAnsi="Times New Roman" w:cs="Times New Roman"/>
          <w:sz w:val="24"/>
          <w:szCs w:val="24"/>
        </w:rPr>
        <w:t>u</w:t>
      </w:r>
      <w:r w:rsidR="003B00AC" w:rsidRPr="00801349">
        <w:rPr>
          <w:rFonts w:ascii="Times New Roman" w:hAnsi="Times New Roman" w:cs="Times New Roman"/>
          <w:sz w:val="24"/>
          <w:szCs w:val="24"/>
        </w:rPr>
        <w:t>sica che seduce i sensi</w:t>
      </w:r>
      <w:r w:rsidR="00295DAF" w:rsidRPr="00801349">
        <w:rPr>
          <w:rFonts w:ascii="Times New Roman" w:hAnsi="Times New Roman" w:cs="Times New Roman"/>
          <w:sz w:val="24"/>
          <w:szCs w:val="24"/>
        </w:rPr>
        <w:t>,</w:t>
      </w:r>
      <w:r w:rsidR="003B00AC" w:rsidRPr="00801349">
        <w:rPr>
          <w:rFonts w:ascii="Times New Roman" w:hAnsi="Times New Roman" w:cs="Times New Roman"/>
          <w:sz w:val="24"/>
          <w:szCs w:val="24"/>
        </w:rPr>
        <w:t xml:space="preserve"> e la Parola che</w:t>
      </w:r>
      <w:r w:rsidR="00725286" w:rsidRPr="00801349">
        <w:rPr>
          <w:rFonts w:ascii="Times New Roman" w:hAnsi="Times New Roman" w:cs="Times New Roman"/>
          <w:sz w:val="24"/>
          <w:szCs w:val="24"/>
        </w:rPr>
        <w:t>,</w:t>
      </w:r>
      <w:r w:rsidR="00604BE3" w:rsidRPr="00801349">
        <w:rPr>
          <w:rFonts w:ascii="Times New Roman" w:hAnsi="Times New Roman" w:cs="Times New Roman"/>
          <w:sz w:val="24"/>
          <w:szCs w:val="24"/>
        </w:rPr>
        <w:t>proprio grazieal</w:t>
      </w:r>
      <w:r w:rsidR="00725286" w:rsidRPr="00801349">
        <w:rPr>
          <w:rFonts w:ascii="Times New Roman" w:hAnsi="Times New Roman" w:cs="Times New Roman"/>
          <w:sz w:val="24"/>
          <w:szCs w:val="24"/>
        </w:rPr>
        <w:t>la m</w:t>
      </w:r>
      <w:r w:rsidR="00DF244C" w:rsidRPr="00801349">
        <w:rPr>
          <w:rFonts w:ascii="Times New Roman" w:hAnsi="Times New Roman" w:cs="Times New Roman"/>
          <w:sz w:val="24"/>
          <w:szCs w:val="24"/>
        </w:rPr>
        <w:t>e</w:t>
      </w:r>
      <w:r w:rsidR="00DF244C" w:rsidRPr="00801349">
        <w:rPr>
          <w:rFonts w:ascii="Times New Roman" w:hAnsi="Times New Roman" w:cs="Times New Roman"/>
          <w:sz w:val="24"/>
          <w:szCs w:val="24"/>
        </w:rPr>
        <w:t>lodi</w:t>
      </w:r>
      <w:r w:rsidR="00725286" w:rsidRPr="00801349">
        <w:rPr>
          <w:rFonts w:ascii="Times New Roman" w:hAnsi="Times New Roman" w:cs="Times New Roman"/>
          <w:sz w:val="24"/>
          <w:szCs w:val="24"/>
        </w:rPr>
        <w:t xml:space="preserve">a, si </w:t>
      </w:r>
      <w:r w:rsidR="00604BE3" w:rsidRPr="00801349">
        <w:rPr>
          <w:rFonts w:ascii="Times New Roman" w:hAnsi="Times New Roman" w:cs="Times New Roman"/>
          <w:sz w:val="24"/>
          <w:szCs w:val="24"/>
        </w:rPr>
        <w:t>insinua nel cuore muovendo «un’onda di appassion</w:t>
      </w:r>
      <w:r w:rsidR="00604BE3" w:rsidRPr="00801349">
        <w:rPr>
          <w:rFonts w:ascii="Times New Roman" w:hAnsi="Times New Roman" w:cs="Times New Roman"/>
          <w:sz w:val="24"/>
          <w:szCs w:val="24"/>
        </w:rPr>
        <w:t>a</w:t>
      </w:r>
      <w:r w:rsidR="00604BE3" w:rsidRPr="00801349">
        <w:rPr>
          <w:rFonts w:ascii="Times New Roman" w:hAnsi="Times New Roman" w:cs="Times New Roman"/>
          <w:sz w:val="24"/>
          <w:szCs w:val="24"/>
        </w:rPr>
        <w:t>ta devozione» e instillando la Verità</w:t>
      </w:r>
      <w:r w:rsidR="00604BE3" w:rsidRPr="00801349">
        <w:rPr>
          <w:rStyle w:val="Rimandonotaapidipagina"/>
          <w:rFonts w:ascii="Times New Roman" w:hAnsi="Times New Roman" w:cs="Times New Roman"/>
          <w:sz w:val="24"/>
          <w:szCs w:val="24"/>
        </w:rPr>
        <w:footnoteReference w:id="69"/>
      </w:r>
      <w:r w:rsidR="00604BE3" w:rsidRPr="00801349">
        <w:rPr>
          <w:rFonts w:ascii="Times New Roman" w:hAnsi="Times New Roman" w:cs="Times New Roman"/>
          <w:sz w:val="24"/>
          <w:szCs w:val="24"/>
        </w:rPr>
        <w:t xml:space="preserve">. </w:t>
      </w:r>
    </w:p>
    <w:p w:rsidR="00D7289F" w:rsidRPr="00801349" w:rsidRDefault="00A7095D" w:rsidP="00D7289F">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lastRenderedPageBreak/>
        <w:t xml:space="preserve">Un’altra pagina che conserva </w:t>
      </w:r>
      <w:r w:rsidR="002D1262" w:rsidRPr="00801349">
        <w:rPr>
          <w:rFonts w:ascii="Times New Roman" w:hAnsi="Times New Roman" w:cs="Times New Roman"/>
          <w:sz w:val="24"/>
          <w:szCs w:val="24"/>
        </w:rPr>
        <w:t xml:space="preserve">le tracce di </w:t>
      </w:r>
      <w:r w:rsidRPr="00801349">
        <w:rPr>
          <w:rFonts w:ascii="Times New Roman" w:hAnsi="Times New Roman" w:cs="Times New Roman"/>
          <w:sz w:val="24"/>
          <w:szCs w:val="24"/>
        </w:rPr>
        <w:t xml:space="preserve">un’analoga </w:t>
      </w:r>
      <w:r w:rsidR="00EA50D1" w:rsidRPr="00801349">
        <w:rPr>
          <w:rFonts w:ascii="Times New Roman" w:hAnsi="Times New Roman" w:cs="Times New Roman"/>
          <w:sz w:val="24"/>
          <w:szCs w:val="24"/>
        </w:rPr>
        <w:t>irriduc</w:t>
      </w:r>
      <w:r w:rsidR="00EA50D1" w:rsidRPr="00801349">
        <w:rPr>
          <w:rFonts w:ascii="Times New Roman" w:hAnsi="Times New Roman" w:cs="Times New Roman"/>
          <w:sz w:val="24"/>
          <w:szCs w:val="24"/>
        </w:rPr>
        <w:t>i</w:t>
      </w:r>
      <w:r w:rsidR="00EA50D1" w:rsidRPr="00801349">
        <w:rPr>
          <w:rFonts w:ascii="Times New Roman" w:hAnsi="Times New Roman" w:cs="Times New Roman"/>
          <w:sz w:val="24"/>
          <w:szCs w:val="24"/>
        </w:rPr>
        <w:t>bile tensione,</w:t>
      </w:r>
      <w:r w:rsidR="002D1262" w:rsidRPr="00801349">
        <w:rPr>
          <w:rFonts w:ascii="Times New Roman" w:hAnsi="Times New Roman" w:cs="Times New Roman"/>
          <w:sz w:val="24"/>
          <w:szCs w:val="24"/>
        </w:rPr>
        <w:t>sebbene</w:t>
      </w:r>
      <w:r w:rsidR="005D3946" w:rsidRPr="00801349">
        <w:rPr>
          <w:rFonts w:ascii="Times New Roman" w:hAnsi="Times New Roman" w:cs="Times New Roman"/>
          <w:sz w:val="24"/>
          <w:szCs w:val="24"/>
        </w:rPr>
        <w:t xml:space="preserve"> più pacificata,</w:t>
      </w:r>
      <w:r w:rsidRPr="00801349">
        <w:rPr>
          <w:rFonts w:ascii="Times New Roman" w:hAnsi="Times New Roman" w:cs="Times New Roman"/>
          <w:sz w:val="24"/>
          <w:szCs w:val="24"/>
        </w:rPr>
        <w:t xml:space="preserve"> è presente nello stesso libro decimo delle </w:t>
      </w:r>
      <w:r w:rsidRPr="00801349">
        <w:rPr>
          <w:rFonts w:ascii="Times New Roman" w:hAnsi="Times New Roman" w:cs="Times New Roman"/>
          <w:i/>
          <w:sz w:val="24"/>
          <w:szCs w:val="24"/>
        </w:rPr>
        <w:t>Confessioni</w:t>
      </w:r>
      <w:r w:rsidR="00F0144F" w:rsidRPr="00801349">
        <w:rPr>
          <w:rFonts w:ascii="Times New Roman" w:hAnsi="Times New Roman" w:cs="Times New Roman"/>
          <w:sz w:val="24"/>
          <w:szCs w:val="24"/>
        </w:rPr>
        <w:t xml:space="preserve">là </w:t>
      </w:r>
      <w:r w:rsidR="005D3946" w:rsidRPr="00801349">
        <w:rPr>
          <w:rFonts w:ascii="Times New Roman" w:hAnsi="Times New Roman" w:cs="Times New Roman"/>
          <w:sz w:val="24"/>
          <w:szCs w:val="24"/>
        </w:rPr>
        <w:t>dove</w:t>
      </w:r>
      <w:r w:rsidRPr="00801349">
        <w:rPr>
          <w:rFonts w:ascii="Times New Roman" w:hAnsi="Times New Roman" w:cs="Times New Roman"/>
          <w:sz w:val="24"/>
          <w:szCs w:val="24"/>
        </w:rPr>
        <w:t>, con risultato seduce</w:t>
      </w:r>
      <w:r w:rsidRPr="00801349">
        <w:rPr>
          <w:rFonts w:ascii="Times New Roman" w:hAnsi="Times New Roman" w:cs="Times New Roman"/>
          <w:sz w:val="24"/>
          <w:szCs w:val="24"/>
        </w:rPr>
        <w:t>n</w:t>
      </w:r>
      <w:r w:rsidRPr="00801349">
        <w:rPr>
          <w:rFonts w:ascii="Times New Roman" w:hAnsi="Times New Roman" w:cs="Times New Roman"/>
          <w:sz w:val="24"/>
          <w:szCs w:val="24"/>
        </w:rPr>
        <w:t xml:space="preserve">te, Agostino ripropone la dottrina dei sensi spirituali. Si tratta </w:t>
      </w:r>
      <w:r w:rsidR="007F5158" w:rsidRPr="00801349">
        <w:rPr>
          <w:rFonts w:ascii="Times New Roman" w:hAnsi="Times New Roman" w:cs="Times New Roman"/>
          <w:sz w:val="24"/>
          <w:szCs w:val="24"/>
        </w:rPr>
        <w:t xml:space="preserve">questa volta </w:t>
      </w:r>
      <w:r w:rsidRPr="00801349">
        <w:rPr>
          <w:rFonts w:ascii="Times New Roman" w:hAnsi="Times New Roman" w:cs="Times New Roman"/>
          <w:sz w:val="24"/>
          <w:szCs w:val="24"/>
        </w:rPr>
        <w:t xml:space="preserve">della prima parte del libro, dedicata alla ricerca </w:t>
      </w:r>
      <w:r w:rsidR="008C630A" w:rsidRPr="00801349">
        <w:rPr>
          <w:rFonts w:ascii="Times New Roman" w:hAnsi="Times New Roman" w:cs="Times New Roman"/>
          <w:sz w:val="24"/>
          <w:szCs w:val="24"/>
        </w:rPr>
        <w:t>di Dio</w:t>
      </w:r>
      <w:r w:rsidRPr="00801349">
        <w:rPr>
          <w:rFonts w:ascii="Times New Roman" w:hAnsi="Times New Roman" w:cs="Times New Roman"/>
          <w:sz w:val="24"/>
          <w:szCs w:val="24"/>
        </w:rPr>
        <w:t xml:space="preserve">, </w:t>
      </w:r>
      <w:r w:rsidR="007F5158" w:rsidRPr="00801349">
        <w:rPr>
          <w:rFonts w:ascii="Times New Roman" w:hAnsi="Times New Roman" w:cs="Times New Roman"/>
          <w:sz w:val="24"/>
          <w:szCs w:val="24"/>
        </w:rPr>
        <w:t xml:space="preserve">una ricerca </w:t>
      </w:r>
      <w:r w:rsidRPr="00801349">
        <w:rPr>
          <w:rFonts w:ascii="Times New Roman" w:hAnsi="Times New Roman" w:cs="Times New Roman"/>
          <w:sz w:val="24"/>
          <w:szCs w:val="24"/>
        </w:rPr>
        <w:t xml:space="preserve">alla quale </w:t>
      </w:r>
      <w:r w:rsidR="007F5158" w:rsidRPr="00801349">
        <w:rPr>
          <w:rFonts w:ascii="Times New Roman" w:hAnsi="Times New Roman" w:cs="Times New Roman"/>
          <w:sz w:val="24"/>
          <w:szCs w:val="24"/>
        </w:rPr>
        <w:t>egli</w:t>
      </w:r>
      <w:r w:rsidRPr="00801349">
        <w:rPr>
          <w:rFonts w:ascii="Times New Roman" w:hAnsi="Times New Roman" w:cs="Times New Roman"/>
          <w:sz w:val="24"/>
          <w:szCs w:val="24"/>
        </w:rPr>
        <w:t xml:space="preserve"> dà l’avvio</w:t>
      </w:r>
      <w:r w:rsidR="008C630A" w:rsidRPr="00801349">
        <w:rPr>
          <w:rFonts w:ascii="Times New Roman" w:hAnsi="Times New Roman" w:cs="Times New Roman"/>
          <w:sz w:val="24"/>
          <w:szCs w:val="24"/>
        </w:rPr>
        <w:t xml:space="preserve"> nel segno di una certezza d</w:t>
      </w:r>
      <w:r w:rsidR="00786E9E" w:rsidRPr="00801349">
        <w:rPr>
          <w:rFonts w:ascii="Times New Roman" w:hAnsi="Times New Roman" w:cs="Times New Roman"/>
          <w:sz w:val="24"/>
          <w:szCs w:val="24"/>
        </w:rPr>
        <w:t>’</w:t>
      </w:r>
      <w:r w:rsidR="008C630A" w:rsidRPr="00801349">
        <w:rPr>
          <w:rFonts w:ascii="Times New Roman" w:hAnsi="Times New Roman" w:cs="Times New Roman"/>
          <w:sz w:val="24"/>
          <w:szCs w:val="24"/>
        </w:rPr>
        <w:t>amore</w:t>
      </w:r>
      <w:r w:rsidR="007F5158" w:rsidRPr="00801349">
        <w:rPr>
          <w:rFonts w:ascii="Times New Roman" w:hAnsi="Times New Roman" w:cs="Times New Roman"/>
          <w:iCs/>
          <w:sz w:val="24"/>
          <w:szCs w:val="24"/>
        </w:rPr>
        <w:t xml:space="preserve">, radicata in una immediata e sensoriale </w:t>
      </w:r>
      <w:r w:rsidR="007F5158" w:rsidRPr="00801349">
        <w:rPr>
          <w:rFonts w:ascii="Times New Roman" w:hAnsi="Times New Roman" w:cs="Times New Roman"/>
          <w:iCs/>
          <w:sz w:val="24"/>
          <w:szCs w:val="24"/>
        </w:rPr>
        <w:t>e</w:t>
      </w:r>
      <w:r w:rsidR="007F5158" w:rsidRPr="00801349">
        <w:rPr>
          <w:rFonts w:ascii="Times New Roman" w:hAnsi="Times New Roman" w:cs="Times New Roman"/>
          <w:iCs/>
          <w:sz w:val="24"/>
          <w:szCs w:val="24"/>
        </w:rPr>
        <w:t>sperienza dell’uomo interiore</w:t>
      </w:r>
      <w:r w:rsidR="008C630A" w:rsidRPr="00801349">
        <w:rPr>
          <w:rFonts w:ascii="Times New Roman" w:hAnsi="Times New Roman" w:cs="Times New Roman"/>
          <w:sz w:val="24"/>
          <w:szCs w:val="24"/>
        </w:rPr>
        <w:t xml:space="preserve">: </w:t>
      </w:r>
      <w:r w:rsidRPr="00801349">
        <w:rPr>
          <w:rFonts w:ascii="Times New Roman" w:hAnsi="Times New Roman" w:cs="Times New Roman"/>
          <w:sz w:val="24"/>
          <w:szCs w:val="24"/>
        </w:rPr>
        <w:t>«</w:t>
      </w:r>
      <w:r w:rsidR="008C630A" w:rsidRPr="00801349">
        <w:rPr>
          <w:rFonts w:ascii="Times New Roman" w:hAnsi="Times New Roman" w:cs="Times New Roman"/>
          <w:i/>
          <w:iCs/>
          <w:sz w:val="24"/>
          <w:szCs w:val="24"/>
        </w:rPr>
        <w:t>Non dubiased certa conscie</w:t>
      </w:r>
      <w:r w:rsidR="008C630A" w:rsidRPr="00801349">
        <w:rPr>
          <w:rFonts w:ascii="Times New Roman" w:hAnsi="Times New Roman" w:cs="Times New Roman"/>
          <w:i/>
          <w:iCs/>
          <w:sz w:val="24"/>
          <w:szCs w:val="24"/>
        </w:rPr>
        <w:t>n</w:t>
      </w:r>
      <w:r w:rsidR="008C630A" w:rsidRPr="00801349">
        <w:rPr>
          <w:rFonts w:ascii="Times New Roman" w:hAnsi="Times New Roman" w:cs="Times New Roman"/>
          <w:i/>
          <w:iCs/>
          <w:sz w:val="24"/>
          <w:szCs w:val="24"/>
        </w:rPr>
        <w:t>tia, Domine, amo te</w:t>
      </w:r>
      <w:r w:rsidR="007F5158" w:rsidRPr="00801349">
        <w:rPr>
          <w:rFonts w:ascii="Times New Roman" w:hAnsi="Times New Roman" w:cs="Times New Roman"/>
          <w:iCs/>
          <w:sz w:val="24"/>
          <w:szCs w:val="24"/>
        </w:rPr>
        <w:t>»</w:t>
      </w:r>
      <w:r w:rsidR="007F5158" w:rsidRPr="00801349">
        <w:rPr>
          <w:rStyle w:val="Rimandonotaapidipagina"/>
          <w:rFonts w:ascii="Times New Roman" w:hAnsi="Times New Roman" w:cs="Times New Roman"/>
          <w:iCs/>
          <w:sz w:val="24"/>
          <w:szCs w:val="24"/>
        </w:rPr>
        <w:footnoteReference w:id="70"/>
      </w:r>
      <w:r w:rsidR="008C630A" w:rsidRPr="00801349">
        <w:rPr>
          <w:rFonts w:ascii="Times New Roman" w:hAnsi="Times New Roman" w:cs="Times New Roman"/>
          <w:sz w:val="24"/>
          <w:szCs w:val="24"/>
        </w:rPr>
        <w:t xml:space="preserve">. </w:t>
      </w:r>
      <w:r w:rsidR="00D7289F" w:rsidRPr="00801349">
        <w:rPr>
          <w:rFonts w:ascii="Times New Roman" w:hAnsi="Times New Roman" w:cs="Times New Roman"/>
          <w:sz w:val="24"/>
          <w:szCs w:val="24"/>
        </w:rPr>
        <w:t>L</w:t>
      </w:r>
      <w:r w:rsidR="00F20AFE" w:rsidRPr="00801349">
        <w:rPr>
          <w:rFonts w:ascii="Times New Roman" w:hAnsi="Times New Roman" w:cs="Times New Roman"/>
          <w:sz w:val="24"/>
          <w:szCs w:val="24"/>
        </w:rPr>
        <w:t>a</w:t>
      </w:r>
      <w:r w:rsidR="00C64316" w:rsidRPr="00801349">
        <w:rPr>
          <w:rFonts w:ascii="Times New Roman" w:hAnsi="Times New Roman" w:cs="Times New Roman"/>
          <w:sz w:val="24"/>
          <w:szCs w:val="24"/>
        </w:rPr>
        <w:t xml:space="preserve"> ricerca</w:t>
      </w:r>
      <w:r w:rsidR="00187D45" w:rsidRPr="00801349">
        <w:rPr>
          <w:rFonts w:ascii="Times New Roman" w:hAnsi="Times New Roman" w:cs="Times New Roman"/>
          <w:sz w:val="24"/>
          <w:szCs w:val="24"/>
        </w:rPr>
        <w:t>, che si sviluppa lungo le pagine seguenti,</w:t>
      </w:r>
      <w:r w:rsidR="000E7563" w:rsidRPr="00801349">
        <w:rPr>
          <w:rFonts w:ascii="Times New Roman" w:hAnsi="Times New Roman" w:cs="Times New Roman"/>
          <w:sz w:val="24"/>
          <w:szCs w:val="24"/>
        </w:rPr>
        <w:t xml:space="preserve">è </w:t>
      </w:r>
      <w:r w:rsidR="004B358A" w:rsidRPr="00801349">
        <w:rPr>
          <w:rFonts w:ascii="Times New Roman" w:hAnsi="Times New Roman" w:cs="Times New Roman"/>
          <w:sz w:val="24"/>
          <w:szCs w:val="24"/>
        </w:rPr>
        <w:t>orientat</w:t>
      </w:r>
      <w:r w:rsidR="000E7563" w:rsidRPr="00801349">
        <w:rPr>
          <w:rFonts w:ascii="Times New Roman" w:hAnsi="Times New Roman" w:cs="Times New Roman"/>
          <w:sz w:val="24"/>
          <w:szCs w:val="24"/>
        </w:rPr>
        <w:t>a</w:t>
      </w:r>
      <w:r w:rsidR="00C64316" w:rsidRPr="00801349">
        <w:rPr>
          <w:rFonts w:ascii="Times New Roman" w:hAnsi="Times New Roman" w:cs="Times New Roman"/>
          <w:sz w:val="24"/>
          <w:szCs w:val="24"/>
        </w:rPr>
        <w:t xml:space="preserve"> da una domanda</w:t>
      </w:r>
      <w:r w:rsidR="00187D45" w:rsidRPr="00801349">
        <w:rPr>
          <w:rFonts w:ascii="Times New Roman" w:hAnsi="Times New Roman" w:cs="Times New Roman"/>
          <w:sz w:val="24"/>
          <w:szCs w:val="24"/>
        </w:rPr>
        <w:t>estremamente</w:t>
      </w:r>
      <w:r w:rsidR="003467B9" w:rsidRPr="00801349">
        <w:rPr>
          <w:rFonts w:ascii="Times New Roman" w:hAnsi="Times New Roman" w:cs="Times New Roman"/>
          <w:sz w:val="24"/>
          <w:szCs w:val="24"/>
        </w:rPr>
        <w:t xml:space="preserve"> impegnativa</w:t>
      </w:r>
      <w:r w:rsidR="00C64316" w:rsidRPr="00801349">
        <w:rPr>
          <w:rFonts w:ascii="Times New Roman" w:hAnsi="Times New Roman" w:cs="Times New Roman"/>
          <w:sz w:val="24"/>
          <w:szCs w:val="24"/>
        </w:rPr>
        <w:t>: «</w:t>
      </w:r>
      <w:r w:rsidR="00C64316" w:rsidRPr="00801349">
        <w:rPr>
          <w:rFonts w:ascii="Times New Roman" w:hAnsi="Times New Roman" w:cs="Times New Roman"/>
          <w:i/>
          <w:iCs/>
          <w:sz w:val="24"/>
          <w:szCs w:val="24"/>
        </w:rPr>
        <w:t>Quid amo, cum te amo?</w:t>
      </w:r>
      <w:r w:rsidR="009B1B36" w:rsidRPr="00801349">
        <w:rPr>
          <w:rFonts w:ascii="Times New Roman" w:hAnsi="Times New Roman" w:cs="Times New Roman"/>
          <w:iCs/>
          <w:sz w:val="24"/>
          <w:szCs w:val="24"/>
        </w:rPr>
        <w:t>», alla quale</w:t>
      </w:r>
      <w:r w:rsidR="00187D45" w:rsidRPr="00801349">
        <w:rPr>
          <w:rFonts w:ascii="Times New Roman" w:hAnsi="Times New Roman" w:cs="Times New Roman"/>
          <w:sz w:val="24"/>
          <w:szCs w:val="24"/>
        </w:rPr>
        <w:t xml:space="preserve">il vescovo </w:t>
      </w:r>
      <w:r w:rsidR="00D7289F" w:rsidRPr="00801349">
        <w:rPr>
          <w:rFonts w:ascii="Times New Roman" w:hAnsi="Times New Roman" w:cs="Times New Roman"/>
          <w:sz w:val="24"/>
          <w:szCs w:val="24"/>
        </w:rPr>
        <w:t xml:space="preserve">risponde </w:t>
      </w:r>
      <w:r w:rsidR="00281DFA" w:rsidRPr="00801349">
        <w:rPr>
          <w:rFonts w:ascii="Times New Roman" w:hAnsi="Times New Roman" w:cs="Times New Roman"/>
          <w:sz w:val="24"/>
          <w:szCs w:val="24"/>
        </w:rPr>
        <w:t>precisa</w:t>
      </w:r>
      <w:r w:rsidR="00D7289F" w:rsidRPr="00801349">
        <w:rPr>
          <w:rFonts w:ascii="Times New Roman" w:hAnsi="Times New Roman" w:cs="Times New Roman"/>
          <w:sz w:val="24"/>
          <w:szCs w:val="24"/>
        </w:rPr>
        <w:t>ndo dapprima ciò che l</w:t>
      </w:r>
      <w:r w:rsidR="00187D45" w:rsidRPr="00801349">
        <w:rPr>
          <w:rFonts w:ascii="Times New Roman" w:hAnsi="Times New Roman" w:cs="Times New Roman"/>
          <w:sz w:val="24"/>
          <w:szCs w:val="24"/>
        </w:rPr>
        <w:t>’</w:t>
      </w:r>
      <w:r w:rsidR="00D7289F" w:rsidRPr="00801349">
        <w:rPr>
          <w:rFonts w:ascii="Times New Roman" w:hAnsi="Times New Roman" w:cs="Times New Roman"/>
          <w:sz w:val="24"/>
          <w:szCs w:val="24"/>
        </w:rPr>
        <w:t>amore non è:</w:t>
      </w:r>
    </w:p>
    <w:p w:rsidR="00C64316" w:rsidRPr="00801349" w:rsidRDefault="00C64316" w:rsidP="00A7095D">
      <w:pPr>
        <w:spacing w:after="0" w:line="240" w:lineRule="auto"/>
        <w:jc w:val="both"/>
        <w:rPr>
          <w:rFonts w:ascii="Times New Roman" w:hAnsi="Times New Roman" w:cs="Times New Roman"/>
          <w:sz w:val="24"/>
          <w:szCs w:val="24"/>
        </w:rPr>
      </w:pPr>
    </w:p>
    <w:p w:rsidR="00C64316" w:rsidRPr="00EB0D0F" w:rsidRDefault="00A7095D" w:rsidP="00EB0D0F">
      <w:pPr>
        <w:pStyle w:val="NormaleWeb"/>
        <w:spacing w:before="0" w:beforeAutospacing="0" w:after="0" w:afterAutospacing="0"/>
        <w:ind w:left="426"/>
        <w:jc w:val="both"/>
        <w:rPr>
          <w:rFonts w:ascii="Times New Roman" w:hAnsi="Times New Roman" w:cs="Times New Roman"/>
          <w:color w:val="000000"/>
          <w:sz w:val="20"/>
          <w:szCs w:val="20"/>
        </w:rPr>
      </w:pPr>
      <w:r w:rsidRPr="00EB0D0F">
        <w:rPr>
          <w:rFonts w:ascii="Times New Roman" w:hAnsi="Times New Roman" w:cs="Times New Roman"/>
          <w:color w:val="000000"/>
          <w:sz w:val="20"/>
          <w:szCs w:val="20"/>
        </w:rPr>
        <w:t>Non una bellezza corporea, né una grazia temporale: non lo splend</w:t>
      </w:r>
      <w:r w:rsidRPr="00EB0D0F">
        <w:rPr>
          <w:rFonts w:ascii="Times New Roman" w:hAnsi="Times New Roman" w:cs="Times New Roman"/>
          <w:color w:val="000000"/>
          <w:sz w:val="20"/>
          <w:szCs w:val="20"/>
        </w:rPr>
        <w:t>o</w:t>
      </w:r>
      <w:r w:rsidRPr="00EB0D0F">
        <w:rPr>
          <w:rFonts w:ascii="Times New Roman" w:hAnsi="Times New Roman" w:cs="Times New Roman"/>
          <w:color w:val="000000"/>
          <w:sz w:val="20"/>
          <w:szCs w:val="20"/>
        </w:rPr>
        <w:t>re della luce, così caro a questi miei occhi, non le dolci melodie delle cantilene d</w:t>
      </w:r>
      <w:r w:rsidR="00786E9E" w:rsidRPr="00EB0D0F">
        <w:rPr>
          <w:rFonts w:ascii="Times New Roman" w:hAnsi="Times New Roman" w:cs="Times New Roman"/>
          <w:color w:val="000000"/>
          <w:sz w:val="20"/>
          <w:szCs w:val="20"/>
        </w:rPr>
        <w:t>’</w:t>
      </w:r>
      <w:r w:rsidRPr="00EB0D0F">
        <w:rPr>
          <w:rFonts w:ascii="Times New Roman" w:hAnsi="Times New Roman" w:cs="Times New Roman"/>
          <w:color w:val="000000"/>
          <w:sz w:val="20"/>
          <w:szCs w:val="20"/>
        </w:rPr>
        <w:t>ogni tono, non la fragranza dei fiori, degli unguenti e d</w:t>
      </w:r>
      <w:r w:rsidRPr="00EB0D0F">
        <w:rPr>
          <w:rFonts w:ascii="Times New Roman" w:hAnsi="Times New Roman" w:cs="Times New Roman"/>
          <w:color w:val="000000"/>
          <w:sz w:val="20"/>
          <w:szCs w:val="20"/>
        </w:rPr>
        <w:t>e</w:t>
      </w:r>
      <w:r w:rsidRPr="00EB0D0F">
        <w:rPr>
          <w:rFonts w:ascii="Times New Roman" w:hAnsi="Times New Roman" w:cs="Times New Roman"/>
          <w:color w:val="000000"/>
          <w:sz w:val="20"/>
          <w:szCs w:val="20"/>
        </w:rPr>
        <w:t>gli aromi, non la manna e il miele, non le membra accette agli a</w:t>
      </w:r>
      <w:r w:rsidRPr="00EB0D0F">
        <w:rPr>
          <w:rFonts w:ascii="Times New Roman" w:hAnsi="Times New Roman" w:cs="Times New Roman"/>
          <w:color w:val="000000"/>
          <w:sz w:val="20"/>
          <w:szCs w:val="20"/>
        </w:rPr>
        <w:t>m</w:t>
      </w:r>
      <w:r w:rsidRPr="00EB0D0F">
        <w:rPr>
          <w:rFonts w:ascii="Times New Roman" w:hAnsi="Times New Roman" w:cs="Times New Roman"/>
          <w:color w:val="000000"/>
          <w:sz w:val="20"/>
          <w:szCs w:val="20"/>
        </w:rPr>
        <w:t>plessi della carne. Nulla di tutto ciò amo, quando amo il mio Dio</w:t>
      </w:r>
      <w:r w:rsidR="00C64316" w:rsidRPr="00EB0D0F">
        <w:rPr>
          <w:rStyle w:val="Rimandonotaapidipagina"/>
          <w:rFonts w:ascii="Times New Roman" w:hAnsi="Times New Roman" w:cs="Times New Roman"/>
          <w:color w:val="000000"/>
          <w:sz w:val="20"/>
          <w:szCs w:val="20"/>
        </w:rPr>
        <w:footnoteReference w:id="71"/>
      </w:r>
      <w:r w:rsidRPr="00EB0D0F">
        <w:rPr>
          <w:rFonts w:ascii="Times New Roman" w:hAnsi="Times New Roman" w:cs="Times New Roman"/>
          <w:color w:val="000000"/>
          <w:sz w:val="20"/>
          <w:szCs w:val="20"/>
        </w:rPr>
        <w:t xml:space="preserve">. </w:t>
      </w:r>
    </w:p>
    <w:p w:rsidR="00C64316" w:rsidRPr="00801349" w:rsidRDefault="00C64316" w:rsidP="00C64316">
      <w:pPr>
        <w:pStyle w:val="NormaleWeb"/>
        <w:spacing w:before="0" w:beforeAutospacing="0" w:after="0" w:afterAutospacing="0"/>
        <w:jc w:val="both"/>
        <w:rPr>
          <w:rFonts w:ascii="Times New Roman" w:hAnsi="Times New Roman" w:cs="Times New Roman"/>
          <w:color w:val="000000"/>
          <w:sz w:val="22"/>
          <w:szCs w:val="22"/>
        </w:rPr>
      </w:pPr>
    </w:p>
    <w:p w:rsidR="00C64316" w:rsidRPr="00801349" w:rsidRDefault="00F20AFE" w:rsidP="00C64316">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Il</w:t>
      </w:r>
      <w:r w:rsidR="00C64316" w:rsidRPr="00801349">
        <w:rPr>
          <w:rFonts w:ascii="Times New Roman" w:hAnsi="Times New Roman" w:cs="Times New Roman"/>
          <w:i/>
          <w:iCs/>
          <w:sz w:val="24"/>
          <w:szCs w:val="24"/>
        </w:rPr>
        <w:t xml:space="preserve">quid </w:t>
      </w:r>
      <w:r w:rsidRPr="00801349">
        <w:rPr>
          <w:rFonts w:ascii="Times New Roman" w:hAnsi="Times New Roman" w:cs="Times New Roman"/>
          <w:iCs/>
          <w:sz w:val="24"/>
          <w:szCs w:val="24"/>
        </w:rPr>
        <w:t xml:space="preserve">che ha mosso </w:t>
      </w:r>
      <w:r w:rsidR="00B2737A" w:rsidRPr="00801349">
        <w:rPr>
          <w:rFonts w:ascii="Times New Roman" w:hAnsi="Times New Roman" w:cs="Times New Roman"/>
          <w:iCs/>
          <w:sz w:val="24"/>
          <w:szCs w:val="24"/>
        </w:rPr>
        <w:t>quel</w:t>
      </w:r>
      <w:r w:rsidRPr="00801349">
        <w:rPr>
          <w:rFonts w:ascii="Times New Roman" w:hAnsi="Times New Roman" w:cs="Times New Roman"/>
          <w:iCs/>
          <w:sz w:val="24"/>
          <w:szCs w:val="24"/>
        </w:rPr>
        <w:t xml:space="preserve">la ricerca sembra dunque essere </w:t>
      </w:r>
      <w:r w:rsidR="00C64316" w:rsidRPr="00801349">
        <w:rPr>
          <w:rFonts w:ascii="Times New Roman" w:hAnsi="Times New Roman" w:cs="Times New Roman"/>
          <w:sz w:val="24"/>
          <w:szCs w:val="24"/>
        </w:rPr>
        <w:t>i</w:t>
      </w:r>
      <w:r w:rsidR="00C64316" w:rsidRPr="00801349">
        <w:rPr>
          <w:rFonts w:ascii="Times New Roman" w:hAnsi="Times New Roman" w:cs="Times New Roman"/>
          <w:sz w:val="24"/>
          <w:szCs w:val="24"/>
        </w:rPr>
        <w:t>naccessibile ai sensi fisici</w:t>
      </w:r>
      <w:r w:rsidR="00EE30CA" w:rsidRPr="00801349">
        <w:rPr>
          <w:rFonts w:ascii="Times New Roman" w:hAnsi="Times New Roman" w:cs="Times New Roman"/>
          <w:sz w:val="24"/>
          <w:szCs w:val="24"/>
        </w:rPr>
        <w:t>,</w:t>
      </w:r>
      <w:r w:rsidR="003A394D" w:rsidRPr="00801349">
        <w:rPr>
          <w:rFonts w:ascii="Times New Roman" w:hAnsi="Times New Roman" w:cs="Times New Roman"/>
          <w:sz w:val="24"/>
          <w:szCs w:val="24"/>
        </w:rPr>
        <w:t xml:space="preserve">a </w:t>
      </w:r>
      <w:r w:rsidR="00D7289F" w:rsidRPr="00801349">
        <w:rPr>
          <w:rFonts w:ascii="Times New Roman" w:hAnsi="Times New Roman" w:cs="Times New Roman"/>
          <w:sz w:val="24"/>
          <w:szCs w:val="24"/>
        </w:rPr>
        <w:t xml:space="preserve">quei sensi </w:t>
      </w:r>
      <w:r w:rsidR="003A394D" w:rsidRPr="00801349">
        <w:rPr>
          <w:rFonts w:ascii="Times New Roman" w:hAnsi="Times New Roman" w:cs="Times New Roman"/>
          <w:sz w:val="24"/>
          <w:szCs w:val="24"/>
        </w:rPr>
        <w:t xml:space="preserve">cioè </w:t>
      </w:r>
      <w:r w:rsidR="00D7289F" w:rsidRPr="00801349">
        <w:rPr>
          <w:rFonts w:ascii="Times New Roman" w:hAnsi="Times New Roman" w:cs="Times New Roman"/>
          <w:sz w:val="24"/>
          <w:szCs w:val="24"/>
        </w:rPr>
        <w:t xml:space="preserve">che avevano </w:t>
      </w:r>
      <w:r w:rsidR="003A394D" w:rsidRPr="00801349">
        <w:rPr>
          <w:rFonts w:ascii="Times New Roman" w:hAnsi="Times New Roman" w:cs="Times New Roman"/>
          <w:sz w:val="24"/>
          <w:szCs w:val="24"/>
        </w:rPr>
        <w:t>spi</w:t>
      </w:r>
      <w:r w:rsidR="003A394D" w:rsidRPr="00801349">
        <w:rPr>
          <w:rFonts w:ascii="Times New Roman" w:hAnsi="Times New Roman" w:cs="Times New Roman"/>
          <w:sz w:val="24"/>
          <w:szCs w:val="24"/>
        </w:rPr>
        <w:t>n</w:t>
      </w:r>
      <w:r w:rsidR="00D7289F" w:rsidRPr="00801349">
        <w:rPr>
          <w:rFonts w:ascii="Times New Roman" w:hAnsi="Times New Roman" w:cs="Times New Roman"/>
          <w:sz w:val="24"/>
          <w:szCs w:val="24"/>
        </w:rPr>
        <w:t xml:space="preserve">to il giovane Agostino </w:t>
      </w:r>
      <w:r w:rsidR="003A394D" w:rsidRPr="00801349">
        <w:rPr>
          <w:rFonts w:ascii="Times New Roman" w:hAnsi="Times New Roman" w:cs="Times New Roman"/>
          <w:sz w:val="24"/>
          <w:szCs w:val="24"/>
        </w:rPr>
        <w:t>a gettarsi sulle</w:t>
      </w:r>
      <w:r w:rsidR="00D7289F" w:rsidRPr="00801349">
        <w:rPr>
          <w:rFonts w:ascii="Times New Roman" w:hAnsi="Times New Roman" w:cs="Times New Roman"/>
          <w:sz w:val="24"/>
          <w:szCs w:val="24"/>
        </w:rPr>
        <w:t xml:space="preserve"> bellezze effimere delle creature</w:t>
      </w:r>
      <w:r w:rsidR="00F0144F" w:rsidRPr="00801349">
        <w:rPr>
          <w:rFonts w:ascii="Times New Roman" w:hAnsi="Times New Roman" w:cs="Times New Roman"/>
          <w:sz w:val="24"/>
          <w:szCs w:val="24"/>
        </w:rPr>
        <w:t>, che non esisterebbero se non fossero in Dio</w:t>
      </w:r>
      <w:r w:rsidR="00C87C8A" w:rsidRPr="00801349">
        <w:rPr>
          <w:rFonts w:ascii="Times New Roman" w:hAnsi="Times New Roman" w:cs="Times New Roman"/>
          <w:sz w:val="24"/>
          <w:szCs w:val="24"/>
        </w:rPr>
        <w:t xml:space="preserve"> (</w:t>
      </w:r>
      <w:r w:rsidR="00C87C8A" w:rsidRPr="00801349">
        <w:rPr>
          <w:rFonts w:ascii="Times New Roman" w:hAnsi="Times New Roman" w:cs="Times New Roman"/>
          <w:i/>
          <w:sz w:val="24"/>
          <w:szCs w:val="24"/>
        </w:rPr>
        <w:t>in ista formosa, quaefecisti, deformisinruebam</w:t>
      </w:r>
      <w:r w:rsidR="00C87C8A" w:rsidRPr="00801349">
        <w:rPr>
          <w:rFonts w:ascii="Times New Roman" w:hAnsi="Times New Roman" w:cs="Times New Roman"/>
          <w:sz w:val="24"/>
          <w:szCs w:val="24"/>
        </w:rPr>
        <w:t>)</w:t>
      </w:r>
      <w:r w:rsidR="00124278" w:rsidRPr="00801349">
        <w:rPr>
          <w:rStyle w:val="Rimandonotaapidipagina"/>
          <w:rFonts w:ascii="Times New Roman" w:hAnsi="Times New Roman" w:cs="Times New Roman"/>
          <w:sz w:val="24"/>
          <w:szCs w:val="24"/>
        </w:rPr>
        <w:footnoteReference w:id="72"/>
      </w:r>
      <w:r w:rsidR="00D7289F" w:rsidRPr="00801349">
        <w:rPr>
          <w:rFonts w:ascii="Times New Roman" w:hAnsi="Times New Roman" w:cs="Times New Roman"/>
          <w:sz w:val="24"/>
          <w:szCs w:val="24"/>
        </w:rPr>
        <w:t>.</w:t>
      </w:r>
      <w:r w:rsidR="00C64316" w:rsidRPr="00801349">
        <w:rPr>
          <w:rFonts w:ascii="Times New Roman" w:hAnsi="Times New Roman" w:cs="Times New Roman"/>
          <w:sz w:val="24"/>
          <w:szCs w:val="24"/>
        </w:rPr>
        <w:t xml:space="preserve"> Eppure è nel pr</w:t>
      </w:r>
      <w:r w:rsidR="00C64316" w:rsidRPr="00801349">
        <w:rPr>
          <w:rFonts w:ascii="Times New Roman" w:hAnsi="Times New Roman" w:cs="Times New Roman"/>
          <w:sz w:val="24"/>
          <w:szCs w:val="24"/>
        </w:rPr>
        <w:t>o</w:t>
      </w:r>
      <w:r w:rsidR="00C64316" w:rsidRPr="00801349">
        <w:rPr>
          <w:rFonts w:ascii="Times New Roman" w:hAnsi="Times New Roman" w:cs="Times New Roman"/>
          <w:sz w:val="24"/>
          <w:szCs w:val="24"/>
        </w:rPr>
        <w:t>lungamento di quei sensi che Agostino coglie Dio «</w:t>
      </w:r>
      <w:r w:rsidR="00C64316" w:rsidRPr="00801349">
        <w:rPr>
          <w:rFonts w:ascii="Times New Roman" w:hAnsi="Times New Roman" w:cs="Times New Roman"/>
          <w:i/>
          <w:iCs/>
          <w:sz w:val="24"/>
          <w:szCs w:val="24"/>
        </w:rPr>
        <w:t>quanda</w:t>
      </w:r>
      <w:r w:rsidR="00C64316" w:rsidRPr="00801349">
        <w:rPr>
          <w:rFonts w:ascii="Times New Roman" w:hAnsi="Times New Roman" w:cs="Times New Roman"/>
          <w:i/>
          <w:iCs/>
          <w:sz w:val="24"/>
          <w:szCs w:val="24"/>
        </w:rPr>
        <w:t>m</w:t>
      </w:r>
      <w:r w:rsidR="00C64316" w:rsidRPr="00801349">
        <w:rPr>
          <w:rFonts w:ascii="Times New Roman" w:hAnsi="Times New Roman" w:cs="Times New Roman"/>
          <w:i/>
          <w:iCs/>
          <w:sz w:val="24"/>
          <w:szCs w:val="24"/>
        </w:rPr>
        <w:t>lucem et quandamvocem et quendamodorem et quendamc</w:t>
      </w:r>
      <w:r w:rsidR="00C64316" w:rsidRPr="00801349">
        <w:rPr>
          <w:rFonts w:ascii="Times New Roman" w:hAnsi="Times New Roman" w:cs="Times New Roman"/>
          <w:i/>
          <w:iCs/>
          <w:sz w:val="24"/>
          <w:szCs w:val="24"/>
        </w:rPr>
        <w:t>i</w:t>
      </w:r>
      <w:r w:rsidR="00C64316" w:rsidRPr="00801349">
        <w:rPr>
          <w:rFonts w:ascii="Times New Roman" w:hAnsi="Times New Roman" w:cs="Times New Roman"/>
          <w:i/>
          <w:iCs/>
          <w:sz w:val="24"/>
          <w:szCs w:val="24"/>
        </w:rPr>
        <w:t>bum et quendamamplexum</w:t>
      </w:r>
      <w:r w:rsidR="00C64316" w:rsidRPr="00801349">
        <w:rPr>
          <w:rFonts w:ascii="Times New Roman" w:hAnsi="Times New Roman" w:cs="Times New Roman"/>
          <w:iCs/>
          <w:sz w:val="24"/>
          <w:szCs w:val="24"/>
        </w:rPr>
        <w:t>»:</w:t>
      </w:r>
    </w:p>
    <w:p w:rsidR="00C64316" w:rsidRPr="00801349" w:rsidRDefault="00C64316" w:rsidP="00C64316">
      <w:pPr>
        <w:pStyle w:val="NormaleWeb"/>
        <w:spacing w:before="0" w:beforeAutospacing="0" w:after="0" w:afterAutospacing="0"/>
        <w:jc w:val="both"/>
        <w:rPr>
          <w:rFonts w:ascii="Times New Roman" w:hAnsi="Times New Roman" w:cs="Times New Roman"/>
          <w:color w:val="000000"/>
          <w:sz w:val="22"/>
          <w:szCs w:val="22"/>
        </w:rPr>
      </w:pPr>
    </w:p>
    <w:p w:rsidR="00A7095D" w:rsidRPr="00EB0D0F" w:rsidRDefault="00A7095D" w:rsidP="00EB0D0F">
      <w:pPr>
        <w:pStyle w:val="NormaleWeb"/>
        <w:spacing w:before="0" w:beforeAutospacing="0" w:after="0" w:afterAutospacing="0"/>
        <w:ind w:left="426"/>
        <w:jc w:val="both"/>
        <w:rPr>
          <w:rFonts w:ascii="Times New Roman" w:hAnsi="Times New Roman" w:cs="Times New Roman"/>
          <w:color w:val="000000"/>
          <w:sz w:val="20"/>
          <w:szCs w:val="20"/>
        </w:rPr>
      </w:pPr>
      <w:r w:rsidRPr="00EB0D0F">
        <w:rPr>
          <w:rFonts w:ascii="Times New Roman" w:hAnsi="Times New Roman" w:cs="Times New Roman"/>
          <w:color w:val="000000"/>
          <w:sz w:val="20"/>
          <w:szCs w:val="20"/>
        </w:rPr>
        <w:t>Eppure amo una sorta di luce e voce</w:t>
      </w:r>
      <w:r w:rsidR="00976167">
        <w:rPr>
          <w:rFonts w:ascii="Times New Roman" w:hAnsi="Times New Roman" w:cs="Times New Roman"/>
          <w:color w:val="000000"/>
          <w:sz w:val="20"/>
          <w:szCs w:val="20"/>
        </w:rPr>
        <w:t xml:space="preserve"> e odore e cibo e amplesso nell’</w:t>
      </w:r>
      <w:r w:rsidRPr="00EB0D0F">
        <w:rPr>
          <w:rFonts w:ascii="Times New Roman" w:hAnsi="Times New Roman" w:cs="Times New Roman"/>
          <w:color w:val="000000"/>
          <w:sz w:val="20"/>
          <w:szCs w:val="20"/>
        </w:rPr>
        <w:t>amare il mio Dio: la luce, la voce, l</w:t>
      </w:r>
      <w:r w:rsidR="00786E9E" w:rsidRPr="00EB0D0F">
        <w:rPr>
          <w:rFonts w:ascii="Times New Roman" w:hAnsi="Times New Roman" w:cs="Times New Roman"/>
          <w:color w:val="000000"/>
          <w:sz w:val="20"/>
          <w:szCs w:val="20"/>
        </w:rPr>
        <w:t>’</w:t>
      </w:r>
      <w:r w:rsidRPr="00EB0D0F">
        <w:rPr>
          <w:rFonts w:ascii="Times New Roman" w:hAnsi="Times New Roman" w:cs="Times New Roman"/>
          <w:color w:val="000000"/>
          <w:sz w:val="20"/>
          <w:szCs w:val="20"/>
        </w:rPr>
        <w:t>odore, il cibo, l</w:t>
      </w:r>
      <w:r w:rsidR="00786E9E" w:rsidRPr="00EB0D0F">
        <w:rPr>
          <w:rFonts w:ascii="Times New Roman" w:hAnsi="Times New Roman" w:cs="Times New Roman"/>
          <w:color w:val="000000"/>
          <w:sz w:val="20"/>
          <w:szCs w:val="20"/>
        </w:rPr>
        <w:t>’</w:t>
      </w:r>
      <w:r w:rsidRPr="00EB0D0F">
        <w:rPr>
          <w:rFonts w:ascii="Times New Roman" w:hAnsi="Times New Roman" w:cs="Times New Roman"/>
          <w:color w:val="000000"/>
          <w:sz w:val="20"/>
          <w:szCs w:val="20"/>
        </w:rPr>
        <w:t xml:space="preserve">amplesso </w:t>
      </w:r>
      <w:r w:rsidRPr="00EB0D0F">
        <w:rPr>
          <w:rFonts w:ascii="Times New Roman" w:hAnsi="Times New Roman" w:cs="Times New Roman"/>
          <w:color w:val="000000"/>
          <w:sz w:val="20"/>
          <w:szCs w:val="20"/>
        </w:rPr>
        <w:lastRenderedPageBreak/>
        <w:t>dell</w:t>
      </w:r>
      <w:r w:rsidR="00786E9E" w:rsidRPr="00EB0D0F">
        <w:rPr>
          <w:rFonts w:ascii="Times New Roman" w:hAnsi="Times New Roman" w:cs="Times New Roman"/>
          <w:color w:val="000000"/>
          <w:sz w:val="20"/>
          <w:szCs w:val="20"/>
        </w:rPr>
        <w:t>’</w:t>
      </w:r>
      <w:r w:rsidRPr="00EB0D0F">
        <w:rPr>
          <w:rFonts w:ascii="Times New Roman" w:hAnsi="Times New Roman" w:cs="Times New Roman"/>
          <w:color w:val="000000"/>
          <w:sz w:val="20"/>
          <w:szCs w:val="20"/>
        </w:rPr>
        <w:t>uomo interiore che è in me, ove splende alla mia anima una luce non avvolta dallo spazio, ove risuona una voce non travolta dal te</w:t>
      </w:r>
      <w:r w:rsidRPr="00EB0D0F">
        <w:rPr>
          <w:rFonts w:ascii="Times New Roman" w:hAnsi="Times New Roman" w:cs="Times New Roman"/>
          <w:color w:val="000000"/>
          <w:sz w:val="20"/>
          <w:szCs w:val="20"/>
        </w:rPr>
        <w:t>m</w:t>
      </w:r>
      <w:r w:rsidRPr="00EB0D0F">
        <w:rPr>
          <w:rFonts w:ascii="Times New Roman" w:hAnsi="Times New Roman" w:cs="Times New Roman"/>
          <w:color w:val="000000"/>
          <w:sz w:val="20"/>
          <w:szCs w:val="20"/>
        </w:rPr>
        <w:t>po, ove olezza un profumo non disperso dal vento, ov</w:t>
      </w:r>
      <w:r w:rsidR="00786E9E" w:rsidRPr="00EB0D0F">
        <w:rPr>
          <w:rFonts w:ascii="Times New Roman" w:hAnsi="Times New Roman" w:cs="Times New Roman"/>
          <w:color w:val="000000"/>
          <w:sz w:val="20"/>
          <w:szCs w:val="20"/>
        </w:rPr>
        <w:t>’</w:t>
      </w:r>
      <w:r w:rsidRPr="00EB0D0F">
        <w:rPr>
          <w:rFonts w:ascii="Times New Roman" w:hAnsi="Times New Roman" w:cs="Times New Roman"/>
          <w:color w:val="000000"/>
          <w:sz w:val="20"/>
          <w:szCs w:val="20"/>
        </w:rPr>
        <w:t>è colto un s</w:t>
      </w:r>
      <w:r w:rsidRPr="00EB0D0F">
        <w:rPr>
          <w:rFonts w:ascii="Times New Roman" w:hAnsi="Times New Roman" w:cs="Times New Roman"/>
          <w:color w:val="000000"/>
          <w:sz w:val="20"/>
          <w:szCs w:val="20"/>
        </w:rPr>
        <w:t>a</w:t>
      </w:r>
      <w:r w:rsidRPr="00EB0D0F">
        <w:rPr>
          <w:rFonts w:ascii="Times New Roman" w:hAnsi="Times New Roman" w:cs="Times New Roman"/>
          <w:color w:val="000000"/>
          <w:sz w:val="20"/>
          <w:szCs w:val="20"/>
        </w:rPr>
        <w:t>pore non attenuato dalla voracità, ove si annoda una stretta non i</w:t>
      </w:r>
      <w:r w:rsidRPr="00EB0D0F">
        <w:rPr>
          <w:rFonts w:ascii="Times New Roman" w:hAnsi="Times New Roman" w:cs="Times New Roman"/>
          <w:color w:val="000000"/>
          <w:sz w:val="20"/>
          <w:szCs w:val="20"/>
        </w:rPr>
        <w:t>n</w:t>
      </w:r>
      <w:r w:rsidRPr="00EB0D0F">
        <w:rPr>
          <w:rFonts w:ascii="Times New Roman" w:hAnsi="Times New Roman" w:cs="Times New Roman"/>
          <w:color w:val="000000"/>
          <w:sz w:val="20"/>
          <w:szCs w:val="20"/>
        </w:rPr>
        <w:t>terrotta dalla sazietà. Ciò amo, quando amo il mio Dio</w:t>
      </w:r>
      <w:r w:rsidR="00C64316" w:rsidRPr="00EB0D0F">
        <w:rPr>
          <w:rStyle w:val="Rimandonotaapidipagina"/>
          <w:rFonts w:ascii="Times New Roman" w:hAnsi="Times New Roman" w:cs="Times New Roman"/>
          <w:color w:val="000000"/>
          <w:sz w:val="20"/>
          <w:szCs w:val="20"/>
        </w:rPr>
        <w:footnoteReference w:id="73"/>
      </w:r>
      <w:r w:rsidRPr="00EB0D0F">
        <w:rPr>
          <w:rFonts w:ascii="Times New Roman" w:hAnsi="Times New Roman" w:cs="Times New Roman"/>
          <w:color w:val="000000"/>
          <w:sz w:val="20"/>
          <w:szCs w:val="20"/>
        </w:rPr>
        <w:t>.</w:t>
      </w:r>
    </w:p>
    <w:p w:rsidR="00A7095D" w:rsidRPr="00801349" w:rsidRDefault="00A7095D" w:rsidP="00A7095D">
      <w:pPr>
        <w:spacing w:after="0" w:line="240" w:lineRule="auto"/>
        <w:jc w:val="both"/>
        <w:rPr>
          <w:rFonts w:ascii="Times New Roman" w:hAnsi="Times New Roman" w:cs="Times New Roman"/>
          <w:sz w:val="24"/>
          <w:szCs w:val="24"/>
        </w:rPr>
      </w:pPr>
    </w:p>
    <w:p w:rsidR="004F16D1" w:rsidRPr="00801349" w:rsidRDefault="00126EE1" w:rsidP="00332D7E">
      <w:pPr>
        <w:autoSpaceDE w:val="0"/>
        <w:autoSpaceDN w:val="0"/>
        <w:adjustRightInd w:val="0"/>
        <w:spacing w:after="0" w:line="240" w:lineRule="auto"/>
        <w:jc w:val="both"/>
        <w:rPr>
          <w:rFonts w:ascii="Times New Roman" w:hAnsi="Times New Roman" w:cs="Times New Roman"/>
          <w:bCs/>
          <w:sz w:val="24"/>
          <w:szCs w:val="24"/>
        </w:rPr>
      </w:pPr>
      <w:r w:rsidRPr="00801349">
        <w:rPr>
          <w:rFonts w:ascii="Times New Roman" w:hAnsi="Times New Roman" w:cs="Times New Roman"/>
          <w:sz w:val="24"/>
          <w:szCs w:val="24"/>
        </w:rPr>
        <w:t xml:space="preserve">In queste righe, </w:t>
      </w:r>
      <w:r w:rsidR="00527441" w:rsidRPr="00801349">
        <w:rPr>
          <w:rFonts w:ascii="Times New Roman" w:hAnsi="Times New Roman" w:cs="Times New Roman"/>
          <w:sz w:val="24"/>
          <w:szCs w:val="24"/>
        </w:rPr>
        <w:t xml:space="preserve">nelle quali </w:t>
      </w:r>
      <w:r w:rsidRPr="00801349">
        <w:rPr>
          <w:rFonts w:ascii="Times New Roman" w:hAnsi="Times New Roman" w:cs="Times New Roman"/>
          <w:sz w:val="24"/>
          <w:szCs w:val="24"/>
        </w:rPr>
        <w:t xml:space="preserve">la poesia </w:t>
      </w:r>
      <w:r w:rsidR="005D4085" w:rsidRPr="00801349">
        <w:rPr>
          <w:rFonts w:ascii="Times New Roman" w:hAnsi="Times New Roman" w:cs="Times New Roman"/>
          <w:sz w:val="24"/>
          <w:szCs w:val="24"/>
        </w:rPr>
        <w:t>raggiunge vertici elevati e</w:t>
      </w:r>
      <w:r w:rsidR="00332D7E" w:rsidRPr="00801349">
        <w:rPr>
          <w:rFonts w:ascii="Times New Roman" w:hAnsi="Times New Roman" w:cs="Times New Roman"/>
          <w:sz w:val="24"/>
          <w:szCs w:val="24"/>
        </w:rPr>
        <w:t>l’esuberanza d</w:t>
      </w:r>
      <w:r w:rsidR="00DD2C36" w:rsidRPr="00801349">
        <w:rPr>
          <w:rFonts w:ascii="Times New Roman" w:hAnsi="Times New Roman" w:cs="Times New Roman"/>
          <w:sz w:val="24"/>
          <w:szCs w:val="24"/>
        </w:rPr>
        <w:t>elle</w:t>
      </w:r>
      <w:r w:rsidR="00332D7E" w:rsidRPr="00801349">
        <w:rPr>
          <w:rFonts w:ascii="Times New Roman" w:hAnsi="Times New Roman" w:cs="Times New Roman"/>
          <w:sz w:val="24"/>
          <w:szCs w:val="24"/>
        </w:rPr>
        <w:t xml:space="preserve"> immagini, d</w:t>
      </w:r>
      <w:r w:rsidR="00DD2C36" w:rsidRPr="00801349">
        <w:rPr>
          <w:rFonts w:ascii="Times New Roman" w:hAnsi="Times New Roman" w:cs="Times New Roman"/>
          <w:sz w:val="24"/>
          <w:szCs w:val="24"/>
        </w:rPr>
        <w:t>e</w:t>
      </w:r>
      <w:r w:rsidR="00332D7E" w:rsidRPr="00801349">
        <w:rPr>
          <w:rFonts w:ascii="Times New Roman" w:hAnsi="Times New Roman" w:cs="Times New Roman"/>
          <w:sz w:val="24"/>
          <w:szCs w:val="24"/>
        </w:rPr>
        <w:t xml:space="preserve">i suoni, </w:t>
      </w:r>
      <w:r w:rsidR="00DD2C36" w:rsidRPr="00801349">
        <w:rPr>
          <w:rFonts w:ascii="Times New Roman" w:hAnsi="Times New Roman" w:cs="Times New Roman"/>
          <w:sz w:val="24"/>
          <w:szCs w:val="24"/>
        </w:rPr>
        <w:t xml:space="preserve">dei </w:t>
      </w:r>
      <w:r w:rsidR="00332D7E" w:rsidRPr="00801349">
        <w:rPr>
          <w:rFonts w:ascii="Times New Roman" w:hAnsi="Times New Roman" w:cs="Times New Roman"/>
          <w:sz w:val="24"/>
          <w:szCs w:val="24"/>
        </w:rPr>
        <w:t xml:space="preserve">profumi e </w:t>
      </w:r>
      <w:r w:rsidR="00DD2C36" w:rsidRPr="00801349">
        <w:rPr>
          <w:rFonts w:ascii="Times New Roman" w:hAnsi="Times New Roman" w:cs="Times New Roman"/>
          <w:sz w:val="24"/>
          <w:szCs w:val="24"/>
        </w:rPr>
        <w:t xml:space="preserve">dei </w:t>
      </w:r>
      <w:r w:rsidR="00332D7E" w:rsidRPr="00801349">
        <w:rPr>
          <w:rFonts w:ascii="Times New Roman" w:hAnsi="Times New Roman" w:cs="Times New Roman"/>
          <w:sz w:val="24"/>
          <w:szCs w:val="24"/>
        </w:rPr>
        <w:t xml:space="preserve">sapori </w:t>
      </w:r>
      <w:r w:rsidR="005D4085" w:rsidRPr="00801349">
        <w:rPr>
          <w:rFonts w:ascii="Times New Roman" w:hAnsi="Times New Roman" w:cs="Times New Roman"/>
          <w:sz w:val="24"/>
          <w:szCs w:val="24"/>
        </w:rPr>
        <w:t xml:space="preserve">che si addensano </w:t>
      </w:r>
      <w:r w:rsidR="00527441" w:rsidRPr="00801349">
        <w:rPr>
          <w:rFonts w:ascii="Times New Roman" w:hAnsi="Times New Roman" w:cs="Times New Roman"/>
          <w:sz w:val="24"/>
          <w:szCs w:val="24"/>
        </w:rPr>
        <w:t>seduc</w:t>
      </w:r>
      <w:r w:rsidR="00963DCC" w:rsidRPr="00801349">
        <w:rPr>
          <w:rFonts w:ascii="Times New Roman" w:hAnsi="Times New Roman" w:cs="Times New Roman"/>
          <w:sz w:val="24"/>
          <w:szCs w:val="24"/>
        </w:rPr>
        <w:t>e</w:t>
      </w:r>
      <w:r w:rsidR="00527441" w:rsidRPr="00801349">
        <w:rPr>
          <w:rFonts w:ascii="Times New Roman" w:hAnsi="Times New Roman" w:cs="Times New Roman"/>
          <w:sz w:val="24"/>
          <w:szCs w:val="24"/>
        </w:rPr>
        <w:t xml:space="preserve"> e disorienta</w:t>
      </w:r>
      <w:r w:rsidR="005D4085" w:rsidRPr="00801349">
        <w:rPr>
          <w:rFonts w:ascii="Times New Roman" w:hAnsi="Times New Roman" w:cs="Times New Roman"/>
          <w:sz w:val="24"/>
          <w:szCs w:val="24"/>
        </w:rPr>
        <w:t>,</w:t>
      </w:r>
      <w:r w:rsidR="000230AD" w:rsidRPr="00801349">
        <w:rPr>
          <w:rFonts w:ascii="Times New Roman" w:hAnsi="Times New Roman" w:cs="Times New Roman"/>
          <w:sz w:val="24"/>
          <w:szCs w:val="24"/>
        </w:rPr>
        <w:t>il vescovo</w:t>
      </w:r>
      <w:r w:rsidR="004F16D1" w:rsidRPr="00801349">
        <w:rPr>
          <w:rFonts w:ascii="Times New Roman" w:hAnsi="Times New Roman" w:cs="Times New Roman"/>
          <w:sz w:val="24"/>
          <w:szCs w:val="24"/>
        </w:rPr>
        <w:t xml:space="preserve"> sta a</w:t>
      </w:r>
      <w:r w:rsidR="004F16D1" w:rsidRPr="00801349">
        <w:rPr>
          <w:rFonts w:ascii="Times New Roman" w:hAnsi="Times New Roman" w:cs="Times New Roman"/>
          <w:sz w:val="24"/>
          <w:szCs w:val="24"/>
        </w:rPr>
        <w:t>f</w:t>
      </w:r>
      <w:r w:rsidR="004F16D1" w:rsidRPr="00801349">
        <w:rPr>
          <w:rFonts w:ascii="Times New Roman" w:hAnsi="Times New Roman" w:cs="Times New Roman"/>
          <w:sz w:val="24"/>
          <w:szCs w:val="24"/>
        </w:rPr>
        <w:t xml:space="preserve">fermando che </w:t>
      </w:r>
      <w:r w:rsidR="004F16D1" w:rsidRPr="00801349">
        <w:rPr>
          <w:rFonts w:ascii="Times New Roman" w:hAnsi="Times New Roman" w:cs="Times New Roman"/>
          <w:bCs/>
          <w:sz w:val="24"/>
          <w:szCs w:val="24"/>
        </w:rPr>
        <w:t>Dio è il tatto supremo, l’udito supremo, l’olfatto supremo, il gusto supremo, la vista suprema dell’uomo</w:t>
      </w:r>
      <w:r w:rsidR="004F16D1" w:rsidRPr="00801349">
        <w:rPr>
          <w:rFonts w:ascii="Times New Roman" w:hAnsi="Times New Roman" w:cs="Times New Roman"/>
          <w:sz w:val="24"/>
          <w:szCs w:val="24"/>
        </w:rPr>
        <w:t xml:space="preserve">. Come </w:t>
      </w:r>
      <w:r w:rsidR="004F16D1" w:rsidRPr="00801349">
        <w:rPr>
          <w:rFonts w:ascii="Times New Roman" w:hAnsi="Times New Roman" w:cs="Times New Roman"/>
          <w:bCs/>
          <w:sz w:val="24"/>
          <w:szCs w:val="24"/>
        </w:rPr>
        <w:t xml:space="preserve">ad esaltare l’assolutezza di </w:t>
      </w:r>
      <w:r w:rsidR="00DD2C36" w:rsidRPr="00801349">
        <w:rPr>
          <w:rFonts w:ascii="Times New Roman" w:hAnsi="Times New Roman" w:cs="Times New Roman"/>
          <w:bCs/>
          <w:sz w:val="24"/>
          <w:szCs w:val="24"/>
        </w:rPr>
        <w:t>Colui</w:t>
      </w:r>
      <w:r w:rsidR="004F16D1" w:rsidRPr="00801349">
        <w:rPr>
          <w:rFonts w:ascii="Times New Roman" w:hAnsi="Times New Roman" w:cs="Times New Roman"/>
          <w:bCs/>
          <w:sz w:val="24"/>
          <w:szCs w:val="24"/>
        </w:rPr>
        <w:t xml:space="preserve"> che egli ha a lungo cercato e che ora </w:t>
      </w:r>
      <w:r w:rsidR="00FA7E64" w:rsidRPr="00801349">
        <w:rPr>
          <w:rFonts w:ascii="Times New Roman" w:hAnsi="Times New Roman" w:cs="Times New Roman"/>
          <w:bCs/>
          <w:sz w:val="24"/>
          <w:szCs w:val="24"/>
        </w:rPr>
        <w:t xml:space="preserve">gli </w:t>
      </w:r>
      <w:r w:rsidR="004F16D1" w:rsidRPr="00801349">
        <w:rPr>
          <w:rFonts w:ascii="Times New Roman" w:hAnsi="Times New Roman" w:cs="Times New Roman"/>
          <w:bCs/>
          <w:sz w:val="24"/>
          <w:szCs w:val="24"/>
        </w:rPr>
        <w:t xml:space="preserve">appare come la verità di tutto ciò che noi cerchiamo attraverso i nostri sensi. </w:t>
      </w:r>
    </w:p>
    <w:p w:rsidR="00D13FB1" w:rsidRPr="00801349" w:rsidRDefault="005D4085" w:rsidP="00570BC4">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È questo l’approdo dell</w:t>
      </w:r>
      <w:r w:rsidR="00C64316" w:rsidRPr="00801349">
        <w:rPr>
          <w:rFonts w:ascii="Times New Roman" w:hAnsi="Times New Roman" w:cs="Times New Roman"/>
          <w:sz w:val="24"/>
          <w:szCs w:val="24"/>
        </w:rPr>
        <w:t xml:space="preserve">a ricerca </w:t>
      </w:r>
      <w:r w:rsidR="002E38BA" w:rsidRPr="00801349">
        <w:rPr>
          <w:rFonts w:ascii="Times New Roman" w:hAnsi="Times New Roman" w:cs="Times New Roman"/>
          <w:sz w:val="24"/>
          <w:szCs w:val="24"/>
        </w:rPr>
        <w:t>che</w:t>
      </w:r>
      <w:r w:rsidRPr="00801349">
        <w:rPr>
          <w:rFonts w:ascii="Times New Roman" w:hAnsi="Times New Roman" w:cs="Times New Roman"/>
          <w:sz w:val="24"/>
          <w:szCs w:val="24"/>
        </w:rPr>
        <w:t>Agostino</w:t>
      </w:r>
      <w:r w:rsidR="002E38BA" w:rsidRPr="00801349">
        <w:rPr>
          <w:rFonts w:ascii="Times New Roman" w:hAnsi="Times New Roman" w:cs="Times New Roman"/>
          <w:sz w:val="24"/>
          <w:szCs w:val="24"/>
        </w:rPr>
        <w:t xml:space="preserve"> ha</w:t>
      </w:r>
      <w:r w:rsidR="00570BC4" w:rsidRPr="00801349">
        <w:rPr>
          <w:rFonts w:ascii="Times New Roman" w:hAnsi="Times New Roman" w:cs="Times New Roman"/>
          <w:sz w:val="24"/>
          <w:szCs w:val="24"/>
        </w:rPr>
        <w:t>iniziat</w:t>
      </w:r>
      <w:r w:rsidR="002E38BA" w:rsidRPr="00801349">
        <w:rPr>
          <w:rFonts w:ascii="Times New Roman" w:hAnsi="Times New Roman" w:cs="Times New Roman"/>
          <w:sz w:val="24"/>
          <w:szCs w:val="24"/>
        </w:rPr>
        <w:t>o</w:t>
      </w:r>
      <w:r w:rsidR="00570BC4" w:rsidRPr="00801349">
        <w:rPr>
          <w:rFonts w:ascii="Times New Roman" w:hAnsi="Times New Roman" w:cs="Times New Roman"/>
          <w:sz w:val="24"/>
          <w:szCs w:val="24"/>
        </w:rPr>
        <w:t xml:space="preserve"> fuori di sé, </w:t>
      </w:r>
      <w:r w:rsidR="00C64316" w:rsidRPr="00801349">
        <w:rPr>
          <w:rFonts w:ascii="Times New Roman" w:hAnsi="Times New Roman" w:cs="Times New Roman"/>
          <w:sz w:val="24"/>
          <w:szCs w:val="24"/>
        </w:rPr>
        <w:t>a partire dal</w:t>
      </w:r>
      <w:r w:rsidR="00E76C9F" w:rsidRPr="00801349">
        <w:rPr>
          <w:rFonts w:ascii="Times New Roman" w:hAnsi="Times New Roman" w:cs="Times New Roman"/>
          <w:sz w:val="24"/>
          <w:szCs w:val="24"/>
        </w:rPr>
        <w:t xml:space="preserve">le creature celesti e terrestri, </w:t>
      </w:r>
      <w:r w:rsidR="0005333C" w:rsidRPr="00801349">
        <w:rPr>
          <w:rFonts w:ascii="Times New Roman" w:hAnsi="Times New Roman" w:cs="Times New Roman"/>
          <w:sz w:val="24"/>
          <w:szCs w:val="24"/>
        </w:rPr>
        <w:t>l</w:t>
      </w:r>
      <w:r w:rsidR="00E76C9F" w:rsidRPr="00801349">
        <w:rPr>
          <w:rFonts w:ascii="Times New Roman" w:hAnsi="Times New Roman" w:cs="Times New Roman"/>
          <w:sz w:val="24"/>
          <w:szCs w:val="24"/>
        </w:rPr>
        <w:t>e</w:t>
      </w:r>
      <w:r w:rsidR="0005333C" w:rsidRPr="00801349">
        <w:rPr>
          <w:rFonts w:ascii="Times New Roman" w:hAnsi="Times New Roman" w:cs="Times New Roman"/>
          <w:sz w:val="24"/>
          <w:szCs w:val="24"/>
        </w:rPr>
        <w:t xml:space="preserve"> quali</w:t>
      </w:r>
      <w:r w:rsidR="00E76C9F" w:rsidRPr="00801349">
        <w:rPr>
          <w:rFonts w:ascii="Times New Roman" w:hAnsi="Times New Roman" w:cs="Times New Roman"/>
          <w:sz w:val="24"/>
          <w:szCs w:val="24"/>
        </w:rPr>
        <w:t xml:space="preserve"> lo hanno rinviato con insistenza al loro creatore</w:t>
      </w:r>
      <w:r w:rsidR="00C0655B" w:rsidRPr="00801349">
        <w:rPr>
          <w:rFonts w:ascii="Times New Roman" w:hAnsi="Times New Roman" w:cs="Times New Roman"/>
          <w:sz w:val="24"/>
          <w:szCs w:val="24"/>
        </w:rPr>
        <w:t>: «</w:t>
      </w:r>
      <w:r w:rsidR="009813F0" w:rsidRPr="00801349">
        <w:rPr>
          <w:rFonts w:ascii="Times New Roman" w:hAnsi="Times New Roman" w:cs="Times New Roman"/>
          <w:i/>
          <w:sz w:val="24"/>
          <w:szCs w:val="24"/>
        </w:rPr>
        <w:t>Illefecit nos</w:t>
      </w:r>
      <w:r w:rsidR="00C0655B" w:rsidRPr="00801349">
        <w:rPr>
          <w:rFonts w:ascii="Times New Roman" w:hAnsi="Times New Roman" w:cs="Times New Roman"/>
          <w:iCs/>
          <w:sz w:val="24"/>
          <w:szCs w:val="24"/>
        </w:rPr>
        <w:t>»</w:t>
      </w:r>
      <w:r w:rsidR="00C64316" w:rsidRPr="00801349">
        <w:rPr>
          <w:rStyle w:val="Rimandonotaapidipagina"/>
          <w:rFonts w:ascii="Times New Roman" w:hAnsi="Times New Roman" w:cs="Times New Roman"/>
          <w:iCs/>
          <w:sz w:val="24"/>
          <w:szCs w:val="24"/>
        </w:rPr>
        <w:footnoteReference w:id="74"/>
      </w:r>
      <w:r w:rsidR="00C64316" w:rsidRPr="00801349">
        <w:rPr>
          <w:rFonts w:ascii="Times New Roman" w:hAnsi="Times New Roman" w:cs="Times New Roman"/>
          <w:i/>
          <w:iCs/>
          <w:sz w:val="24"/>
          <w:szCs w:val="24"/>
        </w:rPr>
        <w:t>.</w:t>
      </w:r>
      <w:r w:rsidR="009813F0" w:rsidRPr="00801349">
        <w:rPr>
          <w:rFonts w:ascii="Times New Roman" w:hAnsi="Times New Roman" w:cs="Times New Roman"/>
          <w:sz w:val="24"/>
          <w:szCs w:val="24"/>
        </w:rPr>
        <w:t>«</w:t>
      </w:r>
      <w:r w:rsidR="006D3F5A" w:rsidRPr="00801349">
        <w:rPr>
          <w:rFonts w:ascii="Times New Roman" w:hAnsi="Times New Roman" w:cs="Times New Roman"/>
          <w:i/>
          <w:sz w:val="24"/>
          <w:szCs w:val="24"/>
        </w:rPr>
        <w:t xml:space="preserve">Interrogatio mea, intentio mea </w:t>
      </w:r>
      <w:r w:rsidR="006D3F5A" w:rsidRPr="00801349">
        <w:rPr>
          <w:rFonts w:ascii="Times New Roman" w:hAnsi="Times New Roman" w:cs="Times New Roman"/>
          <w:sz w:val="24"/>
          <w:szCs w:val="24"/>
        </w:rPr>
        <w:t>‒ precisa il vescovo ‒;</w:t>
      </w:r>
      <w:r w:rsidR="006D3F5A" w:rsidRPr="00801349">
        <w:rPr>
          <w:rFonts w:ascii="Times New Roman" w:hAnsi="Times New Roman" w:cs="Times New Roman"/>
          <w:i/>
          <w:sz w:val="24"/>
          <w:szCs w:val="24"/>
        </w:rPr>
        <w:t xml:space="preserve"> et responsioeorum, specieseorum</w:t>
      </w:r>
      <w:r w:rsidR="006D3F5A" w:rsidRPr="00801349">
        <w:rPr>
          <w:rFonts w:ascii="Times New Roman" w:hAnsi="Times New Roman" w:cs="Times New Roman"/>
          <w:sz w:val="24"/>
          <w:szCs w:val="24"/>
        </w:rPr>
        <w:t>»:</w:t>
      </w:r>
      <w:r w:rsidR="00E3695F" w:rsidRPr="00801349">
        <w:rPr>
          <w:rFonts w:ascii="Times New Roman" w:hAnsi="Times New Roman" w:cs="Times New Roman"/>
          <w:iCs/>
          <w:sz w:val="24"/>
          <w:szCs w:val="24"/>
        </w:rPr>
        <w:t>la porta di questa con</w:t>
      </w:r>
      <w:r w:rsidR="00E3695F" w:rsidRPr="00801349">
        <w:rPr>
          <w:rFonts w:ascii="Times New Roman" w:hAnsi="Times New Roman" w:cs="Times New Roman"/>
          <w:iCs/>
          <w:sz w:val="24"/>
          <w:szCs w:val="24"/>
        </w:rPr>
        <w:t>o</w:t>
      </w:r>
      <w:r w:rsidR="00E3695F" w:rsidRPr="00801349">
        <w:rPr>
          <w:rFonts w:ascii="Times New Roman" w:hAnsi="Times New Roman" w:cs="Times New Roman"/>
          <w:iCs/>
          <w:sz w:val="24"/>
          <w:szCs w:val="24"/>
        </w:rPr>
        <w:t xml:space="preserve">scenza è </w:t>
      </w:r>
      <w:r w:rsidR="006D3F5A" w:rsidRPr="00801349">
        <w:rPr>
          <w:rFonts w:ascii="Times New Roman" w:hAnsi="Times New Roman" w:cs="Times New Roman"/>
          <w:iCs/>
          <w:sz w:val="24"/>
          <w:szCs w:val="24"/>
        </w:rPr>
        <w:t>l’</w:t>
      </w:r>
      <w:r w:rsidR="006D3F5A" w:rsidRPr="00801349">
        <w:rPr>
          <w:rFonts w:ascii="Times New Roman" w:hAnsi="Times New Roman" w:cs="Times New Roman"/>
          <w:i/>
          <w:iCs/>
          <w:sz w:val="24"/>
          <w:szCs w:val="24"/>
        </w:rPr>
        <w:t>homoexterior</w:t>
      </w:r>
      <w:r w:rsidR="006D3F5A" w:rsidRPr="00801349">
        <w:rPr>
          <w:rFonts w:ascii="Times New Roman" w:hAnsi="Times New Roman" w:cs="Times New Roman"/>
          <w:iCs/>
          <w:sz w:val="24"/>
          <w:szCs w:val="24"/>
        </w:rPr>
        <w:t xml:space="preserve">, grazie alle facoltà dei sensi, </w:t>
      </w:r>
      <w:r w:rsidR="006D3F5A" w:rsidRPr="00801349">
        <w:rPr>
          <w:rFonts w:ascii="Times New Roman" w:hAnsi="Times New Roman" w:cs="Times New Roman"/>
          <w:i/>
          <w:iCs/>
          <w:sz w:val="24"/>
          <w:szCs w:val="24"/>
        </w:rPr>
        <w:t>for</w:t>
      </w:r>
      <w:r w:rsidR="006D3F5A" w:rsidRPr="00801349">
        <w:rPr>
          <w:rFonts w:ascii="Times New Roman" w:hAnsi="Times New Roman" w:cs="Times New Roman"/>
          <w:i/>
          <w:iCs/>
          <w:sz w:val="24"/>
          <w:szCs w:val="24"/>
        </w:rPr>
        <w:t>e</w:t>
      </w:r>
      <w:r w:rsidR="006D3F5A" w:rsidRPr="00801349">
        <w:rPr>
          <w:rFonts w:ascii="Times New Roman" w:hAnsi="Times New Roman" w:cs="Times New Roman"/>
          <w:i/>
          <w:iCs/>
          <w:sz w:val="24"/>
          <w:szCs w:val="24"/>
        </w:rPr>
        <w:t>scarnismeae</w:t>
      </w:r>
      <w:r w:rsidR="006D3F5A" w:rsidRPr="00801349">
        <w:rPr>
          <w:rFonts w:ascii="Times New Roman" w:hAnsi="Times New Roman" w:cs="Times New Roman"/>
          <w:iCs/>
          <w:sz w:val="24"/>
          <w:szCs w:val="24"/>
        </w:rPr>
        <w:t xml:space="preserve">, </w:t>
      </w:r>
      <w:r w:rsidR="006D3F5A" w:rsidRPr="00801349">
        <w:rPr>
          <w:rFonts w:ascii="Times New Roman" w:hAnsi="Times New Roman" w:cs="Times New Roman"/>
          <w:i/>
          <w:iCs/>
          <w:sz w:val="24"/>
          <w:szCs w:val="24"/>
        </w:rPr>
        <w:t>nuntiicorporales</w:t>
      </w:r>
      <w:r w:rsidR="006D3F5A" w:rsidRPr="00801349">
        <w:rPr>
          <w:rStyle w:val="Rimandonotaapidipagina"/>
          <w:rFonts w:ascii="Times New Roman" w:hAnsi="Times New Roman" w:cs="Times New Roman"/>
          <w:iCs/>
          <w:sz w:val="24"/>
          <w:szCs w:val="24"/>
        </w:rPr>
        <w:footnoteReference w:id="75"/>
      </w:r>
      <w:r w:rsidR="006D3F5A" w:rsidRPr="00801349">
        <w:rPr>
          <w:rFonts w:ascii="Times New Roman" w:hAnsi="Times New Roman" w:cs="Times New Roman"/>
          <w:iCs/>
          <w:sz w:val="24"/>
          <w:szCs w:val="24"/>
        </w:rPr>
        <w:t>.</w:t>
      </w:r>
      <w:r w:rsidR="00F44577" w:rsidRPr="00801349">
        <w:rPr>
          <w:rFonts w:ascii="Times New Roman" w:hAnsi="Times New Roman" w:cs="Times New Roman"/>
          <w:sz w:val="24"/>
          <w:szCs w:val="24"/>
        </w:rPr>
        <w:t>Affiora</w:t>
      </w:r>
      <w:r w:rsidR="00B47579" w:rsidRPr="00801349">
        <w:rPr>
          <w:rFonts w:ascii="Times New Roman" w:hAnsi="Times New Roman" w:cs="Times New Roman"/>
          <w:sz w:val="24"/>
          <w:szCs w:val="24"/>
        </w:rPr>
        <w:t xml:space="preserve"> allora</w:t>
      </w:r>
      <w:r w:rsidR="00E3695F" w:rsidRPr="00801349">
        <w:rPr>
          <w:rFonts w:ascii="Times New Roman" w:hAnsi="Times New Roman" w:cs="Times New Roman"/>
          <w:sz w:val="24"/>
          <w:szCs w:val="24"/>
        </w:rPr>
        <w:t>,</w:t>
      </w:r>
      <w:r w:rsidR="00B47579" w:rsidRPr="00801349">
        <w:rPr>
          <w:rFonts w:ascii="Times New Roman" w:hAnsi="Times New Roman" w:cs="Times New Roman"/>
          <w:sz w:val="24"/>
          <w:szCs w:val="24"/>
        </w:rPr>
        <w:t xml:space="preserve"> inevitab</w:t>
      </w:r>
      <w:r w:rsidR="00B47579" w:rsidRPr="00801349">
        <w:rPr>
          <w:rFonts w:ascii="Times New Roman" w:hAnsi="Times New Roman" w:cs="Times New Roman"/>
          <w:sz w:val="24"/>
          <w:szCs w:val="24"/>
        </w:rPr>
        <w:t>i</w:t>
      </w:r>
      <w:r w:rsidR="00B47579" w:rsidRPr="00801349">
        <w:rPr>
          <w:rFonts w:ascii="Times New Roman" w:hAnsi="Times New Roman" w:cs="Times New Roman"/>
          <w:sz w:val="24"/>
          <w:szCs w:val="24"/>
        </w:rPr>
        <w:t>le</w:t>
      </w:r>
      <w:r w:rsidR="00E3695F" w:rsidRPr="00801349">
        <w:rPr>
          <w:rFonts w:ascii="Times New Roman" w:hAnsi="Times New Roman" w:cs="Times New Roman"/>
          <w:sz w:val="24"/>
          <w:szCs w:val="24"/>
        </w:rPr>
        <w:t>,</w:t>
      </w:r>
      <w:r w:rsidR="00F44577" w:rsidRPr="00801349">
        <w:rPr>
          <w:rFonts w:ascii="Times New Roman" w:hAnsi="Times New Roman" w:cs="Times New Roman"/>
          <w:sz w:val="24"/>
          <w:szCs w:val="24"/>
        </w:rPr>
        <w:t>a</w:t>
      </w:r>
      <w:r w:rsidR="00B47579" w:rsidRPr="00801349">
        <w:rPr>
          <w:rFonts w:ascii="Times New Roman" w:hAnsi="Times New Roman" w:cs="Times New Roman"/>
          <w:sz w:val="24"/>
          <w:szCs w:val="24"/>
        </w:rPr>
        <w:t xml:space="preserve">lle sue labbra </w:t>
      </w:r>
      <w:r w:rsidR="00B47579" w:rsidRPr="00801349">
        <w:rPr>
          <w:rFonts w:ascii="Times New Roman" w:hAnsi="Times New Roman" w:cs="Times New Roman"/>
          <w:bCs/>
          <w:sz w:val="24"/>
          <w:szCs w:val="24"/>
        </w:rPr>
        <w:t>l’</w:t>
      </w:r>
      <w:r w:rsidR="0005333C" w:rsidRPr="00801349">
        <w:rPr>
          <w:rFonts w:ascii="Times New Roman" w:hAnsi="Times New Roman" w:cs="Times New Roman"/>
          <w:bCs/>
          <w:sz w:val="24"/>
          <w:szCs w:val="24"/>
        </w:rPr>
        <w:t>interroga</w:t>
      </w:r>
      <w:r w:rsidR="00B47579" w:rsidRPr="00801349">
        <w:rPr>
          <w:rFonts w:ascii="Times New Roman" w:hAnsi="Times New Roman" w:cs="Times New Roman"/>
          <w:bCs/>
          <w:sz w:val="24"/>
          <w:szCs w:val="24"/>
        </w:rPr>
        <w:t>tivo riguardo al</w:t>
      </w:r>
      <w:r w:rsidR="0005333C" w:rsidRPr="00801349">
        <w:rPr>
          <w:rFonts w:ascii="Times New Roman" w:hAnsi="Times New Roman" w:cs="Times New Roman"/>
          <w:bCs/>
          <w:sz w:val="24"/>
          <w:szCs w:val="24"/>
        </w:rPr>
        <w:t xml:space="preserve"> motivo per cui</w:t>
      </w:r>
      <w:r w:rsidR="00EE30CA" w:rsidRPr="00801349">
        <w:rPr>
          <w:rFonts w:ascii="Times New Roman" w:hAnsi="Times New Roman" w:cs="Times New Roman"/>
          <w:sz w:val="24"/>
          <w:szCs w:val="24"/>
        </w:rPr>
        <w:t xml:space="preserve"> questa bellezza non parla nello stesso modo a tutti coloro che sono dotat</w:t>
      </w:r>
      <w:r w:rsidR="00E62EC8" w:rsidRPr="00801349">
        <w:rPr>
          <w:rFonts w:ascii="Times New Roman" w:hAnsi="Times New Roman" w:cs="Times New Roman"/>
          <w:sz w:val="24"/>
          <w:szCs w:val="24"/>
        </w:rPr>
        <w:t>i</w:t>
      </w:r>
      <w:r w:rsidR="00EE30CA" w:rsidRPr="00801349">
        <w:rPr>
          <w:rFonts w:ascii="Times New Roman" w:hAnsi="Times New Roman" w:cs="Times New Roman"/>
          <w:sz w:val="24"/>
          <w:szCs w:val="24"/>
        </w:rPr>
        <w:t xml:space="preserve"> di s</w:t>
      </w:r>
      <w:r w:rsidR="00E62EC8" w:rsidRPr="00801349">
        <w:rPr>
          <w:rFonts w:ascii="Times New Roman" w:hAnsi="Times New Roman" w:cs="Times New Roman"/>
          <w:sz w:val="24"/>
          <w:szCs w:val="24"/>
        </w:rPr>
        <w:t xml:space="preserve">ensi. </w:t>
      </w:r>
      <w:r w:rsidR="00E3695F" w:rsidRPr="00801349">
        <w:rPr>
          <w:rFonts w:ascii="Times New Roman" w:hAnsi="Times New Roman" w:cs="Times New Roman"/>
          <w:sz w:val="24"/>
          <w:szCs w:val="24"/>
        </w:rPr>
        <w:t>L</w:t>
      </w:r>
      <w:r w:rsidR="00EE30CA" w:rsidRPr="00801349">
        <w:rPr>
          <w:rFonts w:ascii="Times New Roman" w:hAnsi="Times New Roman" w:cs="Times New Roman"/>
          <w:sz w:val="24"/>
          <w:szCs w:val="24"/>
        </w:rPr>
        <w:t xml:space="preserve">a risposta </w:t>
      </w:r>
      <w:r w:rsidR="00E3695F" w:rsidRPr="00801349">
        <w:rPr>
          <w:rFonts w:ascii="Times New Roman" w:hAnsi="Times New Roman" w:cs="Times New Roman"/>
          <w:sz w:val="24"/>
          <w:szCs w:val="24"/>
        </w:rPr>
        <w:t>non può essere che</w:t>
      </w:r>
      <w:r w:rsidR="00E62EC8" w:rsidRPr="00801349">
        <w:rPr>
          <w:rFonts w:ascii="Times New Roman" w:hAnsi="Times New Roman" w:cs="Times New Roman"/>
          <w:sz w:val="24"/>
          <w:szCs w:val="24"/>
        </w:rPr>
        <w:t xml:space="preserve">duplice, perché sono dotati di sensi sia gli uomini </w:t>
      </w:r>
      <w:r w:rsidR="00F44577" w:rsidRPr="00801349">
        <w:rPr>
          <w:rFonts w:ascii="Times New Roman" w:hAnsi="Times New Roman" w:cs="Times New Roman"/>
          <w:sz w:val="24"/>
          <w:szCs w:val="24"/>
        </w:rPr>
        <w:t>sia</w:t>
      </w:r>
      <w:r w:rsidR="00E62EC8" w:rsidRPr="00801349">
        <w:rPr>
          <w:rFonts w:ascii="Times New Roman" w:hAnsi="Times New Roman" w:cs="Times New Roman"/>
          <w:sz w:val="24"/>
          <w:szCs w:val="24"/>
        </w:rPr>
        <w:t xml:space="preserve"> gli animali. A questi ultimi ‒ </w:t>
      </w:r>
      <w:r w:rsidR="0056422F" w:rsidRPr="00801349">
        <w:rPr>
          <w:rFonts w:ascii="Times New Roman" w:hAnsi="Times New Roman" w:cs="Times New Roman"/>
          <w:sz w:val="24"/>
          <w:szCs w:val="24"/>
        </w:rPr>
        <w:t>sostiene</w:t>
      </w:r>
      <w:r w:rsidR="00E62EC8" w:rsidRPr="00801349">
        <w:rPr>
          <w:rFonts w:ascii="Times New Roman" w:hAnsi="Times New Roman" w:cs="Times New Roman"/>
          <w:sz w:val="24"/>
          <w:szCs w:val="24"/>
        </w:rPr>
        <w:t xml:space="preserve"> Agostino ‒tutto ciò </w:t>
      </w:r>
      <w:r w:rsidR="00EE30CA" w:rsidRPr="00801349">
        <w:rPr>
          <w:rFonts w:ascii="Times New Roman" w:hAnsi="Times New Roman" w:cs="Times New Roman"/>
          <w:sz w:val="24"/>
          <w:szCs w:val="24"/>
        </w:rPr>
        <w:t xml:space="preserve">sfugge perché </w:t>
      </w:r>
      <w:r w:rsidR="00CC0C69" w:rsidRPr="00801349">
        <w:rPr>
          <w:rFonts w:ascii="Times New Roman" w:hAnsi="Times New Roman" w:cs="Times New Roman"/>
          <w:sz w:val="24"/>
          <w:szCs w:val="24"/>
        </w:rPr>
        <w:t>ad</w:t>
      </w:r>
      <w:r w:rsidR="00EE30CA" w:rsidRPr="00801349">
        <w:rPr>
          <w:rFonts w:ascii="Times New Roman" w:hAnsi="Times New Roman" w:cs="Times New Roman"/>
          <w:sz w:val="24"/>
          <w:szCs w:val="24"/>
        </w:rPr>
        <w:t xml:space="preserve"> essi </w:t>
      </w:r>
      <w:r w:rsidR="00CC0C69" w:rsidRPr="00801349">
        <w:rPr>
          <w:rFonts w:ascii="Times New Roman" w:hAnsi="Times New Roman" w:cs="Times New Roman"/>
          <w:sz w:val="24"/>
          <w:szCs w:val="24"/>
        </w:rPr>
        <w:t>manca</w:t>
      </w:r>
      <w:r w:rsidR="00EE30CA" w:rsidRPr="00801349">
        <w:rPr>
          <w:rFonts w:ascii="Times New Roman" w:hAnsi="Times New Roman" w:cs="Times New Roman"/>
          <w:sz w:val="24"/>
          <w:szCs w:val="24"/>
        </w:rPr>
        <w:t xml:space="preserve"> una ragione giudicante</w:t>
      </w:r>
      <w:r w:rsidR="00E62EC8" w:rsidRPr="00801349">
        <w:rPr>
          <w:rFonts w:ascii="Times New Roman" w:hAnsi="Times New Roman" w:cs="Times New Roman"/>
          <w:sz w:val="24"/>
          <w:szCs w:val="24"/>
        </w:rPr>
        <w:t>,</w:t>
      </w:r>
      <w:r w:rsidR="00EE30CA" w:rsidRPr="00801349">
        <w:rPr>
          <w:rFonts w:ascii="Times New Roman" w:hAnsi="Times New Roman" w:cs="Times New Roman"/>
          <w:sz w:val="24"/>
          <w:szCs w:val="24"/>
        </w:rPr>
        <w:t xml:space="preserve"> preposta ai messaggi dei sensi. Per quanto riguarda invece gli uomini</w:t>
      </w:r>
      <w:r w:rsidR="00A72548" w:rsidRPr="00801349">
        <w:rPr>
          <w:rFonts w:ascii="Times New Roman" w:hAnsi="Times New Roman" w:cs="Times New Roman"/>
          <w:sz w:val="24"/>
          <w:szCs w:val="24"/>
        </w:rPr>
        <w:t xml:space="preserve">, </w:t>
      </w:r>
      <w:r w:rsidR="00CC0C69" w:rsidRPr="00801349">
        <w:rPr>
          <w:rFonts w:ascii="Times New Roman" w:hAnsi="Times New Roman" w:cs="Times New Roman"/>
          <w:sz w:val="24"/>
          <w:szCs w:val="24"/>
        </w:rPr>
        <w:t>il motivo</w:t>
      </w:r>
      <w:r w:rsidR="00E62EC8" w:rsidRPr="00801349">
        <w:rPr>
          <w:rFonts w:ascii="Times New Roman" w:hAnsi="Times New Roman" w:cs="Times New Roman"/>
          <w:sz w:val="24"/>
          <w:szCs w:val="24"/>
        </w:rPr>
        <w:t>va r</w:t>
      </w:r>
      <w:r w:rsidR="00E62EC8" w:rsidRPr="00801349">
        <w:rPr>
          <w:rFonts w:ascii="Times New Roman" w:hAnsi="Times New Roman" w:cs="Times New Roman"/>
          <w:sz w:val="24"/>
          <w:szCs w:val="24"/>
        </w:rPr>
        <w:t>i</w:t>
      </w:r>
      <w:r w:rsidR="00E62EC8" w:rsidRPr="00801349">
        <w:rPr>
          <w:rFonts w:ascii="Times New Roman" w:hAnsi="Times New Roman" w:cs="Times New Roman"/>
          <w:sz w:val="24"/>
          <w:szCs w:val="24"/>
        </w:rPr>
        <w:lastRenderedPageBreak/>
        <w:t xml:space="preserve">cercato </w:t>
      </w:r>
      <w:r w:rsidR="00A72548" w:rsidRPr="00801349">
        <w:rPr>
          <w:rFonts w:ascii="Times New Roman" w:hAnsi="Times New Roman" w:cs="Times New Roman"/>
          <w:sz w:val="24"/>
          <w:szCs w:val="24"/>
        </w:rPr>
        <w:t>nel fatto che«</w:t>
      </w:r>
      <w:r w:rsidR="00EE30CA" w:rsidRPr="00801349">
        <w:rPr>
          <w:rFonts w:ascii="Times New Roman" w:hAnsi="Times New Roman" w:cs="Times New Roman"/>
          <w:sz w:val="24"/>
          <w:szCs w:val="24"/>
        </w:rPr>
        <w:t xml:space="preserve">il loro amore li asservisce alle cose create, e </w:t>
      </w:r>
      <w:r w:rsidR="00E62EC8" w:rsidRPr="00801349">
        <w:rPr>
          <w:rFonts w:ascii="Times New Roman" w:hAnsi="Times New Roman" w:cs="Times New Roman"/>
          <w:sz w:val="24"/>
          <w:szCs w:val="24"/>
        </w:rPr>
        <w:t>ch</w:t>
      </w:r>
      <w:r w:rsidR="00EE30CA" w:rsidRPr="00801349">
        <w:rPr>
          <w:rFonts w:ascii="Times New Roman" w:hAnsi="Times New Roman" w:cs="Times New Roman"/>
          <w:sz w:val="24"/>
          <w:szCs w:val="24"/>
        </w:rPr>
        <w:t xml:space="preserve">i </w:t>
      </w:r>
      <w:r w:rsidR="006B6B28" w:rsidRPr="00801349">
        <w:rPr>
          <w:rFonts w:ascii="Times New Roman" w:hAnsi="Times New Roman" w:cs="Times New Roman"/>
          <w:sz w:val="24"/>
          <w:szCs w:val="24"/>
        </w:rPr>
        <w:t xml:space="preserve">ne </w:t>
      </w:r>
      <w:r w:rsidR="00E62EC8" w:rsidRPr="00801349">
        <w:rPr>
          <w:rFonts w:ascii="Times New Roman" w:hAnsi="Times New Roman" w:cs="Times New Roman"/>
          <w:sz w:val="24"/>
          <w:szCs w:val="24"/>
        </w:rPr>
        <w:t>è schiavo non può</w:t>
      </w:r>
      <w:r w:rsidR="00EE30CA" w:rsidRPr="00801349">
        <w:rPr>
          <w:rFonts w:ascii="Times New Roman" w:hAnsi="Times New Roman" w:cs="Times New Roman"/>
          <w:sz w:val="24"/>
          <w:szCs w:val="24"/>
        </w:rPr>
        <w:t xml:space="preserve"> giudicare</w:t>
      </w:r>
      <w:r w:rsidR="00A72548" w:rsidRPr="00801349">
        <w:rPr>
          <w:rFonts w:ascii="Times New Roman" w:hAnsi="Times New Roman" w:cs="Times New Roman"/>
          <w:sz w:val="24"/>
          <w:szCs w:val="24"/>
        </w:rPr>
        <w:t>»</w:t>
      </w:r>
      <w:r w:rsidR="00A72548" w:rsidRPr="00801349">
        <w:rPr>
          <w:rStyle w:val="Rimandonotaapidipagina"/>
          <w:rFonts w:ascii="Times New Roman" w:hAnsi="Times New Roman" w:cs="Times New Roman"/>
          <w:sz w:val="24"/>
          <w:szCs w:val="24"/>
        </w:rPr>
        <w:footnoteReference w:id="76"/>
      </w:r>
      <w:r w:rsidR="00EE30CA" w:rsidRPr="00801349">
        <w:rPr>
          <w:rFonts w:ascii="Times New Roman" w:hAnsi="Times New Roman" w:cs="Times New Roman"/>
          <w:sz w:val="24"/>
          <w:szCs w:val="24"/>
        </w:rPr>
        <w:t xml:space="preserve">. </w:t>
      </w:r>
    </w:p>
    <w:p w:rsidR="00D13FB1" w:rsidRPr="00801349" w:rsidRDefault="00EB261F" w:rsidP="00570BC4">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Con queste a</w:t>
      </w:r>
      <w:r w:rsidR="0056422F" w:rsidRPr="00801349">
        <w:rPr>
          <w:rFonts w:ascii="Times New Roman" w:hAnsi="Times New Roman" w:cs="Times New Roman"/>
          <w:sz w:val="24"/>
          <w:szCs w:val="24"/>
        </w:rPr>
        <w:t>sser</w:t>
      </w:r>
      <w:r w:rsidRPr="00801349">
        <w:rPr>
          <w:rFonts w:ascii="Times New Roman" w:hAnsi="Times New Roman" w:cs="Times New Roman"/>
          <w:sz w:val="24"/>
          <w:szCs w:val="24"/>
        </w:rPr>
        <w:t xml:space="preserve">zioni, il vescovo sembra </w:t>
      </w:r>
      <w:r w:rsidR="00B15EDD" w:rsidRPr="00801349">
        <w:rPr>
          <w:rFonts w:ascii="Times New Roman" w:hAnsi="Times New Roman" w:cs="Times New Roman"/>
          <w:sz w:val="24"/>
          <w:szCs w:val="24"/>
        </w:rPr>
        <w:t>confermare</w:t>
      </w:r>
      <w:r w:rsidRPr="00801349">
        <w:rPr>
          <w:rFonts w:ascii="Times New Roman" w:hAnsi="Times New Roman" w:cs="Times New Roman"/>
          <w:sz w:val="24"/>
          <w:szCs w:val="24"/>
        </w:rPr>
        <w:t xml:space="preserve"> che </w:t>
      </w:r>
      <w:r w:rsidR="00CC0C69" w:rsidRPr="00801349">
        <w:rPr>
          <w:rFonts w:ascii="Times New Roman" w:hAnsi="Times New Roman" w:cs="Times New Roman"/>
          <w:sz w:val="24"/>
          <w:szCs w:val="24"/>
        </w:rPr>
        <w:t>nel movimento che porta l’uomo a rientrare dentro di sé</w:t>
      </w:r>
      <w:r w:rsidRPr="00801349">
        <w:rPr>
          <w:rFonts w:ascii="Times New Roman" w:hAnsi="Times New Roman" w:cs="Times New Roman"/>
          <w:sz w:val="24"/>
          <w:szCs w:val="24"/>
        </w:rPr>
        <w:t xml:space="preserve"> per ce</w:t>
      </w:r>
      <w:r w:rsidRPr="00801349">
        <w:rPr>
          <w:rFonts w:ascii="Times New Roman" w:hAnsi="Times New Roman" w:cs="Times New Roman"/>
          <w:sz w:val="24"/>
          <w:szCs w:val="24"/>
        </w:rPr>
        <w:t>r</w:t>
      </w:r>
      <w:r w:rsidRPr="00801349">
        <w:rPr>
          <w:rFonts w:ascii="Times New Roman" w:hAnsi="Times New Roman" w:cs="Times New Roman"/>
          <w:sz w:val="24"/>
          <w:szCs w:val="24"/>
        </w:rPr>
        <w:t>care Dio</w:t>
      </w:r>
      <w:r w:rsidR="00CC0C69" w:rsidRPr="00801349">
        <w:rPr>
          <w:rFonts w:ascii="Times New Roman" w:hAnsi="Times New Roman" w:cs="Times New Roman"/>
          <w:sz w:val="24"/>
          <w:szCs w:val="24"/>
        </w:rPr>
        <w:t>, i sensi del corpo non devono essere rigett</w:t>
      </w:r>
      <w:r w:rsidR="00CC0C69" w:rsidRPr="00801349">
        <w:rPr>
          <w:rFonts w:ascii="Times New Roman" w:hAnsi="Times New Roman" w:cs="Times New Roman"/>
          <w:sz w:val="24"/>
          <w:szCs w:val="24"/>
        </w:rPr>
        <w:t>a</w:t>
      </w:r>
      <w:r w:rsidR="00CC0C69" w:rsidRPr="00801349">
        <w:rPr>
          <w:rFonts w:ascii="Times New Roman" w:hAnsi="Times New Roman" w:cs="Times New Roman"/>
          <w:sz w:val="24"/>
          <w:szCs w:val="24"/>
        </w:rPr>
        <w:t>ti</w:t>
      </w:r>
      <w:r w:rsidRPr="00801349">
        <w:rPr>
          <w:rFonts w:ascii="Times New Roman" w:hAnsi="Times New Roman" w:cs="Times New Roman"/>
          <w:sz w:val="24"/>
          <w:szCs w:val="24"/>
        </w:rPr>
        <w:t>.O</w:t>
      </w:r>
      <w:r w:rsidR="00CC0C69" w:rsidRPr="00801349">
        <w:rPr>
          <w:rFonts w:ascii="Times New Roman" w:hAnsi="Times New Roman" w:cs="Times New Roman"/>
          <w:sz w:val="24"/>
          <w:szCs w:val="24"/>
        </w:rPr>
        <w:t>c</w:t>
      </w:r>
      <w:r w:rsidR="00A72548" w:rsidRPr="00801349">
        <w:rPr>
          <w:rFonts w:ascii="Times New Roman" w:hAnsi="Times New Roman" w:cs="Times New Roman"/>
          <w:sz w:val="24"/>
          <w:szCs w:val="24"/>
        </w:rPr>
        <w:t xml:space="preserve">corre </w:t>
      </w:r>
      <w:r w:rsidRPr="00801349">
        <w:rPr>
          <w:rFonts w:ascii="Times New Roman" w:hAnsi="Times New Roman" w:cs="Times New Roman"/>
          <w:sz w:val="24"/>
          <w:szCs w:val="24"/>
        </w:rPr>
        <w:t>tuttavia</w:t>
      </w:r>
      <w:r w:rsidR="00CC0C69" w:rsidRPr="00801349">
        <w:rPr>
          <w:rFonts w:ascii="Times New Roman" w:hAnsi="Times New Roman" w:cs="Times New Roman"/>
          <w:sz w:val="24"/>
          <w:szCs w:val="24"/>
        </w:rPr>
        <w:t xml:space="preserve"> che la grazia intervenga per</w:t>
      </w:r>
      <w:r w:rsidR="00EE7169" w:rsidRPr="00801349">
        <w:rPr>
          <w:rFonts w:ascii="Times New Roman" w:hAnsi="Times New Roman" w:cs="Times New Roman"/>
          <w:sz w:val="24"/>
          <w:szCs w:val="24"/>
        </w:rPr>
        <w:t>purificar</w:t>
      </w:r>
      <w:r w:rsidR="00CC0C69" w:rsidRPr="00801349">
        <w:rPr>
          <w:rFonts w:ascii="Times New Roman" w:hAnsi="Times New Roman" w:cs="Times New Roman"/>
          <w:sz w:val="24"/>
          <w:szCs w:val="24"/>
        </w:rPr>
        <w:t>li</w:t>
      </w:r>
      <w:r w:rsidR="00A72548" w:rsidRPr="00801349">
        <w:rPr>
          <w:rFonts w:ascii="Times New Roman" w:hAnsi="Times New Roman" w:cs="Times New Roman"/>
          <w:sz w:val="24"/>
          <w:szCs w:val="24"/>
        </w:rPr>
        <w:t xml:space="preserve"> e </w:t>
      </w:r>
      <w:r w:rsidR="00A72548" w:rsidRPr="00801349">
        <w:rPr>
          <w:rFonts w:ascii="Times New Roman" w:hAnsi="Times New Roman" w:cs="Times New Roman"/>
          <w:sz w:val="24"/>
          <w:szCs w:val="24"/>
        </w:rPr>
        <w:t>o</w:t>
      </w:r>
      <w:r w:rsidR="00A72548" w:rsidRPr="00801349">
        <w:rPr>
          <w:rFonts w:ascii="Times New Roman" w:hAnsi="Times New Roman" w:cs="Times New Roman"/>
          <w:sz w:val="24"/>
          <w:szCs w:val="24"/>
        </w:rPr>
        <w:t xml:space="preserve">rientarli verso </w:t>
      </w:r>
      <w:r w:rsidRPr="00801349">
        <w:rPr>
          <w:rFonts w:ascii="Times New Roman" w:hAnsi="Times New Roman" w:cs="Times New Roman"/>
          <w:sz w:val="24"/>
          <w:szCs w:val="24"/>
        </w:rPr>
        <w:t>di Lui</w:t>
      </w:r>
      <w:r w:rsidR="00F21BD0" w:rsidRPr="00801349">
        <w:rPr>
          <w:rFonts w:ascii="Times New Roman" w:hAnsi="Times New Roman" w:cs="Times New Roman"/>
          <w:sz w:val="24"/>
          <w:szCs w:val="24"/>
        </w:rPr>
        <w:t>, quali strumenti di una nuova dimensi</w:t>
      </w:r>
      <w:r w:rsidR="00F21BD0" w:rsidRPr="00801349">
        <w:rPr>
          <w:rFonts w:ascii="Times New Roman" w:hAnsi="Times New Roman" w:cs="Times New Roman"/>
          <w:sz w:val="24"/>
          <w:szCs w:val="24"/>
        </w:rPr>
        <w:t>o</w:t>
      </w:r>
      <w:r w:rsidR="00F21BD0" w:rsidRPr="00801349">
        <w:rPr>
          <w:rFonts w:ascii="Times New Roman" w:hAnsi="Times New Roman" w:cs="Times New Roman"/>
          <w:sz w:val="24"/>
          <w:szCs w:val="24"/>
        </w:rPr>
        <w:t>ne esistenziale</w:t>
      </w:r>
      <w:r w:rsidR="00EE7169" w:rsidRPr="00801349">
        <w:rPr>
          <w:rFonts w:ascii="Times New Roman" w:hAnsi="Times New Roman" w:cs="Times New Roman"/>
          <w:sz w:val="24"/>
          <w:szCs w:val="24"/>
        </w:rPr>
        <w:t xml:space="preserve">. </w:t>
      </w:r>
      <w:r w:rsidR="00CC0C69" w:rsidRPr="00801349">
        <w:rPr>
          <w:rFonts w:ascii="Times New Roman" w:hAnsi="Times New Roman" w:cs="Times New Roman"/>
          <w:sz w:val="24"/>
          <w:szCs w:val="24"/>
        </w:rPr>
        <w:t>Il sentire</w:t>
      </w:r>
      <w:r w:rsidR="004E359D" w:rsidRPr="00801349">
        <w:rPr>
          <w:rFonts w:ascii="Times New Roman" w:hAnsi="Times New Roman" w:cs="Times New Roman"/>
          <w:sz w:val="24"/>
          <w:szCs w:val="24"/>
        </w:rPr>
        <w:t>,</w:t>
      </w:r>
      <w:r w:rsidR="00CC0C69" w:rsidRPr="00801349">
        <w:rPr>
          <w:rFonts w:ascii="Times New Roman" w:hAnsi="Times New Roman" w:cs="Times New Roman"/>
          <w:sz w:val="24"/>
          <w:szCs w:val="24"/>
        </w:rPr>
        <w:t xml:space="preserve"> infatti</w:t>
      </w:r>
      <w:r w:rsidR="004E359D" w:rsidRPr="00801349">
        <w:rPr>
          <w:rFonts w:ascii="Times New Roman" w:hAnsi="Times New Roman" w:cs="Times New Roman"/>
          <w:sz w:val="24"/>
          <w:szCs w:val="24"/>
        </w:rPr>
        <w:t>, non può che coinvolgere</w:t>
      </w:r>
      <w:r w:rsidR="00CC0C69" w:rsidRPr="00801349">
        <w:rPr>
          <w:rFonts w:ascii="Times New Roman" w:hAnsi="Times New Roman" w:cs="Times New Roman"/>
          <w:sz w:val="24"/>
          <w:szCs w:val="24"/>
        </w:rPr>
        <w:t xml:space="preserve"> l’uomo integrale, </w:t>
      </w:r>
      <w:r w:rsidR="00481041" w:rsidRPr="00801349">
        <w:rPr>
          <w:rFonts w:ascii="Times New Roman" w:hAnsi="Times New Roman" w:cs="Times New Roman"/>
          <w:i/>
          <w:sz w:val="24"/>
          <w:szCs w:val="24"/>
        </w:rPr>
        <w:t>homo exterior et interior</w:t>
      </w:r>
      <w:r w:rsidR="00481041" w:rsidRPr="00801349">
        <w:rPr>
          <w:rFonts w:ascii="Times New Roman" w:hAnsi="Times New Roman" w:cs="Times New Roman"/>
          <w:sz w:val="24"/>
          <w:szCs w:val="24"/>
        </w:rPr>
        <w:t xml:space="preserve">, </w:t>
      </w:r>
      <w:r w:rsidR="00CC0C69" w:rsidRPr="00801349">
        <w:rPr>
          <w:rFonts w:ascii="Times New Roman" w:hAnsi="Times New Roman" w:cs="Times New Roman"/>
          <w:sz w:val="24"/>
          <w:szCs w:val="24"/>
        </w:rPr>
        <w:t>al tempo stesso sensibile e spirituale</w:t>
      </w:r>
      <w:r w:rsidR="00975F16" w:rsidRPr="00801349">
        <w:rPr>
          <w:rFonts w:ascii="Times New Roman" w:hAnsi="Times New Roman" w:cs="Times New Roman"/>
          <w:sz w:val="24"/>
          <w:szCs w:val="24"/>
        </w:rPr>
        <w:t xml:space="preserve">, e non </w:t>
      </w:r>
      <w:r w:rsidR="004E359D" w:rsidRPr="00801349">
        <w:rPr>
          <w:rFonts w:ascii="Times New Roman" w:hAnsi="Times New Roman" w:cs="Times New Roman"/>
          <w:sz w:val="24"/>
          <w:szCs w:val="24"/>
        </w:rPr>
        <w:t xml:space="preserve">si limita a toccare </w:t>
      </w:r>
      <w:r w:rsidR="00975F16" w:rsidRPr="00801349">
        <w:rPr>
          <w:rFonts w:ascii="Times New Roman" w:hAnsi="Times New Roman" w:cs="Times New Roman"/>
          <w:sz w:val="24"/>
          <w:szCs w:val="24"/>
        </w:rPr>
        <w:t xml:space="preserve">due realtà </w:t>
      </w:r>
      <w:r w:rsidR="00975F16" w:rsidRPr="00801349">
        <w:rPr>
          <w:rFonts w:ascii="Times New Roman" w:hAnsi="Times New Roman" w:cs="Times New Roman"/>
          <w:sz w:val="24"/>
          <w:szCs w:val="24"/>
        </w:rPr>
        <w:t>e</w:t>
      </w:r>
      <w:r w:rsidR="00975F16" w:rsidRPr="00801349">
        <w:rPr>
          <w:rFonts w:ascii="Times New Roman" w:hAnsi="Times New Roman" w:cs="Times New Roman"/>
          <w:sz w:val="24"/>
          <w:szCs w:val="24"/>
        </w:rPr>
        <w:t xml:space="preserve">stranee o contrapposte, come </w:t>
      </w:r>
      <w:r w:rsidR="004E359D" w:rsidRPr="00801349">
        <w:rPr>
          <w:rFonts w:ascii="Times New Roman" w:hAnsi="Times New Roman" w:cs="Times New Roman"/>
          <w:sz w:val="24"/>
          <w:szCs w:val="24"/>
        </w:rPr>
        <w:t xml:space="preserve">del resto </w:t>
      </w:r>
      <w:r w:rsidR="00975F16" w:rsidRPr="00801349">
        <w:rPr>
          <w:rFonts w:ascii="Times New Roman" w:hAnsi="Times New Roman" w:cs="Times New Roman"/>
          <w:sz w:val="24"/>
          <w:szCs w:val="24"/>
        </w:rPr>
        <w:t xml:space="preserve">si evince dall’enfasi che </w:t>
      </w:r>
      <w:r w:rsidR="004E359D" w:rsidRPr="00801349">
        <w:rPr>
          <w:rFonts w:ascii="Times New Roman" w:hAnsi="Times New Roman" w:cs="Times New Roman"/>
          <w:sz w:val="24"/>
          <w:szCs w:val="24"/>
        </w:rPr>
        <w:t>Agostino</w:t>
      </w:r>
      <w:r w:rsidR="00975F16" w:rsidRPr="00801349">
        <w:rPr>
          <w:rFonts w:ascii="Times New Roman" w:hAnsi="Times New Roman" w:cs="Times New Roman"/>
          <w:sz w:val="24"/>
          <w:szCs w:val="24"/>
        </w:rPr>
        <w:t xml:space="preserve"> pone sul pronome personale</w:t>
      </w:r>
      <w:r w:rsidR="004E359D" w:rsidRPr="00801349">
        <w:rPr>
          <w:rFonts w:ascii="Times New Roman" w:hAnsi="Times New Roman" w:cs="Times New Roman"/>
          <w:i/>
          <w:sz w:val="24"/>
          <w:szCs w:val="24"/>
        </w:rPr>
        <w:t>ego</w:t>
      </w:r>
      <w:r w:rsidR="004E359D" w:rsidRPr="00801349">
        <w:rPr>
          <w:rFonts w:ascii="Times New Roman" w:hAnsi="Times New Roman" w:cs="Times New Roman"/>
          <w:sz w:val="24"/>
          <w:szCs w:val="24"/>
        </w:rPr>
        <w:t>, nel quale co</w:t>
      </w:r>
      <w:r w:rsidR="004E359D" w:rsidRPr="00801349">
        <w:rPr>
          <w:rFonts w:ascii="Times New Roman" w:hAnsi="Times New Roman" w:cs="Times New Roman"/>
          <w:sz w:val="24"/>
          <w:szCs w:val="24"/>
        </w:rPr>
        <w:t>n</w:t>
      </w:r>
      <w:r w:rsidR="004E359D" w:rsidRPr="00801349">
        <w:rPr>
          <w:rFonts w:ascii="Times New Roman" w:hAnsi="Times New Roman" w:cs="Times New Roman"/>
          <w:sz w:val="24"/>
          <w:szCs w:val="24"/>
        </w:rPr>
        <w:t xml:space="preserve">vergono </w:t>
      </w:r>
      <w:r w:rsidR="00481041" w:rsidRPr="00801349">
        <w:rPr>
          <w:rFonts w:ascii="Times New Roman" w:hAnsi="Times New Roman" w:cs="Times New Roman"/>
          <w:sz w:val="24"/>
          <w:szCs w:val="24"/>
        </w:rPr>
        <w:t>corpo e</w:t>
      </w:r>
      <w:r w:rsidR="00D13FB1" w:rsidRPr="00801349">
        <w:rPr>
          <w:rFonts w:ascii="Times New Roman" w:hAnsi="Times New Roman" w:cs="Times New Roman"/>
          <w:sz w:val="24"/>
          <w:szCs w:val="24"/>
        </w:rPr>
        <w:t>anima</w:t>
      </w:r>
      <w:r w:rsidR="00481041" w:rsidRPr="00801349">
        <w:rPr>
          <w:rFonts w:ascii="Times New Roman" w:hAnsi="Times New Roman" w:cs="Times New Roman"/>
          <w:sz w:val="24"/>
          <w:szCs w:val="24"/>
        </w:rPr>
        <w:t>,sensi e spirito</w:t>
      </w:r>
      <w:r w:rsidR="00D13FB1" w:rsidRPr="00801349">
        <w:rPr>
          <w:rFonts w:ascii="Times New Roman" w:hAnsi="Times New Roman" w:cs="Times New Roman"/>
          <w:sz w:val="24"/>
          <w:szCs w:val="24"/>
        </w:rPr>
        <w:t>:</w:t>
      </w:r>
      <w:r w:rsidR="00CC0C69" w:rsidRPr="00801349">
        <w:rPr>
          <w:rFonts w:ascii="Times New Roman" w:hAnsi="Times New Roman" w:cs="Times New Roman"/>
          <w:sz w:val="24"/>
          <w:szCs w:val="24"/>
        </w:rPr>
        <w:t>«</w:t>
      </w:r>
      <w:r w:rsidR="00CC0C69" w:rsidRPr="00801349">
        <w:rPr>
          <w:rFonts w:ascii="Times New Roman" w:hAnsi="Times New Roman" w:cs="Times New Roman"/>
          <w:i/>
          <w:sz w:val="24"/>
          <w:szCs w:val="24"/>
        </w:rPr>
        <w:t>ego interior</w:t>
      </w:r>
      <w:r w:rsidR="00975F16" w:rsidRPr="00801349">
        <w:rPr>
          <w:rFonts w:ascii="Times New Roman" w:hAnsi="Times New Roman" w:cs="Times New Roman"/>
          <w:i/>
          <w:sz w:val="24"/>
          <w:szCs w:val="24"/>
        </w:rPr>
        <w:t>cognov</w:t>
      </w:r>
      <w:r w:rsidR="00975F16" w:rsidRPr="00801349">
        <w:rPr>
          <w:rFonts w:ascii="Times New Roman" w:hAnsi="Times New Roman" w:cs="Times New Roman"/>
          <w:i/>
          <w:sz w:val="24"/>
          <w:szCs w:val="24"/>
        </w:rPr>
        <w:t>i</w:t>
      </w:r>
      <w:r w:rsidR="00975F16" w:rsidRPr="00801349">
        <w:rPr>
          <w:rFonts w:ascii="Times New Roman" w:hAnsi="Times New Roman" w:cs="Times New Roman"/>
          <w:i/>
          <w:sz w:val="24"/>
          <w:szCs w:val="24"/>
        </w:rPr>
        <w:t>haec</w:t>
      </w:r>
      <w:r w:rsidR="00CC0C69" w:rsidRPr="00801349">
        <w:rPr>
          <w:rFonts w:ascii="Times New Roman" w:hAnsi="Times New Roman" w:cs="Times New Roman"/>
          <w:sz w:val="24"/>
          <w:szCs w:val="24"/>
        </w:rPr>
        <w:t xml:space="preserve">, </w:t>
      </w:r>
      <w:r w:rsidR="00975F16" w:rsidRPr="00801349">
        <w:rPr>
          <w:rFonts w:ascii="Times New Roman" w:hAnsi="Times New Roman" w:cs="Times New Roman"/>
          <w:i/>
          <w:sz w:val="24"/>
          <w:szCs w:val="24"/>
        </w:rPr>
        <w:t>ego,</w:t>
      </w:r>
      <w:r w:rsidR="00CC0C69" w:rsidRPr="00801349">
        <w:rPr>
          <w:rFonts w:ascii="Times New Roman" w:hAnsi="Times New Roman" w:cs="Times New Roman"/>
          <w:i/>
          <w:sz w:val="24"/>
          <w:szCs w:val="24"/>
        </w:rPr>
        <w:t>ego animus</w:t>
      </w:r>
      <w:r w:rsidR="009C2BD6" w:rsidRPr="00801349">
        <w:rPr>
          <w:rFonts w:ascii="Times New Roman" w:hAnsi="Times New Roman" w:cs="Times New Roman"/>
          <w:i/>
          <w:sz w:val="24"/>
          <w:szCs w:val="24"/>
        </w:rPr>
        <w:t>cogno</w:t>
      </w:r>
      <w:r w:rsidR="00A01FD3" w:rsidRPr="00801349">
        <w:rPr>
          <w:rFonts w:ascii="Times New Roman" w:hAnsi="Times New Roman" w:cs="Times New Roman"/>
          <w:i/>
          <w:sz w:val="24"/>
          <w:szCs w:val="24"/>
        </w:rPr>
        <w:t>v</w:t>
      </w:r>
      <w:r w:rsidR="009C2BD6" w:rsidRPr="00801349">
        <w:rPr>
          <w:rFonts w:ascii="Times New Roman" w:hAnsi="Times New Roman" w:cs="Times New Roman"/>
          <w:i/>
          <w:sz w:val="24"/>
          <w:szCs w:val="24"/>
        </w:rPr>
        <w:t>i... per exteriorisministerium</w:t>
      </w:r>
      <w:r w:rsidR="00EB07A3" w:rsidRPr="00801349">
        <w:rPr>
          <w:rFonts w:ascii="Times New Roman" w:hAnsi="Times New Roman" w:cs="Times New Roman"/>
          <w:sz w:val="24"/>
          <w:szCs w:val="24"/>
        </w:rPr>
        <w:t>»</w:t>
      </w:r>
      <w:r w:rsidR="00975F16" w:rsidRPr="00801349">
        <w:rPr>
          <w:rStyle w:val="Rimandonotaapidipagina"/>
          <w:rFonts w:ascii="Times New Roman" w:hAnsi="Times New Roman" w:cs="Times New Roman"/>
          <w:iCs/>
          <w:sz w:val="24"/>
          <w:szCs w:val="24"/>
        </w:rPr>
        <w:footnoteReference w:id="77"/>
      </w:r>
      <w:r w:rsidR="00CC0C69" w:rsidRPr="00801349">
        <w:rPr>
          <w:rFonts w:ascii="Times New Roman" w:hAnsi="Times New Roman" w:cs="Times New Roman"/>
          <w:sz w:val="24"/>
          <w:szCs w:val="24"/>
        </w:rPr>
        <w:t>.</w:t>
      </w:r>
    </w:p>
    <w:p w:rsidR="00C75DFF" w:rsidRPr="00801349" w:rsidRDefault="00975F16" w:rsidP="00570BC4">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 xml:space="preserve">Il </w:t>
      </w:r>
      <w:r w:rsidR="006D3F5A" w:rsidRPr="00801349">
        <w:rPr>
          <w:rFonts w:ascii="Times New Roman" w:hAnsi="Times New Roman" w:cs="Times New Roman"/>
          <w:sz w:val="24"/>
          <w:szCs w:val="24"/>
        </w:rPr>
        <w:t>lessico</w:t>
      </w:r>
      <w:r w:rsidRPr="00801349">
        <w:rPr>
          <w:rFonts w:ascii="Times New Roman" w:hAnsi="Times New Roman" w:cs="Times New Roman"/>
          <w:sz w:val="24"/>
          <w:szCs w:val="24"/>
        </w:rPr>
        <w:t xml:space="preserve"> dei sensi </w:t>
      </w:r>
      <w:r w:rsidR="006D3F5A" w:rsidRPr="00801349">
        <w:rPr>
          <w:rFonts w:ascii="Times New Roman" w:hAnsi="Times New Roman" w:cs="Times New Roman"/>
          <w:sz w:val="24"/>
          <w:szCs w:val="24"/>
        </w:rPr>
        <w:t>si dispiega</w:t>
      </w:r>
      <w:r w:rsidR="00F633E9" w:rsidRPr="00801349">
        <w:rPr>
          <w:rFonts w:ascii="Times New Roman" w:hAnsi="Times New Roman" w:cs="Times New Roman"/>
          <w:sz w:val="24"/>
          <w:szCs w:val="24"/>
        </w:rPr>
        <w:t>ancora</w:t>
      </w:r>
      <w:r w:rsidRPr="00801349">
        <w:rPr>
          <w:rFonts w:ascii="Times New Roman" w:hAnsi="Times New Roman" w:cs="Times New Roman"/>
          <w:sz w:val="24"/>
          <w:szCs w:val="24"/>
        </w:rPr>
        <w:t xml:space="preserve"> nel passo lirico </w:t>
      </w:r>
      <w:r w:rsidR="00973CFE" w:rsidRPr="00801349">
        <w:rPr>
          <w:rFonts w:ascii="Times New Roman" w:hAnsi="Times New Roman" w:cs="Times New Roman"/>
          <w:sz w:val="24"/>
          <w:szCs w:val="24"/>
        </w:rPr>
        <w:t>con</w:t>
      </w:r>
      <w:r w:rsidRPr="00801349">
        <w:rPr>
          <w:rFonts w:ascii="Times New Roman" w:hAnsi="Times New Roman" w:cs="Times New Roman"/>
          <w:sz w:val="24"/>
          <w:szCs w:val="24"/>
        </w:rPr>
        <w:t xml:space="preserve"> cui</w:t>
      </w:r>
      <w:r w:rsidR="00973CFE" w:rsidRPr="00801349">
        <w:rPr>
          <w:rFonts w:ascii="Times New Roman" w:hAnsi="Times New Roman" w:cs="Times New Roman"/>
          <w:sz w:val="24"/>
          <w:szCs w:val="24"/>
        </w:rPr>
        <w:t xml:space="preserve"> si conclude non solo la sezione dedicata alla memoria, ma </w:t>
      </w:r>
      <w:r w:rsidR="00E1723D" w:rsidRPr="00801349">
        <w:rPr>
          <w:rFonts w:ascii="Times New Roman" w:hAnsi="Times New Roman" w:cs="Times New Roman"/>
          <w:sz w:val="24"/>
          <w:szCs w:val="24"/>
        </w:rPr>
        <w:t>l’inter</w:t>
      </w:r>
      <w:r w:rsidR="001C58B4" w:rsidRPr="00801349">
        <w:rPr>
          <w:rFonts w:ascii="Times New Roman" w:hAnsi="Times New Roman" w:cs="Times New Roman"/>
          <w:sz w:val="24"/>
          <w:szCs w:val="24"/>
        </w:rPr>
        <w:t>a ricerca di Dio</w:t>
      </w:r>
      <w:r w:rsidR="00F633E9" w:rsidRPr="00801349">
        <w:rPr>
          <w:rFonts w:ascii="Times New Roman" w:hAnsi="Times New Roman" w:cs="Times New Roman"/>
          <w:sz w:val="24"/>
          <w:szCs w:val="24"/>
        </w:rPr>
        <w:t xml:space="preserve">iniziata nel paragrafo 6,8, </w:t>
      </w:r>
      <w:r w:rsidR="00973CFE" w:rsidRPr="00801349">
        <w:rPr>
          <w:rFonts w:ascii="Times New Roman" w:hAnsi="Times New Roman" w:cs="Times New Roman"/>
          <w:sz w:val="24"/>
          <w:szCs w:val="24"/>
        </w:rPr>
        <w:t xml:space="preserve">che </w:t>
      </w:r>
      <w:r w:rsidR="00BA61B3" w:rsidRPr="00801349">
        <w:rPr>
          <w:rFonts w:ascii="Times New Roman" w:hAnsi="Times New Roman" w:cs="Times New Roman"/>
          <w:sz w:val="24"/>
          <w:szCs w:val="24"/>
        </w:rPr>
        <w:t xml:space="preserve">ora </w:t>
      </w:r>
      <w:r w:rsidR="00973CFE" w:rsidRPr="00801349">
        <w:rPr>
          <w:rFonts w:ascii="Times New Roman" w:hAnsi="Times New Roman" w:cs="Times New Roman"/>
          <w:sz w:val="24"/>
          <w:szCs w:val="24"/>
        </w:rPr>
        <w:t>sfocia nell’</w:t>
      </w:r>
      <w:r w:rsidRPr="00801349">
        <w:rPr>
          <w:rFonts w:ascii="Times New Roman" w:hAnsi="Times New Roman" w:cs="Times New Roman"/>
          <w:sz w:val="24"/>
          <w:szCs w:val="24"/>
        </w:rPr>
        <w:t xml:space="preserve">esperienza </w:t>
      </w:r>
      <w:r w:rsidR="00F633E9" w:rsidRPr="00801349">
        <w:rPr>
          <w:rFonts w:ascii="Times New Roman" w:hAnsi="Times New Roman" w:cs="Times New Roman"/>
          <w:sz w:val="24"/>
          <w:szCs w:val="24"/>
        </w:rPr>
        <w:t xml:space="preserve">coinvolgente </w:t>
      </w:r>
      <w:r w:rsidRPr="00801349">
        <w:rPr>
          <w:rFonts w:ascii="Times New Roman" w:hAnsi="Times New Roman" w:cs="Times New Roman"/>
          <w:sz w:val="24"/>
          <w:szCs w:val="24"/>
        </w:rPr>
        <w:t>d</w:t>
      </w:r>
      <w:r w:rsidR="004C50EF" w:rsidRPr="00801349">
        <w:rPr>
          <w:rFonts w:ascii="Times New Roman" w:hAnsi="Times New Roman" w:cs="Times New Roman"/>
          <w:sz w:val="24"/>
          <w:szCs w:val="24"/>
        </w:rPr>
        <w:t xml:space="preserve">i un </w:t>
      </w:r>
      <w:r w:rsidR="002E38BA" w:rsidRPr="00801349">
        <w:rPr>
          <w:rFonts w:ascii="Times New Roman" w:hAnsi="Times New Roman" w:cs="Times New Roman"/>
          <w:sz w:val="24"/>
          <w:szCs w:val="24"/>
        </w:rPr>
        <w:t>incontro</w:t>
      </w:r>
      <w:r w:rsidR="004C50EF" w:rsidRPr="00801349">
        <w:rPr>
          <w:rFonts w:ascii="Times New Roman" w:hAnsi="Times New Roman" w:cs="Times New Roman"/>
          <w:sz w:val="24"/>
          <w:szCs w:val="24"/>
        </w:rPr>
        <w:t xml:space="preserve">, </w:t>
      </w:r>
      <w:r w:rsidR="001C58B4" w:rsidRPr="00801349">
        <w:rPr>
          <w:rFonts w:ascii="Times New Roman" w:hAnsi="Times New Roman" w:cs="Times New Roman"/>
          <w:sz w:val="24"/>
          <w:szCs w:val="24"/>
        </w:rPr>
        <w:t>che</w:t>
      </w:r>
      <w:r w:rsidR="00F633E9" w:rsidRPr="00801349">
        <w:rPr>
          <w:rFonts w:ascii="Times New Roman" w:hAnsi="Times New Roman" w:cs="Times New Roman"/>
          <w:sz w:val="24"/>
          <w:szCs w:val="24"/>
        </w:rPr>
        <w:t xml:space="preserve"> di nuovo</w:t>
      </w:r>
      <w:r w:rsidR="00BA61B3" w:rsidRPr="00801349">
        <w:rPr>
          <w:rFonts w:ascii="Times New Roman" w:hAnsi="Times New Roman" w:cs="Times New Roman"/>
          <w:sz w:val="24"/>
          <w:szCs w:val="24"/>
        </w:rPr>
        <w:t>a</w:t>
      </w:r>
      <w:r w:rsidR="00BA61B3" w:rsidRPr="00801349">
        <w:rPr>
          <w:rFonts w:ascii="Times New Roman" w:hAnsi="Times New Roman" w:cs="Times New Roman"/>
          <w:sz w:val="24"/>
          <w:szCs w:val="24"/>
        </w:rPr>
        <w:t>v</w:t>
      </w:r>
      <w:r w:rsidR="00BA61B3" w:rsidRPr="00801349">
        <w:rPr>
          <w:rFonts w:ascii="Times New Roman" w:hAnsi="Times New Roman" w:cs="Times New Roman"/>
          <w:sz w:val="24"/>
          <w:szCs w:val="24"/>
        </w:rPr>
        <w:t xml:space="preserve">volge </w:t>
      </w:r>
      <w:r w:rsidR="004C50EF" w:rsidRPr="00801349">
        <w:rPr>
          <w:rFonts w:ascii="Times New Roman" w:hAnsi="Times New Roman" w:cs="Times New Roman"/>
          <w:sz w:val="24"/>
          <w:szCs w:val="24"/>
        </w:rPr>
        <w:t>la persona nella sua globalità</w:t>
      </w:r>
      <w:r w:rsidR="00C64316" w:rsidRPr="00801349">
        <w:rPr>
          <w:rFonts w:ascii="Times New Roman" w:hAnsi="Times New Roman" w:cs="Times New Roman"/>
          <w:sz w:val="24"/>
          <w:szCs w:val="24"/>
        </w:rPr>
        <w:t xml:space="preserve">: </w:t>
      </w:r>
    </w:p>
    <w:p w:rsidR="00C75DFF" w:rsidRPr="00801349" w:rsidRDefault="00C75DFF" w:rsidP="00570BC4">
      <w:pPr>
        <w:spacing w:after="0" w:line="240" w:lineRule="auto"/>
        <w:jc w:val="both"/>
        <w:rPr>
          <w:rFonts w:ascii="Times New Roman" w:hAnsi="Times New Roman" w:cs="Times New Roman"/>
          <w:sz w:val="24"/>
          <w:szCs w:val="24"/>
        </w:rPr>
      </w:pPr>
    </w:p>
    <w:p w:rsidR="00C75DFF" w:rsidRPr="00EB0D0F" w:rsidRDefault="00C75DFF" w:rsidP="00EB0D0F">
      <w:pPr>
        <w:spacing w:after="0" w:line="240" w:lineRule="auto"/>
        <w:ind w:left="426"/>
        <w:jc w:val="both"/>
        <w:rPr>
          <w:rFonts w:ascii="Times New Roman" w:hAnsi="Times New Roman" w:cs="Times New Roman"/>
          <w:sz w:val="20"/>
          <w:szCs w:val="20"/>
        </w:rPr>
      </w:pPr>
      <w:r w:rsidRPr="00EB0D0F">
        <w:rPr>
          <w:rFonts w:ascii="Times New Roman" w:hAnsi="Times New Roman" w:cs="Times New Roman"/>
          <w:sz w:val="20"/>
          <w:szCs w:val="20"/>
        </w:rPr>
        <w:t xml:space="preserve">Tardi ti ho amato, bellezza così antica e così nuova, tardi ti </w:t>
      </w:r>
      <w:r w:rsidR="008E1FAE" w:rsidRPr="00EB0D0F">
        <w:rPr>
          <w:rFonts w:ascii="Times New Roman" w:hAnsi="Times New Roman" w:cs="Times New Roman"/>
          <w:sz w:val="20"/>
          <w:szCs w:val="20"/>
        </w:rPr>
        <w:t xml:space="preserve">ho </w:t>
      </w:r>
      <w:r w:rsidRPr="00EB0D0F">
        <w:rPr>
          <w:rFonts w:ascii="Times New Roman" w:hAnsi="Times New Roman" w:cs="Times New Roman"/>
          <w:sz w:val="20"/>
          <w:szCs w:val="20"/>
        </w:rPr>
        <w:t>am</w:t>
      </w:r>
      <w:r w:rsidRPr="00EB0D0F">
        <w:rPr>
          <w:rFonts w:ascii="Times New Roman" w:hAnsi="Times New Roman" w:cs="Times New Roman"/>
          <w:sz w:val="20"/>
          <w:szCs w:val="20"/>
        </w:rPr>
        <w:t>a</w:t>
      </w:r>
      <w:r w:rsidR="008E1FAE" w:rsidRPr="00EB0D0F">
        <w:rPr>
          <w:rFonts w:ascii="Times New Roman" w:hAnsi="Times New Roman" w:cs="Times New Roman"/>
          <w:sz w:val="20"/>
          <w:szCs w:val="20"/>
        </w:rPr>
        <w:t>to</w:t>
      </w:r>
      <w:r w:rsidRPr="00EB0D0F">
        <w:rPr>
          <w:rFonts w:ascii="Times New Roman" w:hAnsi="Times New Roman" w:cs="Times New Roman"/>
          <w:sz w:val="20"/>
          <w:szCs w:val="20"/>
        </w:rPr>
        <w:t>. [...] Mi chiamasti, e il tuo grido sfondò la mia sordità; balenasti, e il tuo splendore dissipò la mia cecità; diffondesti la tua fragranza, e respirai e anelo verso di te, gustaie ho fame e sete; mi toccasti, e arsi di desiderio della tua pace</w:t>
      </w:r>
      <w:r w:rsidRPr="00EB0D0F">
        <w:rPr>
          <w:rStyle w:val="Rimandonotaapidipagina"/>
          <w:rFonts w:ascii="Times New Roman" w:hAnsi="Times New Roman" w:cs="Times New Roman"/>
          <w:sz w:val="20"/>
          <w:szCs w:val="20"/>
        </w:rPr>
        <w:footnoteReference w:id="78"/>
      </w:r>
      <w:r w:rsidR="00EB0D0F">
        <w:rPr>
          <w:rFonts w:ascii="Times New Roman" w:hAnsi="Times New Roman" w:cs="Times New Roman"/>
          <w:sz w:val="20"/>
          <w:szCs w:val="20"/>
        </w:rPr>
        <w:t>.</w:t>
      </w:r>
    </w:p>
    <w:p w:rsidR="00C75DFF" w:rsidRPr="00801349" w:rsidRDefault="00C75DFF" w:rsidP="00570BC4">
      <w:pPr>
        <w:spacing w:after="0" w:line="240" w:lineRule="auto"/>
        <w:jc w:val="both"/>
        <w:rPr>
          <w:rFonts w:ascii="Times New Roman" w:hAnsi="Times New Roman" w:cs="Times New Roman"/>
          <w:sz w:val="24"/>
          <w:szCs w:val="24"/>
        </w:rPr>
      </w:pPr>
    </w:p>
    <w:p w:rsidR="002A19DE" w:rsidRPr="00801349" w:rsidRDefault="00AD51CA" w:rsidP="00527441">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w:t>
      </w:r>
      <w:r w:rsidRPr="00801349">
        <w:rPr>
          <w:rFonts w:ascii="Times New Roman" w:hAnsi="Times New Roman" w:cs="Times New Roman"/>
          <w:i/>
          <w:sz w:val="24"/>
          <w:szCs w:val="24"/>
        </w:rPr>
        <w:t>Sero te amavi,pulchritudotam antiqua et tam nova</w:t>
      </w:r>
      <w:r w:rsidRPr="00801349">
        <w:rPr>
          <w:rFonts w:ascii="Times New Roman" w:hAnsi="Times New Roman" w:cs="Times New Roman"/>
          <w:sz w:val="24"/>
          <w:szCs w:val="24"/>
        </w:rPr>
        <w:t xml:space="preserve">». </w:t>
      </w:r>
      <w:r w:rsidR="00BC2F62" w:rsidRPr="00801349">
        <w:rPr>
          <w:rFonts w:ascii="Times New Roman" w:hAnsi="Times New Roman" w:cs="Times New Roman"/>
          <w:sz w:val="24"/>
          <w:szCs w:val="24"/>
        </w:rPr>
        <w:t xml:space="preserve">L’invocazione che erompe da queste righe tende a intrecciare con Dio una relazione dialogica e affettiva che ricompone e </w:t>
      </w:r>
      <w:r w:rsidR="00BC2F62" w:rsidRPr="00801349">
        <w:rPr>
          <w:rFonts w:ascii="Times New Roman" w:hAnsi="Times New Roman" w:cs="Times New Roman"/>
          <w:sz w:val="24"/>
          <w:szCs w:val="24"/>
        </w:rPr>
        <w:lastRenderedPageBreak/>
        <w:t xml:space="preserve">trasfigura anche i sensi. </w:t>
      </w:r>
      <w:r w:rsidRPr="00801349">
        <w:rPr>
          <w:rFonts w:ascii="Times New Roman" w:hAnsi="Times New Roman" w:cs="Times New Roman"/>
          <w:sz w:val="24"/>
          <w:szCs w:val="24"/>
        </w:rPr>
        <w:t>I due aggettivi che connotano la be</w:t>
      </w:r>
      <w:r w:rsidRPr="00801349">
        <w:rPr>
          <w:rFonts w:ascii="Times New Roman" w:hAnsi="Times New Roman" w:cs="Times New Roman"/>
          <w:sz w:val="24"/>
          <w:szCs w:val="24"/>
        </w:rPr>
        <w:t>l</w:t>
      </w:r>
      <w:r w:rsidRPr="00801349">
        <w:rPr>
          <w:rFonts w:ascii="Times New Roman" w:hAnsi="Times New Roman" w:cs="Times New Roman"/>
          <w:sz w:val="24"/>
          <w:szCs w:val="24"/>
        </w:rPr>
        <w:t xml:space="preserve">lezza divina dicono che nell’incontro dischiuso dalla grazia, l’uomo percepisce </w:t>
      </w:r>
      <w:r w:rsidR="00BC2F62" w:rsidRPr="00801349">
        <w:rPr>
          <w:rFonts w:ascii="Times New Roman" w:hAnsi="Times New Roman" w:cs="Times New Roman"/>
          <w:sz w:val="24"/>
          <w:szCs w:val="24"/>
        </w:rPr>
        <w:t>qualcosa che l’</w:t>
      </w:r>
      <w:r w:rsidRPr="00801349">
        <w:rPr>
          <w:rFonts w:ascii="Times New Roman" w:hAnsi="Times New Roman" w:cs="Times New Roman"/>
          <w:sz w:val="24"/>
          <w:szCs w:val="24"/>
        </w:rPr>
        <w:t xml:space="preserve">esperienza in qualche modo già conosce, ma che ora può essere gustato nella verità. </w:t>
      </w:r>
      <w:r w:rsidR="001C58B4" w:rsidRPr="00801349">
        <w:rPr>
          <w:rFonts w:ascii="Times New Roman" w:hAnsi="Times New Roman" w:cs="Times New Roman"/>
          <w:sz w:val="24"/>
          <w:szCs w:val="24"/>
        </w:rPr>
        <w:t>Si può i</w:t>
      </w:r>
      <w:r w:rsidR="00C25589" w:rsidRPr="00801349">
        <w:rPr>
          <w:rFonts w:ascii="Times New Roman" w:hAnsi="Times New Roman" w:cs="Times New Roman"/>
          <w:sz w:val="24"/>
          <w:szCs w:val="24"/>
        </w:rPr>
        <w:t xml:space="preserve">noltre </w:t>
      </w:r>
      <w:r w:rsidR="001C58B4" w:rsidRPr="00801349">
        <w:rPr>
          <w:rFonts w:ascii="Times New Roman" w:hAnsi="Times New Roman" w:cs="Times New Roman"/>
          <w:sz w:val="24"/>
          <w:szCs w:val="24"/>
        </w:rPr>
        <w:t xml:space="preserve">notare che </w:t>
      </w:r>
      <w:r w:rsidR="00C25589" w:rsidRPr="00801349">
        <w:rPr>
          <w:rFonts w:ascii="Times New Roman" w:hAnsi="Times New Roman" w:cs="Times New Roman"/>
          <w:sz w:val="24"/>
          <w:szCs w:val="24"/>
        </w:rPr>
        <w:t>l</w:t>
      </w:r>
      <w:r w:rsidR="00527441" w:rsidRPr="00801349">
        <w:rPr>
          <w:rFonts w:ascii="Times New Roman" w:hAnsi="Times New Roman" w:cs="Times New Roman"/>
          <w:sz w:val="24"/>
          <w:szCs w:val="24"/>
        </w:rPr>
        <w:t>a maggior parte dei verbi è alla seco</w:t>
      </w:r>
      <w:r w:rsidR="00527441" w:rsidRPr="00801349">
        <w:rPr>
          <w:rFonts w:ascii="Times New Roman" w:hAnsi="Times New Roman" w:cs="Times New Roman"/>
          <w:sz w:val="24"/>
          <w:szCs w:val="24"/>
        </w:rPr>
        <w:t>n</w:t>
      </w:r>
      <w:r w:rsidR="00527441" w:rsidRPr="00801349">
        <w:rPr>
          <w:rFonts w:ascii="Times New Roman" w:hAnsi="Times New Roman" w:cs="Times New Roman"/>
          <w:sz w:val="24"/>
          <w:szCs w:val="24"/>
        </w:rPr>
        <w:t>da persona singolare</w:t>
      </w:r>
      <w:r w:rsidR="00B65F0A" w:rsidRPr="00801349">
        <w:rPr>
          <w:rFonts w:ascii="Times New Roman" w:hAnsi="Times New Roman" w:cs="Times New Roman"/>
          <w:sz w:val="24"/>
          <w:szCs w:val="24"/>
        </w:rPr>
        <w:t xml:space="preserve">: </w:t>
      </w:r>
      <w:r w:rsidR="00B65F0A" w:rsidRPr="00801349">
        <w:rPr>
          <w:rFonts w:ascii="Times New Roman" w:hAnsi="Times New Roman" w:cs="Times New Roman"/>
          <w:i/>
          <w:sz w:val="24"/>
          <w:szCs w:val="24"/>
        </w:rPr>
        <w:t>vocasti, clamasti, rupisti, corruscasti, splenduisti, fugasti, fragrasti</w:t>
      </w:r>
      <w:r w:rsidR="00B65F0A" w:rsidRPr="00801349">
        <w:rPr>
          <w:rFonts w:ascii="Times New Roman" w:hAnsi="Times New Roman" w:cs="Times New Roman"/>
          <w:sz w:val="24"/>
          <w:szCs w:val="24"/>
        </w:rPr>
        <w:t>, come</w:t>
      </w:r>
      <w:r w:rsidR="008A2AD4" w:rsidRPr="00801349">
        <w:rPr>
          <w:rFonts w:ascii="Times New Roman" w:hAnsi="Times New Roman" w:cs="Times New Roman"/>
          <w:sz w:val="24"/>
          <w:szCs w:val="24"/>
        </w:rPr>
        <w:t>a</w:t>
      </w:r>
      <w:r w:rsidR="00527441" w:rsidRPr="00801349">
        <w:rPr>
          <w:rFonts w:ascii="Times New Roman" w:hAnsi="Times New Roman" w:cs="Times New Roman"/>
          <w:sz w:val="24"/>
          <w:szCs w:val="24"/>
        </w:rPr>
        <w:t>sottolineare una volta di più</w:t>
      </w:r>
      <w:r w:rsidR="00B65F0A" w:rsidRPr="00801349">
        <w:rPr>
          <w:rFonts w:ascii="Times New Roman" w:hAnsi="Times New Roman" w:cs="Times New Roman"/>
          <w:sz w:val="24"/>
          <w:szCs w:val="24"/>
        </w:rPr>
        <w:t>,</w:t>
      </w:r>
      <w:r w:rsidR="00527441" w:rsidRPr="00801349">
        <w:rPr>
          <w:rFonts w:ascii="Times New Roman" w:hAnsi="Times New Roman" w:cs="Times New Roman"/>
          <w:sz w:val="24"/>
          <w:szCs w:val="24"/>
        </w:rPr>
        <w:t xml:space="preserve"> nella conversione di Agostino, l</w:t>
      </w:r>
      <w:r w:rsidR="00786E9E" w:rsidRPr="00801349">
        <w:rPr>
          <w:rFonts w:ascii="Times New Roman" w:hAnsi="Times New Roman" w:cs="Times New Roman"/>
          <w:sz w:val="24"/>
          <w:szCs w:val="24"/>
        </w:rPr>
        <w:t>’</w:t>
      </w:r>
      <w:r w:rsidR="00527441" w:rsidRPr="00801349">
        <w:rPr>
          <w:rFonts w:ascii="Times New Roman" w:hAnsi="Times New Roman" w:cs="Times New Roman"/>
          <w:sz w:val="24"/>
          <w:szCs w:val="24"/>
        </w:rPr>
        <w:t xml:space="preserve">iniziativa </w:t>
      </w:r>
      <w:r w:rsidR="00254683" w:rsidRPr="00801349">
        <w:rPr>
          <w:rFonts w:ascii="Times New Roman" w:hAnsi="Times New Roman" w:cs="Times New Roman"/>
          <w:sz w:val="24"/>
          <w:szCs w:val="24"/>
        </w:rPr>
        <w:t xml:space="preserve">gratuita </w:t>
      </w:r>
      <w:r w:rsidR="00527441" w:rsidRPr="00801349">
        <w:rPr>
          <w:rFonts w:ascii="Times New Roman" w:hAnsi="Times New Roman" w:cs="Times New Roman"/>
          <w:sz w:val="24"/>
          <w:szCs w:val="24"/>
        </w:rPr>
        <w:t>di quel Dio che</w:t>
      </w:r>
      <w:r w:rsidR="00254683" w:rsidRPr="00801349">
        <w:rPr>
          <w:rFonts w:ascii="Times New Roman" w:hAnsi="Times New Roman" w:cs="Times New Roman"/>
          <w:sz w:val="24"/>
          <w:szCs w:val="24"/>
        </w:rPr>
        <w:t>,</w:t>
      </w:r>
      <w:r w:rsidR="00B65F0A" w:rsidRPr="00801349">
        <w:rPr>
          <w:rFonts w:ascii="Times New Roman" w:hAnsi="Times New Roman" w:cs="Times New Roman"/>
          <w:sz w:val="24"/>
          <w:szCs w:val="24"/>
        </w:rPr>
        <w:t>dopo aver</w:t>
      </w:r>
      <w:r w:rsidR="00527441" w:rsidRPr="00801349">
        <w:rPr>
          <w:rFonts w:ascii="Times New Roman" w:hAnsi="Times New Roman" w:cs="Times New Roman"/>
          <w:sz w:val="24"/>
          <w:szCs w:val="24"/>
        </w:rPr>
        <w:t>lo prevenuto nella sua ricerca</w:t>
      </w:r>
      <w:r w:rsidR="00254683" w:rsidRPr="00801349">
        <w:rPr>
          <w:rFonts w:ascii="Times New Roman" w:hAnsi="Times New Roman" w:cs="Times New Roman"/>
          <w:sz w:val="24"/>
          <w:szCs w:val="24"/>
        </w:rPr>
        <w:t>,</w:t>
      </w:r>
      <w:r w:rsidR="000A78CC" w:rsidRPr="00801349">
        <w:rPr>
          <w:rFonts w:ascii="Times New Roman" w:hAnsi="Times New Roman" w:cs="Times New Roman"/>
          <w:sz w:val="24"/>
          <w:szCs w:val="24"/>
        </w:rPr>
        <w:t xml:space="preserve"> ha fatto nascere in lui l</w:t>
      </w:r>
      <w:r w:rsidR="00786E9E" w:rsidRPr="00801349">
        <w:rPr>
          <w:rFonts w:ascii="Times New Roman" w:hAnsi="Times New Roman" w:cs="Times New Roman"/>
          <w:sz w:val="24"/>
          <w:szCs w:val="24"/>
        </w:rPr>
        <w:t>’</w:t>
      </w:r>
      <w:r w:rsidR="000A78CC" w:rsidRPr="00801349">
        <w:rPr>
          <w:rFonts w:ascii="Times New Roman" w:hAnsi="Times New Roman" w:cs="Times New Roman"/>
          <w:sz w:val="24"/>
          <w:szCs w:val="24"/>
        </w:rPr>
        <w:t>amore</w:t>
      </w:r>
      <w:r w:rsidR="00254683" w:rsidRPr="00801349">
        <w:rPr>
          <w:rFonts w:ascii="Times New Roman" w:hAnsi="Times New Roman" w:cs="Times New Roman"/>
          <w:sz w:val="24"/>
          <w:szCs w:val="24"/>
        </w:rPr>
        <w:t>:</w:t>
      </w:r>
      <w:r w:rsidR="001F2D91" w:rsidRPr="00801349">
        <w:rPr>
          <w:rFonts w:ascii="Times New Roman" w:hAnsi="Times New Roman" w:cs="Times New Roman"/>
          <w:i/>
          <w:sz w:val="24"/>
          <w:szCs w:val="24"/>
        </w:rPr>
        <w:t>anhelotibi, esurio et sitio, et exarsi i</w:t>
      </w:r>
      <w:r w:rsidR="001F2D91" w:rsidRPr="00801349">
        <w:rPr>
          <w:rFonts w:ascii="Times New Roman" w:hAnsi="Times New Roman" w:cs="Times New Roman"/>
          <w:i/>
          <w:sz w:val="24"/>
          <w:szCs w:val="24"/>
        </w:rPr>
        <w:t>n</w:t>
      </w:r>
      <w:r w:rsidR="001F2D91" w:rsidRPr="00801349">
        <w:rPr>
          <w:rFonts w:ascii="Times New Roman" w:hAnsi="Times New Roman" w:cs="Times New Roman"/>
          <w:i/>
          <w:sz w:val="24"/>
          <w:szCs w:val="24"/>
        </w:rPr>
        <w:t>pacemtuam</w:t>
      </w:r>
      <w:r w:rsidR="00527441" w:rsidRPr="00801349">
        <w:rPr>
          <w:rFonts w:ascii="Times New Roman" w:hAnsi="Times New Roman" w:cs="Times New Roman"/>
          <w:sz w:val="24"/>
          <w:szCs w:val="24"/>
        </w:rPr>
        <w:t>.</w:t>
      </w:r>
      <w:r w:rsidR="002A19DE" w:rsidRPr="00801349">
        <w:rPr>
          <w:rFonts w:ascii="Times New Roman" w:hAnsi="Times New Roman" w:cs="Times New Roman"/>
          <w:sz w:val="24"/>
          <w:szCs w:val="24"/>
        </w:rPr>
        <w:t xml:space="preserve">A questa sequenza di verbi si aggiunge </w:t>
      </w:r>
      <w:r w:rsidR="00CC3961" w:rsidRPr="00801349">
        <w:rPr>
          <w:rFonts w:ascii="Times New Roman" w:hAnsi="Times New Roman" w:cs="Times New Roman"/>
          <w:sz w:val="24"/>
          <w:szCs w:val="24"/>
        </w:rPr>
        <w:t>ancora</w:t>
      </w:r>
      <w:r w:rsidR="002A19DE" w:rsidRPr="00801349">
        <w:rPr>
          <w:rFonts w:ascii="Times New Roman" w:hAnsi="Times New Roman" w:cs="Times New Roman"/>
          <w:sz w:val="24"/>
          <w:szCs w:val="24"/>
        </w:rPr>
        <w:t>il toccare di Dio</w:t>
      </w:r>
      <w:r w:rsidR="00C86C9F" w:rsidRPr="00801349">
        <w:rPr>
          <w:rFonts w:ascii="Times New Roman" w:hAnsi="Times New Roman" w:cs="Times New Roman"/>
          <w:sz w:val="24"/>
          <w:szCs w:val="24"/>
        </w:rPr>
        <w:t>:</w:t>
      </w:r>
      <w:r w:rsidR="008A2AD4" w:rsidRPr="00801349">
        <w:rPr>
          <w:rFonts w:ascii="Times New Roman" w:hAnsi="Times New Roman" w:cs="Times New Roman"/>
          <w:sz w:val="24"/>
          <w:szCs w:val="24"/>
        </w:rPr>
        <w:t>«</w:t>
      </w:r>
      <w:r w:rsidR="00C86C9F" w:rsidRPr="00801349">
        <w:rPr>
          <w:rFonts w:ascii="Times New Roman" w:hAnsi="Times New Roman" w:cs="Times New Roman"/>
          <w:i/>
          <w:sz w:val="24"/>
          <w:szCs w:val="24"/>
        </w:rPr>
        <w:t>tetigisti me</w:t>
      </w:r>
      <w:r w:rsidR="008A2AD4" w:rsidRPr="00801349">
        <w:rPr>
          <w:rFonts w:ascii="Times New Roman" w:hAnsi="Times New Roman" w:cs="Times New Roman"/>
          <w:sz w:val="24"/>
          <w:szCs w:val="24"/>
        </w:rPr>
        <w:t>»</w:t>
      </w:r>
      <w:r w:rsidR="00CB31CF" w:rsidRPr="00801349">
        <w:rPr>
          <w:rFonts w:ascii="Times New Roman" w:hAnsi="Times New Roman" w:cs="Times New Roman"/>
          <w:sz w:val="24"/>
          <w:szCs w:val="24"/>
        </w:rPr>
        <w:t>.U</w:t>
      </w:r>
      <w:r w:rsidR="002A19DE" w:rsidRPr="00801349">
        <w:rPr>
          <w:rFonts w:ascii="Times New Roman" w:hAnsi="Times New Roman" w:cs="Times New Roman"/>
          <w:sz w:val="24"/>
          <w:szCs w:val="24"/>
        </w:rPr>
        <w:t>n toccare che in apparenza a</w:t>
      </w:r>
      <w:r w:rsidR="002A19DE" w:rsidRPr="00801349">
        <w:rPr>
          <w:rFonts w:ascii="Times New Roman" w:hAnsi="Times New Roman" w:cs="Times New Roman"/>
          <w:sz w:val="24"/>
          <w:szCs w:val="24"/>
        </w:rPr>
        <w:t>n</w:t>
      </w:r>
      <w:r w:rsidR="002A19DE" w:rsidRPr="00801349">
        <w:rPr>
          <w:rFonts w:ascii="Times New Roman" w:hAnsi="Times New Roman" w:cs="Times New Roman"/>
          <w:sz w:val="24"/>
          <w:szCs w:val="24"/>
        </w:rPr>
        <w:t>nulla ogni distanza</w:t>
      </w:r>
      <w:r w:rsidR="002A19DE" w:rsidRPr="00801349">
        <w:rPr>
          <w:rFonts w:ascii="Times New Roman" w:hAnsi="Times New Roman" w:cs="Times New Roman"/>
          <w:i/>
          <w:sz w:val="24"/>
          <w:szCs w:val="24"/>
        </w:rPr>
        <w:t>,</w:t>
      </w:r>
      <w:r w:rsidR="00C86C9F" w:rsidRPr="00801349">
        <w:rPr>
          <w:rFonts w:ascii="Times New Roman" w:hAnsi="Times New Roman" w:cs="Times New Roman"/>
          <w:sz w:val="24"/>
          <w:szCs w:val="24"/>
        </w:rPr>
        <w:t>ma che in realtà riaccende il fuoco del d</w:t>
      </w:r>
      <w:r w:rsidR="00C86C9F" w:rsidRPr="00801349">
        <w:rPr>
          <w:rFonts w:ascii="Times New Roman" w:hAnsi="Times New Roman" w:cs="Times New Roman"/>
          <w:sz w:val="24"/>
          <w:szCs w:val="24"/>
        </w:rPr>
        <w:t>e</w:t>
      </w:r>
      <w:r w:rsidR="00C86C9F" w:rsidRPr="00801349">
        <w:rPr>
          <w:rFonts w:ascii="Times New Roman" w:hAnsi="Times New Roman" w:cs="Times New Roman"/>
          <w:sz w:val="24"/>
          <w:szCs w:val="24"/>
        </w:rPr>
        <w:t>siderio</w:t>
      </w:r>
      <w:r w:rsidR="002119D5" w:rsidRPr="00801349">
        <w:rPr>
          <w:rFonts w:ascii="Times New Roman" w:hAnsi="Times New Roman" w:cs="Times New Roman"/>
          <w:sz w:val="24"/>
          <w:szCs w:val="24"/>
        </w:rPr>
        <w:t xml:space="preserve"> (</w:t>
      </w:r>
      <w:r w:rsidR="002A19DE" w:rsidRPr="00801349">
        <w:rPr>
          <w:rFonts w:ascii="Times New Roman" w:hAnsi="Times New Roman" w:cs="Times New Roman"/>
          <w:i/>
          <w:sz w:val="24"/>
          <w:szCs w:val="24"/>
        </w:rPr>
        <w:t>exarsi in pacemtuam</w:t>
      </w:r>
      <w:r w:rsidR="002119D5" w:rsidRPr="00801349">
        <w:rPr>
          <w:rFonts w:ascii="Times New Roman" w:hAnsi="Times New Roman" w:cs="Times New Roman"/>
          <w:sz w:val="24"/>
          <w:szCs w:val="24"/>
        </w:rPr>
        <w:t>)</w:t>
      </w:r>
      <w:r w:rsidR="002A19DE" w:rsidRPr="00801349">
        <w:rPr>
          <w:rFonts w:ascii="Times New Roman" w:hAnsi="Times New Roman" w:cs="Times New Roman"/>
          <w:sz w:val="24"/>
          <w:szCs w:val="24"/>
        </w:rPr>
        <w:t xml:space="preserve"> e </w:t>
      </w:r>
      <w:r w:rsidR="00C86C9F" w:rsidRPr="00801349">
        <w:rPr>
          <w:rFonts w:ascii="Times New Roman" w:hAnsi="Times New Roman" w:cs="Times New Roman"/>
          <w:sz w:val="24"/>
          <w:szCs w:val="24"/>
        </w:rPr>
        <w:t>riavvia il cammino</w:t>
      </w:r>
      <w:r w:rsidR="002A19DE" w:rsidRPr="00801349">
        <w:rPr>
          <w:rFonts w:ascii="Times New Roman" w:hAnsi="Times New Roman" w:cs="Times New Roman"/>
          <w:sz w:val="24"/>
          <w:szCs w:val="24"/>
        </w:rPr>
        <w:t xml:space="preserve"> verso una meta mai pienamente raggiunta in questa vita</w:t>
      </w:r>
      <w:r w:rsidR="00C86C9F" w:rsidRPr="00801349">
        <w:rPr>
          <w:rStyle w:val="Rimandonotaapidipagina"/>
          <w:rFonts w:ascii="Times New Roman" w:hAnsi="Times New Roman" w:cs="Times New Roman"/>
          <w:sz w:val="24"/>
          <w:szCs w:val="24"/>
        </w:rPr>
        <w:footnoteReference w:id="79"/>
      </w:r>
      <w:r w:rsidR="002A19DE" w:rsidRPr="00801349">
        <w:rPr>
          <w:rFonts w:ascii="Times New Roman" w:hAnsi="Times New Roman" w:cs="Times New Roman"/>
          <w:sz w:val="24"/>
          <w:szCs w:val="24"/>
        </w:rPr>
        <w:t>.</w:t>
      </w:r>
    </w:p>
    <w:p w:rsidR="00156B0B" w:rsidRPr="00801349" w:rsidRDefault="00156B0B" w:rsidP="00E633BF">
      <w:pPr>
        <w:spacing w:after="0" w:line="240" w:lineRule="auto"/>
        <w:jc w:val="both"/>
        <w:rPr>
          <w:rFonts w:ascii="Times New Roman" w:hAnsi="Times New Roman" w:cs="Times New Roman"/>
          <w:sz w:val="24"/>
          <w:szCs w:val="24"/>
        </w:rPr>
      </w:pPr>
    </w:p>
    <w:p w:rsidR="00C94D9B" w:rsidRPr="00801349" w:rsidRDefault="00C94D9B" w:rsidP="00E633BF">
      <w:pPr>
        <w:spacing w:after="0" w:line="240" w:lineRule="auto"/>
        <w:rPr>
          <w:rFonts w:ascii="Times New Roman" w:hAnsi="Times New Roman" w:cs="Times New Roman"/>
          <w:sz w:val="24"/>
          <w:szCs w:val="24"/>
        </w:rPr>
      </w:pPr>
    </w:p>
    <w:p w:rsidR="003B0C2F" w:rsidRPr="00EB0D0F" w:rsidRDefault="00B76979" w:rsidP="00E633BF">
      <w:pPr>
        <w:spacing w:after="0" w:line="240" w:lineRule="auto"/>
        <w:jc w:val="both"/>
        <w:rPr>
          <w:rFonts w:ascii="Times New Roman" w:hAnsi="Times New Roman" w:cs="Times New Roman"/>
          <w:smallCaps/>
          <w:sz w:val="24"/>
          <w:szCs w:val="24"/>
        </w:rPr>
      </w:pPr>
      <w:r w:rsidRPr="00EB0D0F">
        <w:rPr>
          <w:rFonts w:ascii="Times New Roman" w:hAnsi="Times New Roman" w:cs="Times New Roman"/>
          <w:smallCaps/>
          <w:sz w:val="24"/>
          <w:szCs w:val="24"/>
        </w:rPr>
        <w:t xml:space="preserve">4. </w:t>
      </w:r>
      <w:r w:rsidR="00CE7C65" w:rsidRPr="00EB0D0F">
        <w:rPr>
          <w:rFonts w:ascii="Times New Roman" w:hAnsi="Times New Roman" w:cs="Times New Roman"/>
          <w:smallCaps/>
          <w:sz w:val="24"/>
          <w:szCs w:val="24"/>
        </w:rPr>
        <w:t>Sensi corporei e sensi spirituali:o</w:t>
      </w:r>
      <w:r w:rsidR="00326EC6" w:rsidRPr="00EB0D0F">
        <w:rPr>
          <w:rFonts w:ascii="Times New Roman" w:hAnsi="Times New Roman" w:cs="Times New Roman"/>
          <w:smallCaps/>
          <w:sz w:val="24"/>
          <w:szCs w:val="24"/>
        </w:rPr>
        <w:t>pposizione o feco</w:t>
      </w:r>
      <w:r w:rsidR="00326EC6" w:rsidRPr="00EB0D0F">
        <w:rPr>
          <w:rFonts w:ascii="Times New Roman" w:hAnsi="Times New Roman" w:cs="Times New Roman"/>
          <w:smallCaps/>
          <w:sz w:val="24"/>
          <w:szCs w:val="24"/>
        </w:rPr>
        <w:t>n</w:t>
      </w:r>
      <w:r w:rsidR="00326EC6" w:rsidRPr="00EB0D0F">
        <w:rPr>
          <w:rFonts w:ascii="Times New Roman" w:hAnsi="Times New Roman" w:cs="Times New Roman"/>
          <w:smallCaps/>
          <w:sz w:val="24"/>
          <w:szCs w:val="24"/>
        </w:rPr>
        <w:t>da reciproca interazione?</w:t>
      </w:r>
    </w:p>
    <w:p w:rsidR="003B0C2F" w:rsidRPr="00801349" w:rsidRDefault="003B0C2F" w:rsidP="00E633BF">
      <w:pPr>
        <w:spacing w:after="0" w:line="240" w:lineRule="auto"/>
        <w:jc w:val="both"/>
        <w:rPr>
          <w:rFonts w:ascii="Times New Roman" w:hAnsi="Times New Roman" w:cs="Times New Roman"/>
          <w:sz w:val="24"/>
          <w:szCs w:val="24"/>
        </w:rPr>
      </w:pPr>
    </w:p>
    <w:p w:rsidR="00287160" w:rsidRPr="00801349" w:rsidRDefault="00637822" w:rsidP="00E633BF">
      <w:pPr>
        <w:spacing w:after="0" w:line="240" w:lineRule="auto"/>
        <w:ind w:right="-1"/>
        <w:jc w:val="both"/>
        <w:rPr>
          <w:rFonts w:ascii="Times New Roman" w:hAnsi="Times New Roman" w:cs="Times New Roman"/>
          <w:sz w:val="24"/>
          <w:szCs w:val="24"/>
        </w:rPr>
      </w:pPr>
      <w:r w:rsidRPr="00801349">
        <w:rPr>
          <w:rFonts w:ascii="Times New Roman" w:hAnsi="Times New Roman" w:cs="Times New Roman"/>
          <w:sz w:val="24"/>
          <w:szCs w:val="24"/>
        </w:rPr>
        <w:t xml:space="preserve">Il percorso sintetico </w:t>
      </w:r>
      <w:r w:rsidR="00CE4AD3" w:rsidRPr="00801349">
        <w:rPr>
          <w:rFonts w:ascii="Times New Roman" w:hAnsi="Times New Roman" w:cs="Times New Roman"/>
          <w:sz w:val="24"/>
          <w:szCs w:val="24"/>
        </w:rPr>
        <w:t xml:space="preserve">sin qui </w:t>
      </w:r>
      <w:r w:rsidRPr="00801349">
        <w:rPr>
          <w:rFonts w:ascii="Times New Roman" w:hAnsi="Times New Roman" w:cs="Times New Roman"/>
          <w:sz w:val="24"/>
          <w:szCs w:val="24"/>
        </w:rPr>
        <w:t xml:space="preserve">svolto, </w:t>
      </w:r>
      <w:r w:rsidR="00E07315" w:rsidRPr="00801349">
        <w:rPr>
          <w:rFonts w:ascii="Times New Roman" w:hAnsi="Times New Roman" w:cs="Times New Roman"/>
          <w:sz w:val="24"/>
          <w:szCs w:val="24"/>
        </w:rPr>
        <w:t>forse non ha risolto tutti i problemi, ma</w:t>
      </w:r>
      <w:r w:rsidRPr="00801349">
        <w:rPr>
          <w:rFonts w:ascii="Times New Roman" w:hAnsi="Times New Roman" w:cs="Times New Roman"/>
          <w:sz w:val="24"/>
          <w:szCs w:val="24"/>
        </w:rPr>
        <w:t>ci ha resi più consapevolidel</w:t>
      </w:r>
      <w:r w:rsidR="00503E49" w:rsidRPr="00801349">
        <w:rPr>
          <w:rFonts w:ascii="Times New Roman" w:hAnsi="Times New Roman" w:cs="Times New Roman"/>
          <w:sz w:val="24"/>
          <w:szCs w:val="24"/>
        </w:rPr>
        <w:t xml:space="preserve">la </w:t>
      </w:r>
      <w:r w:rsidR="005C12C6" w:rsidRPr="00801349">
        <w:rPr>
          <w:rFonts w:ascii="Times New Roman" w:hAnsi="Times New Roman" w:cs="Times New Roman"/>
          <w:sz w:val="24"/>
          <w:szCs w:val="24"/>
        </w:rPr>
        <w:t>questione co</w:t>
      </w:r>
      <w:r w:rsidR="005C12C6" w:rsidRPr="00801349">
        <w:rPr>
          <w:rFonts w:ascii="Times New Roman" w:hAnsi="Times New Roman" w:cs="Times New Roman"/>
          <w:sz w:val="24"/>
          <w:szCs w:val="24"/>
        </w:rPr>
        <w:t>m</w:t>
      </w:r>
      <w:r w:rsidR="005C12C6" w:rsidRPr="00801349">
        <w:rPr>
          <w:rFonts w:ascii="Times New Roman" w:hAnsi="Times New Roman" w:cs="Times New Roman"/>
          <w:sz w:val="24"/>
          <w:szCs w:val="24"/>
        </w:rPr>
        <w:t xml:space="preserve">plessa </w:t>
      </w:r>
      <w:r w:rsidR="00E07315" w:rsidRPr="00801349">
        <w:rPr>
          <w:rFonts w:ascii="Times New Roman" w:hAnsi="Times New Roman" w:cs="Times New Roman"/>
          <w:sz w:val="24"/>
          <w:szCs w:val="24"/>
        </w:rPr>
        <w:t xml:space="preserve">e </w:t>
      </w:r>
      <w:r w:rsidR="005C12C6" w:rsidRPr="00801349">
        <w:rPr>
          <w:rFonts w:ascii="Times New Roman" w:hAnsi="Times New Roman" w:cs="Times New Roman"/>
          <w:sz w:val="24"/>
          <w:szCs w:val="24"/>
        </w:rPr>
        <w:t xml:space="preserve">sfuggente </w:t>
      </w:r>
      <w:r w:rsidR="00287160" w:rsidRPr="00801349">
        <w:rPr>
          <w:rFonts w:ascii="Times New Roman" w:hAnsi="Times New Roman" w:cs="Times New Roman"/>
          <w:sz w:val="24"/>
          <w:szCs w:val="24"/>
        </w:rPr>
        <w:t>riguardante i</w:t>
      </w:r>
      <w:r w:rsidR="005C12C6" w:rsidRPr="00801349">
        <w:rPr>
          <w:rFonts w:ascii="Times New Roman" w:hAnsi="Times New Roman" w:cs="Times New Roman"/>
          <w:sz w:val="24"/>
          <w:szCs w:val="24"/>
        </w:rPr>
        <w:t>l</w:t>
      </w:r>
      <w:r w:rsidR="00503E49" w:rsidRPr="00801349">
        <w:rPr>
          <w:rFonts w:ascii="Times New Roman" w:hAnsi="Times New Roman" w:cs="Times New Roman"/>
          <w:sz w:val="24"/>
          <w:szCs w:val="24"/>
        </w:rPr>
        <w:t>rapporto fra sensi corpor</w:t>
      </w:r>
      <w:r w:rsidRPr="00801349">
        <w:rPr>
          <w:rFonts w:ascii="Times New Roman" w:hAnsi="Times New Roman" w:cs="Times New Roman"/>
          <w:sz w:val="24"/>
          <w:szCs w:val="24"/>
        </w:rPr>
        <w:t>e</w:t>
      </w:r>
      <w:r w:rsidR="00503E49" w:rsidRPr="00801349">
        <w:rPr>
          <w:rFonts w:ascii="Times New Roman" w:hAnsi="Times New Roman" w:cs="Times New Roman"/>
          <w:sz w:val="24"/>
          <w:szCs w:val="24"/>
        </w:rPr>
        <w:t>i e sensi spirituali.</w:t>
      </w:r>
    </w:p>
    <w:p w:rsidR="00356E27" w:rsidRPr="00801349" w:rsidRDefault="00FA76AC" w:rsidP="00E633BF">
      <w:pPr>
        <w:spacing w:after="0" w:line="240" w:lineRule="auto"/>
        <w:ind w:right="-1"/>
        <w:jc w:val="both"/>
        <w:rPr>
          <w:rFonts w:ascii="Times New Roman" w:hAnsi="Times New Roman" w:cs="Times New Roman"/>
          <w:sz w:val="24"/>
          <w:szCs w:val="24"/>
        </w:rPr>
      </w:pPr>
      <w:r w:rsidRPr="00801349">
        <w:rPr>
          <w:rFonts w:ascii="Times New Roman" w:hAnsi="Times New Roman" w:cs="Times New Roman"/>
          <w:sz w:val="24"/>
          <w:szCs w:val="24"/>
        </w:rPr>
        <w:lastRenderedPageBreak/>
        <w:t xml:space="preserve">Anzitutto </w:t>
      </w:r>
      <w:r w:rsidR="00CE4AD3" w:rsidRPr="00801349">
        <w:rPr>
          <w:rFonts w:ascii="Times New Roman" w:hAnsi="Times New Roman" w:cs="Times New Roman"/>
          <w:sz w:val="24"/>
          <w:szCs w:val="24"/>
        </w:rPr>
        <w:t xml:space="preserve">ci ha </w:t>
      </w:r>
      <w:r w:rsidR="00356E27" w:rsidRPr="00801349">
        <w:rPr>
          <w:rFonts w:ascii="Times New Roman" w:hAnsi="Times New Roman" w:cs="Times New Roman"/>
          <w:sz w:val="24"/>
          <w:szCs w:val="24"/>
        </w:rPr>
        <w:t>permesso</w:t>
      </w:r>
      <w:r w:rsidR="00CE4AD3" w:rsidRPr="00801349">
        <w:rPr>
          <w:rFonts w:ascii="Times New Roman" w:hAnsi="Times New Roman" w:cs="Times New Roman"/>
          <w:sz w:val="24"/>
          <w:szCs w:val="24"/>
        </w:rPr>
        <w:t xml:space="preserve"> di</w:t>
      </w:r>
      <w:r w:rsidR="000067E2" w:rsidRPr="00801349">
        <w:rPr>
          <w:rFonts w:ascii="Times New Roman" w:hAnsi="Times New Roman" w:cs="Times New Roman"/>
          <w:sz w:val="24"/>
          <w:szCs w:val="24"/>
        </w:rPr>
        <w:t>constata</w:t>
      </w:r>
      <w:r w:rsidR="00287160" w:rsidRPr="00801349">
        <w:rPr>
          <w:rFonts w:ascii="Times New Roman" w:hAnsi="Times New Roman" w:cs="Times New Roman"/>
          <w:sz w:val="24"/>
          <w:szCs w:val="24"/>
        </w:rPr>
        <w:t xml:space="preserve">re che gli autori antichi non temono di affidarsi al multiforme linguaggio dei sensi, come ha insegnato loro la Scrittura, per descrivere </w:t>
      </w:r>
      <w:r w:rsidR="00956404" w:rsidRPr="00801349">
        <w:rPr>
          <w:rFonts w:ascii="Times New Roman" w:hAnsi="Times New Roman" w:cs="Times New Roman"/>
          <w:sz w:val="24"/>
          <w:szCs w:val="24"/>
        </w:rPr>
        <w:t>sia</w:t>
      </w:r>
      <w:r w:rsidR="00287160" w:rsidRPr="00801349">
        <w:rPr>
          <w:rFonts w:ascii="Times New Roman" w:hAnsi="Times New Roman" w:cs="Times New Roman"/>
          <w:sz w:val="24"/>
          <w:szCs w:val="24"/>
        </w:rPr>
        <w:t xml:space="preserve"> l’esperienza umana del mondo, </w:t>
      </w:r>
      <w:r w:rsidR="00956404" w:rsidRPr="00801349">
        <w:rPr>
          <w:rFonts w:ascii="Times New Roman" w:hAnsi="Times New Roman" w:cs="Times New Roman"/>
          <w:sz w:val="24"/>
          <w:szCs w:val="24"/>
        </w:rPr>
        <w:t>sia</w:t>
      </w:r>
      <w:r w:rsidR="00287160" w:rsidRPr="00801349">
        <w:rPr>
          <w:rFonts w:ascii="Times New Roman" w:hAnsi="Times New Roman" w:cs="Times New Roman"/>
          <w:sz w:val="24"/>
          <w:szCs w:val="24"/>
        </w:rPr>
        <w:t xml:space="preserve"> la percezione che l’uomo ha di Dio.</w:t>
      </w:r>
      <w:r w:rsidR="00CE4AD3" w:rsidRPr="00801349">
        <w:rPr>
          <w:rFonts w:ascii="Times New Roman" w:hAnsi="Times New Roman" w:cs="Times New Roman"/>
          <w:sz w:val="24"/>
          <w:szCs w:val="24"/>
        </w:rPr>
        <w:t xml:space="preserve">Inoltre, </w:t>
      </w:r>
      <w:r w:rsidR="00723878" w:rsidRPr="00801349">
        <w:rPr>
          <w:rFonts w:ascii="Times New Roman" w:hAnsi="Times New Roman" w:cs="Times New Roman"/>
          <w:sz w:val="24"/>
          <w:szCs w:val="24"/>
        </w:rPr>
        <w:t>sofferma</w:t>
      </w:r>
      <w:r w:rsidR="00CE4AD3" w:rsidRPr="00801349">
        <w:rPr>
          <w:rFonts w:ascii="Times New Roman" w:hAnsi="Times New Roman" w:cs="Times New Roman"/>
          <w:sz w:val="24"/>
          <w:szCs w:val="24"/>
        </w:rPr>
        <w:t>ndoci su</w:t>
      </w:r>
      <w:r w:rsidR="00FE2E09" w:rsidRPr="00801349">
        <w:rPr>
          <w:rFonts w:ascii="Times New Roman" w:hAnsi="Times New Roman" w:cs="Times New Roman"/>
          <w:sz w:val="24"/>
          <w:szCs w:val="24"/>
        </w:rPr>
        <w:t xml:space="preserve"> Origene e Agost</w:t>
      </w:r>
      <w:r w:rsidR="00FE2E09" w:rsidRPr="00801349">
        <w:rPr>
          <w:rFonts w:ascii="Times New Roman" w:hAnsi="Times New Roman" w:cs="Times New Roman"/>
          <w:sz w:val="24"/>
          <w:szCs w:val="24"/>
        </w:rPr>
        <w:t>i</w:t>
      </w:r>
      <w:r w:rsidR="00FE2E09" w:rsidRPr="00801349">
        <w:rPr>
          <w:rFonts w:ascii="Times New Roman" w:hAnsi="Times New Roman" w:cs="Times New Roman"/>
          <w:sz w:val="24"/>
          <w:szCs w:val="24"/>
        </w:rPr>
        <w:t>no</w:t>
      </w:r>
      <w:r w:rsidR="00723878" w:rsidRPr="00801349">
        <w:rPr>
          <w:rFonts w:ascii="Times New Roman" w:hAnsi="Times New Roman" w:cs="Times New Roman"/>
          <w:sz w:val="24"/>
          <w:szCs w:val="24"/>
        </w:rPr>
        <w:t>,</w:t>
      </w:r>
      <w:r w:rsidR="00CE4AD3" w:rsidRPr="00801349">
        <w:rPr>
          <w:rFonts w:ascii="Times New Roman" w:hAnsi="Times New Roman" w:cs="Times New Roman"/>
          <w:sz w:val="24"/>
          <w:szCs w:val="24"/>
        </w:rPr>
        <w:t xml:space="preserve">abbiamo potuto </w:t>
      </w:r>
      <w:r w:rsidR="00DF365D" w:rsidRPr="00801349">
        <w:rPr>
          <w:rFonts w:ascii="Times New Roman" w:hAnsi="Times New Roman" w:cs="Times New Roman"/>
          <w:sz w:val="24"/>
          <w:szCs w:val="24"/>
        </w:rPr>
        <w:t>percepi</w:t>
      </w:r>
      <w:r w:rsidR="00CE4AD3" w:rsidRPr="00801349">
        <w:rPr>
          <w:rFonts w:ascii="Times New Roman" w:hAnsi="Times New Roman" w:cs="Times New Roman"/>
          <w:sz w:val="24"/>
          <w:szCs w:val="24"/>
        </w:rPr>
        <w:t>re che essi, pur presentando alcuni tratti</w:t>
      </w:r>
      <w:r w:rsidR="00FE2E09" w:rsidRPr="00801349">
        <w:rPr>
          <w:rFonts w:ascii="Times New Roman" w:hAnsi="Times New Roman" w:cs="Times New Roman"/>
          <w:sz w:val="24"/>
          <w:szCs w:val="24"/>
        </w:rPr>
        <w:t xml:space="preserve"> comun</w:t>
      </w:r>
      <w:r w:rsidR="00CE4AD3" w:rsidRPr="00801349">
        <w:rPr>
          <w:rFonts w:ascii="Times New Roman" w:hAnsi="Times New Roman" w:cs="Times New Roman"/>
          <w:sz w:val="24"/>
          <w:szCs w:val="24"/>
        </w:rPr>
        <w:t>i</w:t>
      </w:r>
      <w:r w:rsidR="00FE2E09" w:rsidRPr="00801349">
        <w:rPr>
          <w:rFonts w:ascii="Times New Roman" w:hAnsi="Times New Roman" w:cs="Times New Roman"/>
          <w:sz w:val="24"/>
          <w:szCs w:val="24"/>
        </w:rPr>
        <w:t xml:space="preserve">, </w:t>
      </w:r>
      <w:r w:rsidR="00CE4AD3" w:rsidRPr="00801349">
        <w:rPr>
          <w:rFonts w:ascii="Times New Roman" w:hAnsi="Times New Roman" w:cs="Times New Roman"/>
          <w:sz w:val="24"/>
          <w:szCs w:val="24"/>
        </w:rPr>
        <w:t>esibiscono</w:t>
      </w:r>
      <w:r w:rsidR="00FE2E09" w:rsidRPr="00801349">
        <w:rPr>
          <w:rFonts w:ascii="Times New Roman" w:hAnsi="Times New Roman" w:cs="Times New Roman"/>
          <w:sz w:val="24"/>
          <w:szCs w:val="24"/>
        </w:rPr>
        <w:t xml:space="preserve"> ancheelaborazion</w:t>
      </w:r>
      <w:r w:rsidR="009D3152" w:rsidRPr="00801349">
        <w:rPr>
          <w:rFonts w:ascii="Times New Roman" w:hAnsi="Times New Roman" w:cs="Times New Roman"/>
          <w:sz w:val="24"/>
          <w:szCs w:val="24"/>
        </w:rPr>
        <w:t>i</w:t>
      </w:r>
      <w:r w:rsidR="00FE2E09" w:rsidRPr="00801349">
        <w:rPr>
          <w:rFonts w:ascii="Times New Roman" w:hAnsi="Times New Roman" w:cs="Times New Roman"/>
          <w:sz w:val="24"/>
          <w:szCs w:val="24"/>
        </w:rPr>
        <w:t xml:space="preserve"> dottrinal</w:t>
      </w:r>
      <w:r w:rsidR="009D3152" w:rsidRPr="00801349">
        <w:rPr>
          <w:rFonts w:ascii="Times New Roman" w:hAnsi="Times New Roman" w:cs="Times New Roman"/>
          <w:sz w:val="24"/>
          <w:szCs w:val="24"/>
        </w:rPr>
        <w:t>i</w:t>
      </w:r>
      <w:r w:rsidR="00FE2E09" w:rsidRPr="00801349">
        <w:rPr>
          <w:rFonts w:ascii="Times New Roman" w:hAnsi="Times New Roman" w:cs="Times New Roman"/>
          <w:sz w:val="24"/>
          <w:szCs w:val="24"/>
        </w:rPr>
        <w:t xml:space="preserve"> assai </w:t>
      </w:r>
      <w:r w:rsidR="007C13A8" w:rsidRPr="00801349">
        <w:rPr>
          <w:rFonts w:ascii="Times New Roman" w:hAnsi="Times New Roman" w:cs="Times New Roman"/>
          <w:sz w:val="24"/>
          <w:szCs w:val="24"/>
        </w:rPr>
        <w:t>dissimili</w:t>
      </w:r>
      <w:r w:rsidR="009D3152" w:rsidRPr="00801349">
        <w:rPr>
          <w:rFonts w:ascii="Times New Roman" w:hAnsi="Times New Roman" w:cs="Times New Roman"/>
          <w:sz w:val="24"/>
          <w:szCs w:val="24"/>
        </w:rPr>
        <w:t xml:space="preserve">, sia per esperienza, </w:t>
      </w:r>
      <w:r w:rsidR="00466BE3" w:rsidRPr="00801349">
        <w:rPr>
          <w:rFonts w:ascii="Times New Roman" w:hAnsi="Times New Roman" w:cs="Times New Roman"/>
          <w:sz w:val="24"/>
          <w:szCs w:val="24"/>
        </w:rPr>
        <w:t>sia</w:t>
      </w:r>
      <w:r w:rsidR="009D3152" w:rsidRPr="00801349">
        <w:rPr>
          <w:rFonts w:ascii="Times New Roman" w:hAnsi="Times New Roman" w:cs="Times New Roman"/>
          <w:sz w:val="24"/>
          <w:szCs w:val="24"/>
        </w:rPr>
        <w:t xml:space="preserve"> per distanza cronologica e culturale</w:t>
      </w:r>
      <w:r w:rsidR="00FE2E09" w:rsidRPr="00801349">
        <w:rPr>
          <w:rFonts w:ascii="Times New Roman" w:hAnsi="Times New Roman" w:cs="Times New Roman"/>
          <w:sz w:val="24"/>
          <w:szCs w:val="24"/>
        </w:rPr>
        <w:t xml:space="preserve">. </w:t>
      </w:r>
    </w:p>
    <w:p w:rsidR="00503E49" w:rsidRPr="00801349" w:rsidRDefault="00CE4AD3" w:rsidP="00E633BF">
      <w:pPr>
        <w:spacing w:after="0" w:line="240" w:lineRule="auto"/>
        <w:ind w:right="-1"/>
        <w:jc w:val="both"/>
        <w:rPr>
          <w:rFonts w:ascii="Times New Roman" w:hAnsi="Times New Roman" w:cs="Times New Roman"/>
          <w:sz w:val="24"/>
          <w:szCs w:val="24"/>
        </w:rPr>
      </w:pPr>
      <w:r w:rsidRPr="00801349">
        <w:rPr>
          <w:rFonts w:ascii="Times New Roman" w:hAnsi="Times New Roman" w:cs="Times New Roman"/>
          <w:sz w:val="24"/>
          <w:szCs w:val="24"/>
        </w:rPr>
        <w:t>L</w:t>
      </w:r>
      <w:r w:rsidR="007C13A8" w:rsidRPr="00801349">
        <w:rPr>
          <w:rFonts w:ascii="Times New Roman" w:hAnsi="Times New Roman" w:cs="Times New Roman"/>
          <w:sz w:val="24"/>
          <w:szCs w:val="24"/>
        </w:rPr>
        <w:t xml:space="preserve">a consapevolezza </w:t>
      </w:r>
      <w:r w:rsidRPr="00801349">
        <w:rPr>
          <w:rFonts w:ascii="Times New Roman" w:hAnsi="Times New Roman" w:cs="Times New Roman"/>
          <w:sz w:val="24"/>
          <w:szCs w:val="24"/>
        </w:rPr>
        <w:t xml:space="preserve">riguardo a questi dati, ci </w:t>
      </w:r>
      <w:r w:rsidR="00356E27" w:rsidRPr="00801349">
        <w:rPr>
          <w:rFonts w:ascii="Times New Roman" w:hAnsi="Times New Roman" w:cs="Times New Roman"/>
          <w:sz w:val="24"/>
          <w:szCs w:val="24"/>
        </w:rPr>
        <w:t xml:space="preserve">ha </w:t>
      </w:r>
      <w:r w:rsidR="007C13A8" w:rsidRPr="00801349">
        <w:rPr>
          <w:rFonts w:ascii="Times New Roman" w:hAnsi="Times New Roman" w:cs="Times New Roman"/>
          <w:sz w:val="24"/>
          <w:szCs w:val="24"/>
        </w:rPr>
        <w:t>consent</w:t>
      </w:r>
      <w:r w:rsidR="00356E27" w:rsidRPr="00801349">
        <w:rPr>
          <w:rFonts w:ascii="Times New Roman" w:hAnsi="Times New Roman" w:cs="Times New Roman"/>
          <w:sz w:val="24"/>
          <w:szCs w:val="24"/>
        </w:rPr>
        <w:t>ito da un lato</w:t>
      </w:r>
      <w:r w:rsidR="007C13A8" w:rsidRPr="00801349">
        <w:rPr>
          <w:rFonts w:ascii="Times New Roman" w:hAnsi="Times New Roman" w:cs="Times New Roman"/>
          <w:sz w:val="24"/>
          <w:szCs w:val="24"/>
        </w:rPr>
        <w:t xml:space="preserve"> di evitare il rischio di</w:t>
      </w:r>
      <w:r w:rsidR="00FE2E09" w:rsidRPr="00801349">
        <w:rPr>
          <w:rFonts w:ascii="Times New Roman" w:hAnsi="Times New Roman" w:cs="Times New Roman"/>
          <w:sz w:val="24"/>
          <w:szCs w:val="24"/>
        </w:rPr>
        <w:t>omologarli entro una</w:t>
      </w:r>
      <w:r w:rsidR="007C13A8" w:rsidRPr="00801349">
        <w:rPr>
          <w:rFonts w:ascii="Times New Roman" w:hAnsi="Times New Roman" w:cs="Times New Roman"/>
          <w:sz w:val="24"/>
          <w:szCs w:val="24"/>
        </w:rPr>
        <w:t xml:space="preserve">non meglio definita </w:t>
      </w:r>
      <w:r w:rsidR="00503E49" w:rsidRPr="00801349">
        <w:rPr>
          <w:rFonts w:ascii="Times New Roman" w:hAnsi="Times New Roman" w:cs="Times New Roman"/>
          <w:sz w:val="24"/>
          <w:szCs w:val="24"/>
        </w:rPr>
        <w:t xml:space="preserve">visione </w:t>
      </w:r>
      <w:r w:rsidR="00FE2E09" w:rsidRPr="00801349">
        <w:rPr>
          <w:rFonts w:ascii="Times New Roman" w:hAnsi="Times New Roman" w:cs="Times New Roman"/>
          <w:sz w:val="24"/>
          <w:szCs w:val="24"/>
        </w:rPr>
        <w:t xml:space="preserve">platonica e </w:t>
      </w:r>
      <w:r w:rsidR="00503E49" w:rsidRPr="00801349">
        <w:rPr>
          <w:rFonts w:ascii="Times New Roman" w:hAnsi="Times New Roman" w:cs="Times New Roman"/>
          <w:sz w:val="24"/>
          <w:szCs w:val="24"/>
        </w:rPr>
        <w:t>dualistica dell’uomo</w:t>
      </w:r>
      <w:r w:rsidR="00D56A34" w:rsidRPr="00801349">
        <w:rPr>
          <w:rFonts w:ascii="Times New Roman" w:hAnsi="Times New Roman" w:cs="Times New Roman"/>
          <w:sz w:val="24"/>
          <w:szCs w:val="24"/>
        </w:rPr>
        <w:t xml:space="preserve"> e del mondo</w:t>
      </w:r>
      <w:r w:rsidRPr="00801349">
        <w:rPr>
          <w:rFonts w:ascii="Times New Roman" w:hAnsi="Times New Roman" w:cs="Times New Roman"/>
          <w:sz w:val="24"/>
          <w:szCs w:val="24"/>
        </w:rPr>
        <w:t xml:space="preserve">, con la quale </w:t>
      </w:r>
      <w:r w:rsidR="00D56A34" w:rsidRPr="00801349">
        <w:rPr>
          <w:rFonts w:ascii="Times New Roman" w:hAnsi="Times New Roman" w:cs="Times New Roman"/>
          <w:sz w:val="24"/>
          <w:szCs w:val="24"/>
        </w:rPr>
        <w:t xml:space="preserve">vengono </w:t>
      </w:r>
      <w:r w:rsidRPr="00801349">
        <w:rPr>
          <w:rFonts w:ascii="Times New Roman" w:hAnsi="Times New Roman" w:cs="Times New Roman"/>
          <w:sz w:val="24"/>
          <w:szCs w:val="24"/>
        </w:rPr>
        <w:t>non di rado classificati</w:t>
      </w:r>
      <w:r w:rsidR="00356E27" w:rsidRPr="00801349">
        <w:rPr>
          <w:rFonts w:ascii="Times New Roman" w:hAnsi="Times New Roman" w:cs="Times New Roman"/>
          <w:sz w:val="24"/>
          <w:szCs w:val="24"/>
        </w:rPr>
        <w:t>, e dall’altro d</w:t>
      </w:r>
      <w:r w:rsidR="00356E27" w:rsidRPr="00801349">
        <w:rPr>
          <w:rFonts w:ascii="Times New Roman" w:hAnsi="Times New Roman" w:cs="Times New Roman"/>
          <w:sz w:val="24"/>
          <w:szCs w:val="24"/>
        </w:rPr>
        <w:t>i</w:t>
      </w:r>
      <w:r w:rsidR="00E90AD6" w:rsidRPr="00801349">
        <w:rPr>
          <w:rFonts w:ascii="Times New Roman" w:hAnsi="Times New Roman" w:cs="Times New Roman"/>
          <w:sz w:val="24"/>
          <w:szCs w:val="24"/>
        </w:rPr>
        <w:t>mostrare come</w:t>
      </w:r>
      <w:r w:rsidR="00503E49" w:rsidRPr="00801349">
        <w:rPr>
          <w:rFonts w:ascii="Times New Roman" w:eastAsia="Calibri" w:hAnsi="Times New Roman" w:cs="Times New Roman"/>
          <w:sz w:val="24"/>
          <w:szCs w:val="24"/>
        </w:rPr>
        <w:t>la tradizione cristiana</w:t>
      </w:r>
      <w:r w:rsidR="00503E49" w:rsidRPr="00801349">
        <w:rPr>
          <w:rFonts w:ascii="Times New Roman" w:hAnsi="Times New Roman" w:cs="Times New Roman"/>
          <w:sz w:val="24"/>
          <w:szCs w:val="24"/>
        </w:rPr>
        <w:t>,</w:t>
      </w:r>
      <w:r w:rsidR="007C13A8" w:rsidRPr="00801349">
        <w:rPr>
          <w:rFonts w:ascii="Times New Roman" w:hAnsi="Times New Roman" w:cs="Times New Roman"/>
          <w:sz w:val="24"/>
          <w:szCs w:val="24"/>
        </w:rPr>
        <w:t xml:space="preserve">pur essendosi impegnata fin dai primi secoli </w:t>
      </w:r>
      <w:r w:rsidR="00F4232E" w:rsidRPr="00801349">
        <w:rPr>
          <w:rFonts w:ascii="Times New Roman" w:hAnsi="Times New Roman" w:cs="Times New Roman"/>
          <w:sz w:val="24"/>
          <w:szCs w:val="24"/>
        </w:rPr>
        <w:t>in un dialo</w:t>
      </w:r>
      <w:r w:rsidR="007C13A8" w:rsidRPr="00801349">
        <w:rPr>
          <w:rFonts w:ascii="Times New Roman" w:hAnsi="Times New Roman" w:cs="Times New Roman"/>
          <w:sz w:val="24"/>
          <w:szCs w:val="24"/>
        </w:rPr>
        <w:t>go serrato con la cultura coeva, non ha mai trascurato il confronto con il</w:t>
      </w:r>
      <w:r w:rsidR="00503E49" w:rsidRPr="00801349">
        <w:rPr>
          <w:rFonts w:ascii="Times New Roman" w:eastAsia="Calibri" w:hAnsi="Times New Roman" w:cs="Times New Roman"/>
          <w:bCs/>
          <w:sz w:val="24"/>
          <w:szCs w:val="24"/>
        </w:rPr>
        <w:t xml:space="preserve"> pensiero biblico</w:t>
      </w:r>
      <w:r w:rsidR="00F4232E" w:rsidRPr="00801349">
        <w:rPr>
          <w:rFonts w:ascii="Times New Roman" w:eastAsia="Calibri" w:hAnsi="Times New Roman" w:cs="Times New Roman"/>
          <w:bCs/>
          <w:sz w:val="24"/>
          <w:szCs w:val="24"/>
        </w:rPr>
        <w:t xml:space="preserve">, </w:t>
      </w:r>
      <w:r w:rsidR="007C13A8" w:rsidRPr="00801349">
        <w:rPr>
          <w:rFonts w:ascii="Times New Roman" w:eastAsia="Calibri" w:hAnsi="Times New Roman" w:cs="Times New Roman"/>
          <w:bCs/>
          <w:sz w:val="24"/>
          <w:szCs w:val="24"/>
        </w:rPr>
        <w:t>che</w:t>
      </w:r>
      <w:r w:rsidR="00503E49" w:rsidRPr="00801349">
        <w:rPr>
          <w:rFonts w:ascii="Times New Roman" w:eastAsia="Calibri" w:hAnsi="Times New Roman" w:cs="Times New Roman"/>
          <w:sz w:val="24"/>
          <w:szCs w:val="24"/>
        </w:rPr>
        <w:t>intende la persona umana, creata a immagine di Dio, qu</w:t>
      </w:r>
      <w:r w:rsidR="00503E49" w:rsidRPr="00801349">
        <w:rPr>
          <w:rFonts w:ascii="Times New Roman" w:eastAsia="Calibri" w:hAnsi="Times New Roman" w:cs="Times New Roman"/>
          <w:sz w:val="24"/>
          <w:szCs w:val="24"/>
        </w:rPr>
        <w:t>a</w:t>
      </w:r>
      <w:r w:rsidR="00503E49" w:rsidRPr="00801349">
        <w:rPr>
          <w:rFonts w:ascii="Times New Roman" w:eastAsia="Calibri" w:hAnsi="Times New Roman" w:cs="Times New Roman"/>
          <w:sz w:val="24"/>
          <w:szCs w:val="24"/>
        </w:rPr>
        <w:t xml:space="preserve">le essere </w:t>
      </w:r>
      <w:r w:rsidR="007C13A8" w:rsidRPr="00801349">
        <w:rPr>
          <w:rFonts w:ascii="Times New Roman" w:eastAsia="Calibri" w:hAnsi="Times New Roman" w:cs="Times New Roman"/>
          <w:sz w:val="24"/>
          <w:szCs w:val="24"/>
        </w:rPr>
        <w:t>al tempo stesso</w:t>
      </w:r>
      <w:r w:rsidR="00F4069C" w:rsidRPr="00801349">
        <w:rPr>
          <w:rFonts w:ascii="Times New Roman" w:hAnsi="Times New Roman" w:cs="Times New Roman"/>
          <w:sz w:val="24"/>
          <w:szCs w:val="24"/>
        </w:rPr>
        <w:t>sensibile</w:t>
      </w:r>
      <w:r w:rsidR="00F4069C" w:rsidRPr="00801349">
        <w:rPr>
          <w:rFonts w:ascii="Times New Roman" w:eastAsia="Calibri" w:hAnsi="Times New Roman" w:cs="Times New Roman"/>
          <w:sz w:val="24"/>
          <w:szCs w:val="24"/>
        </w:rPr>
        <w:t xml:space="preserve"> e razionale, </w:t>
      </w:r>
      <w:r w:rsidR="00503E49" w:rsidRPr="00801349">
        <w:rPr>
          <w:rFonts w:ascii="Times New Roman" w:eastAsia="Calibri" w:hAnsi="Times New Roman" w:cs="Times New Roman"/>
          <w:sz w:val="24"/>
          <w:szCs w:val="24"/>
        </w:rPr>
        <w:t>corporeo e sp</w:t>
      </w:r>
      <w:r w:rsidR="00503E49" w:rsidRPr="00801349">
        <w:rPr>
          <w:rFonts w:ascii="Times New Roman" w:eastAsia="Calibri" w:hAnsi="Times New Roman" w:cs="Times New Roman"/>
          <w:sz w:val="24"/>
          <w:szCs w:val="24"/>
        </w:rPr>
        <w:t>i</w:t>
      </w:r>
      <w:r w:rsidR="00503E49" w:rsidRPr="00801349">
        <w:rPr>
          <w:rFonts w:ascii="Times New Roman" w:eastAsia="Calibri" w:hAnsi="Times New Roman" w:cs="Times New Roman"/>
          <w:sz w:val="24"/>
          <w:szCs w:val="24"/>
        </w:rPr>
        <w:t>rituale</w:t>
      </w:r>
      <w:r w:rsidR="002B6104" w:rsidRPr="00801349">
        <w:rPr>
          <w:rStyle w:val="Rimandonotaapidipagina"/>
          <w:rFonts w:ascii="Times New Roman" w:eastAsia="Calibri" w:hAnsi="Times New Roman" w:cs="Times New Roman"/>
          <w:sz w:val="24"/>
          <w:szCs w:val="24"/>
        </w:rPr>
        <w:footnoteReference w:id="80"/>
      </w:r>
      <w:r w:rsidR="00503E49" w:rsidRPr="00801349">
        <w:rPr>
          <w:rFonts w:ascii="Times New Roman" w:eastAsia="Calibri" w:hAnsi="Times New Roman" w:cs="Times New Roman"/>
          <w:sz w:val="24"/>
          <w:szCs w:val="24"/>
        </w:rPr>
        <w:t>.</w:t>
      </w:r>
    </w:p>
    <w:p w:rsidR="00745E92" w:rsidRPr="00801349" w:rsidRDefault="00EC2278" w:rsidP="008A6640">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A conclusione di queste pagine vorrei cercare di offrire</w:t>
      </w:r>
      <w:r w:rsidR="00182780" w:rsidRPr="00801349">
        <w:rPr>
          <w:rFonts w:ascii="Times New Roman" w:hAnsi="Times New Roman" w:cs="Times New Roman"/>
          <w:sz w:val="24"/>
          <w:szCs w:val="24"/>
        </w:rPr>
        <w:t xml:space="preserve"> una risposta alle domande</w:t>
      </w:r>
      <w:r w:rsidRPr="00801349">
        <w:rPr>
          <w:rFonts w:ascii="Times New Roman" w:hAnsi="Times New Roman" w:cs="Times New Roman"/>
          <w:sz w:val="24"/>
          <w:szCs w:val="24"/>
        </w:rPr>
        <w:t xml:space="preserve"> che ci hanno accompagnato nella n</w:t>
      </w:r>
      <w:r w:rsidRPr="00801349">
        <w:rPr>
          <w:rFonts w:ascii="Times New Roman" w:hAnsi="Times New Roman" w:cs="Times New Roman"/>
          <w:sz w:val="24"/>
          <w:szCs w:val="24"/>
        </w:rPr>
        <w:t>o</w:t>
      </w:r>
      <w:r w:rsidRPr="00801349">
        <w:rPr>
          <w:rFonts w:ascii="Times New Roman" w:hAnsi="Times New Roman" w:cs="Times New Roman"/>
          <w:sz w:val="24"/>
          <w:szCs w:val="24"/>
        </w:rPr>
        <w:t>stra indagine.Nella ricerca di Dio i sensi spirituali sono se</w:t>
      </w:r>
      <w:r w:rsidRPr="00801349">
        <w:rPr>
          <w:rFonts w:ascii="Times New Roman" w:hAnsi="Times New Roman" w:cs="Times New Roman"/>
          <w:sz w:val="24"/>
          <w:szCs w:val="24"/>
        </w:rPr>
        <w:t>m</w:t>
      </w:r>
      <w:r w:rsidRPr="00801349">
        <w:rPr>
          <w:rFonts w:ascii="Times New Roman" w:hAnsi="Times New Roman" w:cs="Times New Roman"/>
          <w:sz w:val="24"/>
          <w:szCs w:val="24"/>
        </w:rPr>
        <w:t>plicemente</w:t>
      </w:r>
      <w:r w:rsidR="003B0C2F" w:rsidRPr="00801349">
        <w:rPr>
          <w:rFonts w:ascii="Times New Roman" w:hAnsi="Times New Roman" w:cs="Times New Roman"/>
          <w:sz w:val="24"/>
          <w:szCs w:val="24"/>
        </w:rPr>
        <w:t xml:space="preserve"> simmetrici e alternativi</w:t>
      </w:r>
      <w:r w:rsidRPr="00801349">
        <w:rPr>
          <w:rFonts w:ascii="Times New Roman" w:hAnsi="Times New Roman" w:cs="Times New Roman"/>
          <w:sz w:val="24"/>
          <w:szCs w:val="24"/>
        </w:rPr>
        <w:t xml:space="preserve"> a quelli del corpo</w:t>
      </w:r>
      <w:r w:rsidR="003B0C2F" w:rsidRPr="00801349">
        <w:rPr>
          <w:rFonts w:ascii="Times New Roman" w:hAnsi="Times New Roman" w:cs="Times New Roman"/>
          <w:sz w:val="24"/>
          <w:szCs w:val="24"/>
        </w:rPr>
        <w:t xml:space="preserve"> o </w:t>
      </w:r>
      <w:r w:rsidRPr="00801349">
        <w:rPr>
          <w:rFonts w:ascii="Times New Roman" w:hAnsi="Times New Roman" w:cs="Times New Roman"/>
          <w:sz w:val="24"/>
          <w:szCs w:val="24"/>
        </w:rPr>
        <w:t xml:space="preserve">si può parlare di un </w:t>
      </w:r>
      <w:r w:rsidR="008A6640" w:rsidRPr="00801349">
        <w:rPr>
          <w:rFonts w:ascii="Times New Roman" w:hAnsi="Times New Roman" w:cs="Times New Roman"/>
          <w:sz w:val="24"/>
          <w:szCs w:val="24"/>
        </w:rPr>
        <w:t xml:space="preserve">affinamento </w:t>
      </w:r>
      <w:r w:rsidRPr="00801349">
        <w:rPr>
          <w:rFonts w:ascii="Times New Roman" w:hAnsi="Times New Roman" w:cs="Times New Roman"/>
          <w:sz w:val="24"/>
          <w:szCs w:val="24"/>
        </w:rPr>
        <w:t xml:space="preserve">e di una trasfigurazione </w:t>
      </w:r>
      <w:r w:rsidR="008A6640" w:rsidRPr="00801349">
        <w:rPr>
          <w:rFonts w:ascii="Times New Roman" w:hAnsi="Times New Roman" w:cs="Times New Roman"/>
          <w:sz w:val="24"/>
          <w:szCs w:val="24"/>
        </w:rPr>
        <w:t>dei sensi corpo</w:t>
      </w:r>
      <w:r w:rsidRPr="00801349">
        <w:rPr>
          <w:rFonts w:ascii="Times New Roman" w:hAnsi="Times New Roman" w:cs="Times New Roman"/>
          <w:sz w:val="24"/>
          <w:szCs w:val="24"/>
        </w:rPr>
        <w:t>rali</w:t>
      </w:r>
      <w:r w:rsidR="003B0C2F" w:rsidRPr="00801349">
        <w:rPr>
          <w:rFonts w:ascii="Times New Roman" w:hAnsi="Times New Roman" w:cs="Times New Roman"/>
          <w:sz w:val="24"/>
          <w:szCs w:val="24"/>
        </w:rPr>
        <w:t>?</w:t>
      </w:r>
      <w:r w:rsidRPr="00801349">
        <w:rPr>
          <w:rFonts w:ascii="Times New Roman" w:hAnsi="Times New Roman" w:cs="Times New Roman"/>
          <w:sz w:val="24"/>
          <w:szCs w:val="24"/>
        </w:rPr>
        <w:t>Dobbiamo cioè limitarci a</w:t>
      </w:r>
      <w:r w:rsidR="004B0CA0" w:rsidRPr="00801349">
        <w:rPr>
          <w:rFonts w:ascii="Times New Roman" w:hAnsi="Times New Roman" w:cs="Times New Roman"/>
          <w:sz w:val="24"/>
          <w:szCs w:val="24"/>
        </w:rPr>
        <w:t xml:space="preserve"> parlare di una«</w:t>
      </w:r>
      <w:r w:rsidRPr="00801349">
        <w:rPr>
          <w:rFonts w:ascii="Times New Roman" w:hAnsi="Times New Roman" w:cs="Times New Roman"/>
          <w:sz w:val="24"/>
          <w:szCs w:val="24"/>
        </w:rPr>
        <w:t>dinamica pasquale</w:t>
      </w:r>
      <w:r w:rsidR="004B0CA0" w:rsidRPr="00801349">
        <w:rPr>
          <w:rFonts w:ascii="Times New Roman" w:hAnsi="Times New Roman" w:cs="Times New Roman"/>
          <w:sz w:val="24"/>
          <w:szCs w:val="24"/>
        </w:rPr>
        <w:t>»</w:t>
      </w:r>
      <w:r w:rsidRPr="00801349">
        <w:rPr>
          <w:rFonts w:ascii="Times New Roman" w:hAnsi="Times New Roman" w:cs="Times New Roman"/>
          <w:sz w:val="24"/>
          <w:szCs w:val="24"/>
        </w:rPr>
        <w:t xml:space="preserve">, </w:t>
      </w:r>
      <w:r w:rsidR="004B0CA0" w:rsidRPr="00801349">
        <w:rPr>
          <w:rFonts w:ascii="Times New Roman" w:hAnsi="Times New Roman" w:cs="Times New Roman"/>
          <w:sz w:val="24"/>
          <w:szCs w:val="24"/>
        </w:rPr>
        <w:t>secondo la quale</w:t>
      </w:r>
      <w:r w:rsidR="00745E92" w:rsidRPr="00801349">
        <w:rPr>
          <w:rFonts w:ascii="Times New Roman" w:hAnsi="Times New Roman" w:cs="Times New Roman"/>
          <w:sz w:val="24"/>
          <w:szCs w:val="24"/>
        </w:rPr>
        <w:t xml:space="preserve"> più si chiudono i sensi del corpo </w:t>
      </w:r>
      <w:r w:rsidR="00745E92" w:rsidRPr="00801349">
        <w:rPr>
          <w:rFonts w:ascii="Times New Roman" w:hAnsi="Times New Roman" w:cs="Times New Roman"/>
          <w:sz w:val="24"/>
          <w:szCs w:val="24"/>
        </w:rPr>
        <w:lastRenderedPageBreak/>
        <w:t xml:space="preserve">più </w:t>
      </w:r>
      <w:r w:rsidRPr="00801349">
        <w:rPr>
          <w:rFonts w:ascii="Times New Roman" w:hAnsi="Times New Roman" w:cs="Times New Roman"/>
          <w:sz w:val="24"/>
          <w:szCs w:val="24"/>
        </w:rPr>
        <w:t>dispiegano la loro attività</w:t>
      </w:r>
      <w:r w:rsidR="00745E92" w:rsidRPr="00801349">
        <w:rPr>
          <w:rFonts w:ascii="Times New Roman" w:hAnsi="Times New Roman" w:cs="Times New Roman"/>
          <w:sz w:val="24"/>
          <w:szCs w:val="24"/>
        </w:rPr>
        <w:t xml:space="preserve"> quelli dello spirito</w:t>
      </w:r>
      <w:r w:rsidRPr="00801349">
        <w:rPr>
          <w:rFonts w:ascii="Times New Roman" w:hAnsi="Times New Roman" w:cs="Times New Roman"/>
          <w:sz w:val="24"/>
          <w:szCs w:val="24"/>
        </w:rPr>
        <w:t>,</w:t>
      </w:r>
      <w:r w:rsidR="00621A89" w:rsidRPr="00801349">
        <w:rPr>
          <w:rFonts w:ascii="Times New Roman" w:hAnsi="Times New Roman" w:cs="Times New Roman"/>
          <w:sz w:val="24"/>
          <w:szCs w:val="24"/>
        </w:rPr>
        <w:t xml:space="preserve"> o </w:t>
      </w:r>
      <w:r w:rsidRPr="00801349">
        <w:rPr>
          <w:rFonts w:ascii="Times New Roman" w:hAnsi="Times New Roman" w:cs="Times New Roman"/>
          <w:sz w:val="24"/>
          <w:szCs w:val="24"/>
        </w:rPr>
        <w:t>è possib</w:t>
      </w:r>
      <w:r w:rsidRPr="00801349">
        <w:rPr>
          <w:rFonts w:ascii="Times New Roman" w:hAnsi="Times New Roman" w:cs="Times New Roman"/>
          <w:sz w:val="24"/>
          <w:szCs w:val="24"/>
        </w:rPr>
        <w:t>i</w:t>
      </w:r>
      <w:r w:rsidRPr="00801349">
        <w:rPr>
          <w:rFonts w:ascii="Times New Roman" w:hAnsi="Times New Roman" w:cs="Times New Roman"/>
          <w:sz w:val="24"/>
          <w:szCs w:val="24"/>
        </w:rPr>
        <w:t xml:space="preserve">le intuire fra essi una </w:t>
      </w:r>
      <w:r w:rsidR="00621A89" w:rsidRPr="00801349">
        <w:rPr>
          <w:rFonts w:ascii="Times New Roman" w:hAnsi="Times New Roman" w:cs="Times New Roman"/>
          <w:sz w:val="24"/>
          <w:szCs w:val="24"/>
        </w:rPr>
        <w:t>feconda, reciproca interazione?</w:t>
      </w:r>
    </w:p>
    <w:p w:rsidR="00892B41" w:rsidRPr="00801349" w:rsidRDefault="005951D4" w:rsidP="008A6640">
      <w:pPr>
        <w:spacing w:after="0" w:line="240" w:lineRule="auto"/>
        <w:jc w:val="both"/>
        <w:rPr>
          <w:rFonts w:ascii="Times New Roman" w:hAnsi="Times New Roman" w:cs="Times New Roman"/>
          <w:sz w:val="24"/>
          <w:szCs w:val="24"/>
        </w:rPr>
      </w:pPr>
      <w:r w:rsidRPr="00801349">
        <w:rPr>
          <w:rFonts w:ascii="Times New Roman" w:hAnsi="Times New Roman" w:cs="Times New Roman"/>
          <w:sz w:val="24"/>
          <w:szCs w:val="24"/>
        </w:rPr>
        <w:t xml:space="preserve">In Origene, come </w:t>
      </w:r>
      <w:r w:rsidR="00775F8A" w:rsidRPr="00801349">
        <w:rPr>
          <w:rFonts w:ascii="Times New Roman" w:hAnsi="Times New Roman" w:cs="Times New Roman"/>
          <w:sz w:val="24"/>
          <w:szCs w:val="24"/>
        </w:rPr>
        <w:t xml:space="preserve">è stato </w:t>
      </w:r>
      <w:r w:rsidRPr="00801349">
        <w:rPr>
          <w:rFonts w:ascii="Times New Roman" w:hAnsi="Times New Roman" w:cs="Times New Roman"/>
          <w:sz w:val="24"/>
          <w:szCs w:val="24"/>
        </w:rPr>
        <w:t>riconosc</w:t>
      </w:r>
      <w:r w:rsidR="00775F8A" w:rsidRPr="00801349">
        <w:rPr>
          <w:rFonts w:ascii="Times New Roman" w:hAnsi="Times New Roman" w:cs="Times New Roman"/>
          <w:sz w:val="24"/>
          <w:szCs w:val="24"/>
        </w:rPr>
        <w:t>iut</w:t>
      </w:r>
      <w:r w:rsidRPr="00801349">
        <w:rPr>
          <w:rFonts w:ascii="Times New Roman" w:hAnsi="Times New Roman" w:cs="Times New Roman"/>
          <w:sz w:val="24"/>
          <w:szCs w:val="24"/>
        </w:rPr>
        <w:t>o</w:t>
      </w:r>
      <w:r w:rsidR="00775F8A" w:rsidRPr="00801349">
        <w:rPr>
          <w:rFonts w:ascii="Times New Roman" w:hAnsi="Times New Roman" w:cs="Times New Roman"/>
          <w:sz w:val="24"/>
          <w:szCs w:val="24"/>
        </w:rPr>
        <w:t xml:space="preserve"> da</w:t>
      </w:r>
      <w:r w:rsidRPr="00801349">
        <w:rPr>
          <w:rFonts w:ascii="Times New Roman" w:hAnsi="Times New Roman" w:cs="Times New Roman"/>
          <w:sz w:val="24"/>
          <w:szCs w:val="24"/>
        </w:rPr>
        <w:t xml:space="preserve"> molti studiosi, se</w:t>
      </w:r>
      <w:r w:rsidRPr="00801349">
        <w:rPr>
          <w:rFonts w:ascii="Times New Roman" w:hAnsi="Times New Roman" w:cs="Times New Roman"/>
          <w:sz w:val="24"/>
          <w:szCs w:val="24"/>
        </w:rPr>
        <w:t>m</w:t>
      </w:r>
      <w:r w:rsidRPr="00801349">
        <w:rPr>
          <w:rFonts w:ascii="Times New Roman" w:hAnsi="Times New Roman" w:cs="Times New Roman"/>
          <w:sz w:val="24"/>
          <w:szCs w:val="24"/>
        </w:rPr>
        <w:t xml:space="preserve">bra prevalere il primo atteggiamento e pertanto </w:t>
      </w:r>
      <w:r w:rsidR="00CD6C20" w:rsidRPr="00801349">
        <w:rPr>
          <w:rFonts w:ascii="Times New Roman" w:hAnsi="Times New Roman" w:cs="Times New Roman"/>
          <w:sz w:val="24"/>
          <w:szCs w:val="24"/>
        </w:rPr>
        <w:t>i sensi spir</w:t>
      </w:r>
      <w:r w:rsidR="00CD6C20" w:rsidRPr="00801349">
        <w:rPr>
          <w:rFonts w:ascii="Times New Roman" w:hAnsi="Times New Roman" w:cs="Times New Roman"/>
          <w:sz w:val="24"/>
          <w:szCs w:val="24"/>
        </w:rPr>
        <w:t>i</w:t>
      </w:r>
      <w:r w:rsidR="00CD6C20" w:rsidRPr="00801349">
        <w:rPr>
          <w:rFonts w:ascii="Times New Roman" w:hAnsi="Times New Roman" w:cs="Times New Roman"/>
          <w:sz w:val="24"/>
          <w:szCs w:val="24"/>
        </w:rPr>
        <w:t xml:space="preserve">tuali </w:t>
      </w:r>
      <w:r w:rsidR="004525C6" w:rsidRPr="00801349">
        <w:rPr>
          <w:rFonts w:ascii="Times New Roman" w:hAnsi="Times New Roman" w:cs="Times New Roman"/>
          <w:sz w:val="24"/>
          <w:szCs w:val="24"/>
        </w:rPr>
        <w:t xml:space="preserve">dell’uomo interiore </w:t>
      </w:r>
      <w:r w:rsidR="00CD6C20" w:rsidRPr="00801349">
        <w:rPr>
          <w:rFonts w:ascii="Times New Roman" w:hAnsi="Times New Roman" w:cs="Times New Roman"/>
          <w:sz w:val="24"/>
          <w:szCs w:val="24"/>
        </w:rPr>
        <w:t xml:space="preserve">vengono intesi </w:t>
      </w:r>
      <w:r w:rsidR="004525C6" w:rsidRPr="00801349">
        <w:rPr>
          <w:rFonts w:ascii="Times New Roman" w:hAnsi="Times New Roman" w:cs="Times New Roman"/>
          <w:sz w:val="24"/>
          <w:szCs w:val="24"/>
        </w:rPr>
        <w:t xml:space="preserve">semplicemente </w:t>
      </w:r>
      <w:r w:rsidR="00CD6C20" w:rsidRPr="00801349">
        <w:rPr>
          <w:rFonts w:ascii="Times New Roman" w:hAnsi="Times New Roman" w:cs="Times New Roman"/>
          <w:sz w:val="24"/>
          <w:szCs w:val="24"/>
        </w:rPr>
        <w:t xml:space="preserve">come antinomici </w:t>
      </w:r>
      <w:r w:rsidR="00892B41" w:rsidRPr="00801349">
        <w:rPr>
          <w:rFonts w:ascii="Times New Roman" w:hAnsi="Times New Roman" w:cs="Times New Roman"/>
          <w:sz w:val="24"/>
          <w:szCs w:val="24"/>
        </w:rPr>
        <w:t xml:space="preserve">rispetto </w:t>
      </w:r>
      <w:r w:rsidR="00CD6C20" w:rsidRPr="00801349">
        <w:rPr>
          <w:rFonts w:ascii="Times New Roman" w:hAnsi="Times New Roman" w:cs="Times New Roman"/>
          <w:sz w:val="24"/>
          <w:szCs w:val="24"/>
        </w:rPr>
        <w:t>a quelli dell’uomo esteriore</w:t>
      </w:r>
      <w:r w:rsidRPr="00801349">
        <w:rPr>
          <w:rFonts w:ascii="Times New Roman" w:hAnsi="Times New Roman" w:cs="Times New Roman"/>
          <w:sz w:val="24"/>
          <w:szCs w:val="24"/>
        </w:rPr>
        <w:t>.</w:t>
      </w:r>
      <w:r w:rsidR="00CD6C20" w:rsidRPr="00801349">
        <w:rPr>
          <w:rFonts w:ascii="Times New Roman" w:hAnsi="Times New Roman" w:cs="Times New Roman"/>
          <w:sz w:val="24"/>
          <w:szCs w:val="24"/>
        </w:rPr>
        <w:t xml:space="preserve"> Eppure, </w:t>
      </w:r>
      <w:r w:rsidR="00892B41" w:rsidRPr="00801349">
        <w:rPr>
          <w:rFonts w:ascii="Times New Roman" w:hAnsi="Times New Roman" w:cs="Times New Roman"/>
          <w:sz w:val="24"/>
          <w:szCs w:val="24"/>
        </w:rPr>
        <w:t>cr</w:t>
      </w:r>
      <w:r w:rsidR="00892B41" w:rsidRPr="00801349">
        <w:rPr>
          <w:rFonts w:ascii="Times New Roman" w:hAnsi="Times New Roman" w:cs="Times New Roman"/>
          <w:sz w:val="24"/>
          <w:szCs w:val="24"/>
        </w:rPr>
        <w:t>e</w:t>
      </w:r>
      <w:r w:rsidR="00892B41" w:rsidRPr="00801349">
        <w:rPr>
          <w:rFonts w:ascii="Times New Roman" w:hAnsi="Times New Roman" w:cs="Times New Roman"/>
          <w:sz w:val="24"/>
          <w:szCs w:val="24"/>
        </w:rPr>
        <w:t>do che non si debba sottovalutare il tentativo ‒ sebbene in una fase ancora aurorale e imperfetta di elaborazione ‒ di non disgregare l’unità nell’unico soggetto umano, radicando le facoltà corporee di percezione in quella facoltà dell’anima</w:t>
      </w:r>
      <w:r w:rsidR="00892B41" w:rsidRPr="00801349">
        <w:rPr>
          <w:rFonts w:ascii="Times New Roman" w:eastAsia="Times New Roman" w:hAnsi="Times New Roman" w:cs="Times New Roman"/>
          <w:sz w:val="24"/>
          <w:szCs w:val="24"/>
        </w:rPr>
        <w:t>(</w:t>
      </w:r>
      <w:r w:rsidR="00892B41" w:rsidRPr="00801349">
        <w:rPr>
          <w:rFonts w:ascii="Times New Roman" w:eastAsia="Times New Roman" w:hAnsi="Times New Roman" w:cs="Times New Roman"/>
          <w:i/>
          <w:sz w:val="24"/>
          <w:szCs w:val="24"/>
        </w:rPr>
        <w:t>theiaaisthēsis</w:t>
      </w:r>
      <w:r w:rsidR="00892B41" w:rsidRPr="00801349">
        <w:rPr>
          <w:rFonts w:ascii="Times New Roman" w:eastAsia="Times New Roman" w:hAnsi="Times New Roman" w:cs="Times New Roman"/>
          <w:sz w:val="24"/>
          <w:szCs w:val="24"/>
        </w:rPr>
        <w:t>)</w:t>
      </w:r>
      <w:r w:rsidR="00892B41" w:rsidRPr="00801349">
        <w:rPr>
          <w:rFonts w:ascii="Times New Roman" w:hAnsi="Times New Roman" w:cs="Times New Roman"/>
          <w:sz w:val="24"/>
          <w:szCs w:val="24"/>
        </w:rPr>
        <w:t>, di cui egli parla al singolare, quale punto sorgivo comune.</w:t>
      </w:r>
    </w:p>
    <w:p w:rsidR="00CD6C20" w:rsidRPr="00801349" w:rsidRDefault="00DC00F2" w:rsidP="008A6640">
      <w:pPr>
        <w:spacing w:after="0" w:line="240" w:lineRule="auto"/>
        <w:jc w:val="both"/>
        <w:rPr>
          <w:rStyle w:val="Enfasicorsivo"/>
          <w:rFonts w:ascii="Times New Roman" w:hAnsi="Times New Roman" w:cs="Times New Roman"/>
          <w:i w:val="0"/>
          <w:sz w:val="24"/>
          <w:szCs w:val="24"/>
        </w:rPr>
      </w:pPr>
      <w:r w:rsidRPr="00801349">
        <w:rPr>
          <w:rFonts w:ascii="Times New Roman" w:hAnsi="Times New Roman" w:cs="Times New Roman"/>
          <w:sz w:val="24"/>
          <w:szCs w:val="24"/>
        </w:rPr>
        <w:t>Per quanto riguarda invece Agostino, l</w:t>
      </w:r>
      <w:r w:rsidR="004D6CC7" w:rsidRPr="00801349">
        <w:rPr>
          <w:rFonts w:ascii="Times New Roman" w:hAnsi="Times New Roman" w:cs="Times New Roman"/>
          <w:sz w:val="24"/>
          <w:szCs w:val="24"/>
        </w:rPr>
        <w:t>’</w:t>
      </w:r>
      <w:r w:rsidR="009A21E2" w:rsidRPr="00801349">
        <w:rPr>
          <w:rFonts w:ascii="Times New Roman" w:hAnsi="Times New Roman" w:cs="Times New Roman"/>
          <w:sz w:val="24"/>
          <w:szCs w:val="24"/>
        </w:rPr>
        <w:t xml:space="preserve">accenno </w:t>
      </w:r>
      <w:r w:rsidR="004D6CC7" w:rsidRPr="00801349">
        <w:rPr>
          <w:rFonts w:ascii="Times New Roman" w:hAnsi="Times New Roman" w:cs="Times New Roman"/>
          <w:sz w:val="24"/>
          <w:szCs w:val="24"/>
        </w:rPr>
        <w:t>a</w:t>
      </w:r>
      <w:r w:rsidR="00892B41" w:rsidRPr="00801349">
        <w:rPr>
          <w:rFonts w:ascii="Times New Roman" w:hAnsi="Times New Roman" w:cs="Times New Roman"/>
          <w:sz w:val="24"/>
          <w:szCs w:val="24"/>
        </w:rPr>
        <w:t>d alcune p</w:t>
      </w:r>
      <w:r w:rsidR="00892B41" w:rsidRPr="00801349">
        <w:rPr>
          <w:rFonts w:ascii="Times New Roman" w:hAnsi="Times New Roman" w:cs="Times New Roman"/>
          <w:sz w:val="24"/>
          <w:szCs w:val="24"/>
        </w:rPr>
        <w:t>a</w:t>
      </w:r>
      <w:r w:rsidR="00892B41" w:rsidRPr="00801349">
        <w:rPr>
          <w:rFonts w:ascii="Times New Roman" w:hAnsi="Times New Roman" w:cs="Times New Roman"/>
          <w:sz w:val="24"/>
          <w:szCs w:val="24"/>
        </w:rPr>
        <w:t>gine dell</w:t>
      </w:r>
      <w:r w:rsidRPr="00801349">
        <w:rPr>
          <w:rFonts w:ascii="Times New Roman" w:hAnsi="Times New Roman" w:cs="Times New Roman"/>
          <w:sz w:val="24"/>
          <w:szCs w:val="24"/>
        </w:rPr>
        <w:t xml:space="preserve">a </w:t>
      </w:r>
      <w:r w:rsidR="008A6640" w:rsidRPr="00801349">
        <w:rPr>
          <w:rFonts w:ascii="Times New Roman" w:hAnsi="Times New Roman" w:cs="Times New Roman"/>
          <w:sz w:val="24"/>
          <w:szCs w:val="24"/>
        </w:rPr>
        <w:t>matur</w:t>
      </w:r>
      <w:r w:rsidRPr="00801349">
        <w:rPr>
          <w:rFonts w:ascii="Times New Roman" w:hAnsi="Times New Roman" w:cs="Times New Roman"/>
          <w:sz w:val="24"/>
          <w:szCs w:val="24"/>
        </w:rPr>
        <w:t>ità</w:t>
      </w:r>
      <w:r w:rsidR="00892B41" w:rsidRPr="00801349">
        <w:rPr>
          <w:rFonts w:ascii="Times New Roman" w:hAnsi="Times New Roman" w:cs="Times New Roman"/>
          <w:sz w:val="24"/>
          <w:szCs w:val="24"/>
        </w:rPr>
        <w:t>,</w:t>
      </w:r>
      <w:r w:rsidRPr="00801349">
        <w:rPr>
          <w:rFonts w:ascii="Times New Roman" w:hAnsi="Times New Roman" w:cs="Times New Roman"/>
          <w:sz w:val="24"/>
          <w:szCs w:val="24"/>
        </w:rPr>
        <w:t>nelle quali un’evidente presa di distanza dalle posizioni platoniche gli consente di articolare una co</w:t>
      </w:r>
      <w:r w:rsidRPr="00801349">
        <w:rPr>
          <w:rFonts w:ascii="Times New Roman" w:hAnsi="Times New Roman" w:cs="Times New Roman"/>
          <w:sz w:val="24"/>
          <w:szCs w:val="24"/>
        </w:rPr>
        <w:t>n</w:t>
      </w:r>
      <w:r w:rsidRPr="00801349">
        <w:rPr>
          <w:rFonts w:ascii="Times New Roman" w:hAnsi="Times New Roman" w:cs="Times New Roman"/>
          <w:sz w:val="24"/>
          <w:szCs w:val="24"/>
        </w:rPr>
        <w:t>cezione della corporeità più positiva e coerente con la rivel</w:t>
      </w:r>
      <w:r w:rsidRPr="00801349">
        <w:rPr>
          <w:rFonts w:ascii="Times New Roman" w:hAnsi="Times New Roman" w:cs="Times New Roman"/>
          <w:sz w:val="24"/>
          <w:szCs w:val="24"/>
        </w:rPr>
        <w:t>a</w:t>
      </w:r>
      <w:r w:rsidRPr="00801349">
        <w:rPr>
          <w:rFonts w:ascii="Times New Roman" w:hAnsi="Times New Roman" w:cs="Times New Roman"/>
          <w:sz w:val="24"/>
          <w:szCs w:val="24"/>
        </w:rPr>
        <w:t xml:space="preserve">zione cristiana, </w:t>
      </w:r>
      <w:r w:rsidR="008A6640" w:rsidRPr="00801349">
        <w:rPr>
          <w:rFonts w:ascii="Times New Roman" w:hAnsi="Times New Roman" w:cs="Times New Roman"/>
          <w:sz w:val="24"/>
          <w:szCs w:val="24"/>
        </w:rPr>
        <w:t xml:space="preserve">sembra </w:t>
      </w:r>
      <w:r w:rsidRPr="00801349">
        <w:rPr>
          <w:rFonts w:ascii="Times New Roman" w:hAnsi="Times New Roman" w:cs="Times New Roman"/>
          <w:sz w:val="24"/>
          <w:szCs w:val="24"/>
        </w:rPr>
        <w:t xml:space="preserve">invece avallare la </w:t>
      </w:r>
      <w:r w:rsidR="005A791F" w:rsidRPr="00801349">
        <w:rPr>
          <w:rFonts w:ascii="Times New Roman" w:hAnsi="Times New Roman" w:cs="Times New Roman"/>
          <w:sz w:val="24"/>
          <w:szCs w:val="24"/>
        </w:rPr>
        <w:t>seconda interpret</w:t>
      </w:r>
      <w:r w:rsidR="005A791F" w:rsidRPr="00801349">
        <w:rPr>
          <w:rFonts w:ascii="Times New Roman" w:hAnsi="Times New Roman" w:cs="Times New Roman"/>
          <w:sz w:val="24"/>
          <w:szCs w:val="24"/>
        </w:rPr>
        <w:t>a</w:t>
      </w:r>
      <w:r w:rsidR="005A791F" w:rsidRPr="00801349">
        <w:rPr>
          <w:rFonts w:ascii="Times New Roman" w:hAnsi="Times New Roman" w:cs="Times New Roman"/>
          <w:sz w:val="24"/>
          <w:szCs w:val="24"/>
        </w:rPr>
        <w:t>zione</w:t>
      </w:r>
      <w:r w:rsidR="009A21E2" w:rsidRPr="00801349">
        <w:rPr>
          <w:rFonts w:ascii="Times New Roman" w:hAnsi="Times New Roman" w:cs="Times New Roman"/>
          <w:sz w:val="24"/>
          <w:szCs w:val="24"/>
        </w:rPr>
        <w:t>. E pertanto</w:t>
      </w:r>
      <w:r w:rsidR="003C574E" w:rsidRPr="00801349">
        <w:rPr>
          <w:rFonts w:ascii="Times New Roman" w:hAnsi="Times New Roman" w:cs="Times New Roman"/>
          <w:sz w:val="24"/>
          <w:szCs w:val="24"/>
        </w:rPr>
        <w:t xml:space="preserve">i sensi spirituali non devono essere intesi come </w:t>
      </w:r>
      <w:r w:rsidR="003C574E" w:rsidRPr="00801349">
        <w:rPr>
          <w:rStyle w:val="Enfasicorsivo"/>
          <w:rFonts w:ascii="Times New Roman" w:hAnsi="Times New Roman" w:cs="Times New Roman"/>
          <w:i w:val="0"/>
          <w:sz w:val="24"/>
          <w:szCs w:val="24"/>
        </w:rPr>
        <w:t>nuovi organi supplementari</w:t>
      </w:r>
      <w:r w:rsidRPr="00801349">
        <w:rPr>
          <w:rStyle w:val="Enfasicorsivo"/>
          <w:rFonts w:ascii="Times New Roman" w:hAnsi="Times New Roman" w:cs="Times New Roman"/>
          <w:i w:val="0"/>
          <w:sz w:val="24"/>
          <w:szCs w:val="24"/>
        </w:rPr>
        <w:t xml:space="preserve"> o alternativi al sensorio corporale</w:t>
      </w:r>
      <w:r w:rsidR="003C574E" w:rsidRPr="00801349">
        <w:rPr>
          <w:rStyle w:val="Enfasicorsivo"/>
          <w:rFonts w:ascii="Times New Roman" w:hAnsi="Times New Roman" w:cs="Times New Roman"/>
          <w:i w:val="0"/>
          <w:sz w:val="24"/>
          <w:szCs w:val="24"/>
        </w:rPr>
        <w:t xml:space="preserve">, ma come compimento delle abitudini anteriori </w:t>
      </w:r>
      <w:r w:rsidRPr="00801349">
        <w:rPr>
          <w:rStyle w:val="Enfasicorsivo"/>
          <w:rFonts w:ascii="Times New Roman" w:hAnsi="Times New Roman" w:cs="Times New Roman"/>
          <w:i w:val="0"/>
          <w:sz w:val="24"/>
          <w:szCs w:val="24"/>
        </w:rPr>
        <w:t>ad opera</w:t>
      </w:r>
      <w:r w:rsidR="003C574E" w:rsidRPr="00801349">
        <w:rPr>
          <w:rStyle w:val="Enfasicorsivo"/>
          <w:rFonts w:ascii="Times New Roman" w:hAnsi="Times New Roman" w:cs="Times New Roman"/>
          <w:i w:val="0"/>
          <w:sz w:val="24"/>
          <w:szCs w:val="24"/>
        </w:rPr>
        <w:t>della grazia</w:t>
      </w:r>
      <w:r w:rsidR="008A6640" w:rsidRPr="00801349">
        <w:rPr>
          <w:rStyle w:val="Enfasicorsivo"/>
          <w:rFonts w:ascii="Times New Roman" w:hAnsi="Times New Roman" w:cs="Times New Roman"/>
          <w:sz w:val="24"/>
          <w:szCs w:val="24"/>
        </w:rPr>
        <w:t>.</w:t>
      </w:r>
      <w:r w:rsidR="00D33351" w:rsidRPr="00801349">
        <w:rPr>
          <w:rStyle w:val="Enfasicorsivo"/>
          <w:rFonts w:ascii="Times New Roman" w:hAnsi="Times New Roman" w:cs="Times New Roman"/>
          <w:i w:val="0"/>
          <w:sz w:val="24"/>
          <w:szCs w:val="24"/>
        </w:rPr>
        <w:t xml:space="preserve">Inoltre, </w:t>
      </w:r>
      <w:r w:rsidR="004D6CC7" w:rsidRPr="00801349">
        <w:rPr>
          <w:rStyle w:val="Enfasicorsivo"/>
          <w:rFonts w:ascii="Times New Roman" w:hAnsi="Times New Roman" w:cs="Times New Roman"/>
          <w:i w:val="0"/>
          <w:sz w:val="24"/>
          <w:szCs w:val="24"/>
        </w:rPr>
        <w:t xml:space="preserve">anche qui </w:t>
      </w:r>
      <w:r w:rsidR="00D33351" w:rsidRPr="00801349">
        <w:rPr>
          <w:rStyle w:val="Enfasicorsivo"/>
          <w:rFonts w:ascii="Times New Roman" w:hAnsi="Times New Roman" w:cs="Times New Roman"/>
          <w:i w:val="0"/>
          <w:sz w:val="24"/>
          <w:szCs w:val="24"/>
        </w:rPr>
        <w:t xml:space="preserve">non va sminuita l’importanza che il vescovo d’Ippona attribuisce al </w:t>
      </w:r>
      <w:r w:rsidR="00D33351" w:rsidRPr="00801349">
        <w:rPr>
          <w:rStyle w:val="Enfasicorsivo"/>
          <w:rFonts w:ascii="Times New Roman" w:hAnsi="Times New Roman" w:cs="Times New Roman"/>
          <w:sz w:val="24"/>
          <w:szCs w:val="24"/>
        </w:rPr>
        <w:t>sensusi</w:t>
      </w:r>
      <w:r w:rsidR="00D33351" w:rsidRPr="00801349">
        <w:rPr>
          <w:rStyle w:val="Enfasicorsivo"/>
          <w:rFonts w:ascii="Times New Roman" w:hAnsi="Times New Roman" w:cs="Times New Roman"/>
          <w:sz w:val="24"/>
          <w:szCs w:val="24"/>
        </w:rPr>
        <w:t>n</w:t>
      </w:r>
      <w:r w:rsidR="00D33351" w:rsidRPr="00801349">
        <w:rPr>
          <w:rStyle w:val="Enfasicorsivo"/>
          <w:rFonts w:ascii="Times New Roman" w:hAnsi="Times New Roman" w:cs="Times New Roman"/>
          <w:sz w:val="24"/>
          <w:szCs w:val="24"/>
        </w:rPr>
        <w:t>terior</w:t>
      </w:r>
      <w:r w:rsidR="00D33351" w:rsidRPr="00801349">
        <w:rPr>
          <w:rStyle w:val="Enfasicorsivo"/>
          <w:rFonts w:ascii="Times New Roman" w:hAnsi="Times New Roman" w:cs="Times New Roman"/>
          <w:i w:val="0"/>
          <w:sz w:val="24"/>
          <w:szCs w:val="24"/>
        </w:rPr>
        <w:t xml:space="preserve">– </w:t>
      </w:r>
      <w:r w:rsidR="003A2966" w:rsidRPr="00801349">
        <w:rPr>
          <w:rStyle w:val="Enfasicorsivo"/>
          <w:rFonts w:ascii="Times New Roman" w:hAnsi="Times New Roman" w:cs="Times New Roman"/>
          <w:i w:val="0"/>
          <w:sz w:val="24"/>
          <w:szCs w:val="24"/>
        </w:rPr>
        <w:t>sul quale purtroppo non ci siamo potuti</w:t>
      </w:r>
      <w:r w:rsidR="00D33351" w:rsidRPr="00801349">
        <w:rPr>
          <w:rStyle w:val="Enfasicorsivo"/>
          <w:rFonts w:ascii="Times New Roman" w:hAnsi="Times New Roman" w:cs="Times New Roman"/>
          <w:i w:val="0"/>
          <w:sz w:val="24"/>
          <w:szCs w:val="24"/>
        </w:rPr>
        <w:t xml:space="preserve"> sofferma</w:t>
      </w:r>
      <w:r w:rsidR="003A2966" w:rsidRPr="00801349">
        <w:rPr>
          <w:rStyle w:val="Enfasicorsivo"/>
          <w:rFonts w:ascii="Times New Roman" w:hAnsi="Times New Roman" w:cs="Times New Roman"/>
          <w:i w:val="0"/>
          <w:sz w:val="24"/>
          <w:szCs w:val="24"/>
        </w:rPr>
        <w:t>re</w:t>
      </w:r>
      <w:r w:rsidR="00D33351" w:rsidRPr="00801349">
        <w:rPr>
          <w:rStyle w:val="Enfasicorsivo"/>
          <w:rFonts w:ascii="Times New Roman" w:hAnsi="Times New Roman" w:cs="Times New Roman"/>
          <w:i w:val="0"/>
          <w:sz w:val="24"/>
          <w:szCs w:val="24"/>
        </w:rPr>
        <w:t xml:space="preserve"> ‒ quale custode dell’integrità dei cinque sensi esteriori.</w:t>
      </w:r>
    </w:p>
    <w:p w:rsidR="000C0631" w:rsidRPr="00801349" w:rsidRDefault="00D33351" w:rsidP="00164F5E">
      <w:pPr>
        <w:autoSpaceDE w:val="0"/>
        <w:autoSpaceDN w:val="0"/>
        <w:adjustRightInd w:val="0"/>
        <w:spacing w:after="0" w:line="240" w:lineRule="auto"/>
        <w:jc w:val="both"/>
        <w:rPr>
          <w:rFonts w:ascii="Times New Roman" w:hAnsi="Times New Roman" w:cs="Times New Roman"/>
          <w:sz w:val="24"/>
          <w:szCs w:val="24"/>
        </w:rPr>
      </w:pPr>
      <w:r w:rsidRPr="00801349">
        <w:rPr>
          <w:rFonts w:ascii="Times New Roman" w:hAnsi="Times New Roman" w:cs="Times New Roman"/>
          <w:bCs/>
          <w:sz w:val="24"/>
          <w:szCs w:val="24"/>
        </w:rPr>
        <w:t>In entrambi</w:t>
      </w:r>
      <w:r w:rsidR="00164F5E" w:rsidRPr="00801349">
        <w:rPr>
          <w:rFonts w:ascii="Times New Roman" w:hAnsi="Times New Roman" w:cs="Times New Roman"/>
          <w:bCs/>
          <w:sz w:val="24"/>
          <w:szCs w:val="24"/>
        </w:rPr>
        <w:t xml:space="preserve"> gli autori</w:t>
      </w:r>
      <w:r w:rsidRPr="00801349">
        <w:rPr>
          <w:rFonts w:ascii="Times New Roman" w:hAnsi="Times New Roman" w:cs="Times New Roman"/>
          <w:bCs/>
          <w:sz w:val="24"/>
          <w:szCs w:val="24"/>
        </w:rPr>
        <w:t xml:space="preserve"> mi sembra </w:t>
      </w:r>
      <w:r w:rsidR="00164F5E" w:rsidRPr="00801349">
        <w:rPr>
          <w:rFonts w:ascii="Times New Roman" w:hAnsi="Times New Roman" w:cs="Times New Roman"/>
          <w:bCs/>
          <w:sz w:val="24"/>
          <w:szCs w:val="24"/>
        </w:rPr>
        <w:t xml:space="preserve">pertanto </w:t>
      </w:r>
      <w:r w:rsidRPr="00801349">
        <w:rPr>
          <w:rFonts w:ascii="Times New Roman" w:hAnsi="Times New Roman" w:cs="Times New Roman"/>
          <w:bCs/>
          <w:sz w:val="24"/>
          <w:szCs w:val="24"/>
        </w:rPr>
        <w:t>di poter riconoscere il tentativo, pur in contesti culturali e teologici diversi, di c</w:t>
      </w:r>
      <w:r w:rsidRPr="00801349">
        <w:rPr>
          <w:rFonts w:ascii="Times New Roman" w:hAnsi="Times New Roman" w:cs="Times New Roman"/>
          <w:bCs/>
          <w:sz w:val="24"/>
          <w:szCs w:val="24"/>
        </w:rPr>
        <w:t>o</w:t>
      </w:r>
      <w:r w:rsidRPr="00801349">
        <w:rPr>
          <w:rFonts w:ascii="Times New Roman" w:hAnsi="Times New Roman" w:cs="Times New Roman"/>
          <w:bCs/>
          <w:sz w:val="24"/>
          <w:szCs w:val="24"/>
        </w:rPr>
        <w:t xml:space="preserve">gliere attraverso </w:t>
      </w:r>
      <w:r w:rsidRPr="00801349">
        <w:rPr>
          <w:rFonts w:ascii="Times New Roman" w:hAnsi="Times New Roman" w:cs="Times New Roman"/>
          <w:sz w:val="24"/>
          <w:szCs w:val="24"/>
        </w:rPr>
        <w:t xml:space="preserve">l’esperienza della sensibilitàun superamento della semplice dicotomia tra interno e esterno, corpo e anima, uomo e mondo. </w:t>
      </w:r>
      <w:r w:rsidR="00DD306F" w:rsidRPr="00801349">
        <w:rPr>
          <w:rFonts w:ascii="Times New Roman" w:hAnsi="Times New Roman" w:cs="Times New Roman"/>
          <w:sz w:val="24"/>
          <w:szCs w:val="24"/>
        </w:rPr>
        <w:t>E</w:t>
      </w:r>
      <w:r w:rsidR="00164F5E" w:rsidRPr="00801349">
        <w:rPr>
          <w:rFonts w:ascii="Times New Roman" w:hAnsi="Times New Roman" w:cs="Times New Roman"/>
          <w:sz w:val="24"/>
          <w:szCs w:val="24"/>
        </w:rPr>
        <w:t>ssi</w:t>
      </w:r>
      <w:r w:rsidRPr="00801349">
        <w:rPr>
          <w:rFonts w:ascii="Times New Roman" w:hAnsi="Times New Roman" w:cs="Times New Roman"/>
          <w:sz w:val="24"/>
          <w:szCs w:val="24"/>
        </w:rPr>
        <w:t xml:space="preserve"> sembrano</w:t>
      </w:r>
      <w:r w:rsidR="00DD306F" w:rsidRPr="00801349">
        <w:rPr>
          <w:rFonts w:ascii="Times New Roman" w:hAnsi="Times New Roman" w:cs="Times New Roman"/>
          <w:sz w:val="24"/>
          <w:szCs w:val="24"/>
        </w:rPr>
        <w:t>infatti</w:t>
      </w:r>
      <w:r w:rsidR="00853F23" w:rsidRPr="00801349">
        <w:rPr>
          <w:rFonts w:ascii="Times New Roman" w:hAnsi="Times New Roman" w:cs="Times New Roman"/>
          <w:sz w:val="24"/>
          <w:szCs w:val="24"/>
        </w:rPr>
        <w:t xml:space="preserve">già </w:t>
      </w:r>
      <w:r w:rsidRPr="00801349">
        <w:rPr>
          <w:rFonts w:ascii="Times New Roman" w:hAnsi="Times New Roman" w:cs="Times New Roman"/>
          <w:sz w:val="24"/>
          <w:szCs w:val="24"/>
        </w:rPr>
        <w:t xml:space="preserve">percepire </w:t>
      </w:r>
      <w:r w:rsidR="00DD306F" w:rsidRPr="00801349">
        <w:rPr>
          <w:rFonts w:ascii="Times New Roman" w:hAnsi="Times New Roman" w:cs="Times New Roman"/>
          <w:sz w:val="24"/>
          <w:szCs w:val="24"/>
        </w:rPr>
        <w:t>chiarame</w:t>
      </w:r>
      <w:r w:rsidR="00DD306F" w:rsidRPr="00801349">
        <w:rPr>
          <w:rFonts w:ascii="Times New Roman" w:hAnsi="Times New Roman" w:cs="Times New Roman"/>
          <w:sz w:val="24"/>
          <w:szCs w:val="24"/>
        </w:rPr>
        <w:t>n</w:t>
      </w:r>
      <w:r w:rsidR="00DD306F" w:rsidRPr="00801349">
        <w:rPr>
          <w:rFonts w:ascii="Times New Roman" w:hAnsi="Times New Roman" w:cs="Times New Roman"/>
          <w:sz w:val="24"/>
          <w:szCs w:val="24"/>
        </w:rPr>
        <w:t xml:space="preserve">te </w:t>
      </w:r>
      <w:r w:rsidRPr="00801349">
        <w:rPr>
          <w:rFonts w:ascii="Times New Roman" w:hAnsi="Times New Roman" w:cs="Times New Roman"/>
          <w:sz w:val="24"/>
          <w:szCs w:val="24"/>
        </w:rPr>
        <w:t xml:space="preserve">le complesse e molteplici modalità mediante le quali l’uomo agisce e interagisce nel suo campo esperienziale, non limitato al mondo, ma anche essenzialmente aperto al divino. </w:t>
      </w:r>
      <w:r w:rsidRPr="00801349">
        <w:rPr>
          <w:rStyle w:val="Enfasicorsivo"/>
          <w:rFonts w:ascii="Times New Roman" w:hAnsi="Times New Roman" w:cs="Times New Roman"/>
          <w:i w:val="0"/>
          <w:sz w:val="24"/>
          <w:szCs w:val="24"/>
        </w:rPr>
        <w:lastRenderedPageBreak/>
        <w:t>D</w:t>
      </w:r>
      <w:r w:rsidR="00621A89" w:rsidRPr="00801349">
        <w:rPr>
          <w:rStyle w:val="Enfasicorsivo"/>
          <w:rFonts w:ascii="Times New Roman" w:hAnsi="Times New Roman" w:cs="Times New Roman"/>
          <w:i w:val="0"/>
          <w:sz w:val="24"/>
          <w:szCs w:val="24"/>
        </w:rPr>
        <w:t>unque</w:t>
      </w:r>
      <w:r w:rsidR="00DB071D" w:rsidRPr="00801349">
        <w:rPr>
          <w:rStyle w:val="Enfasicorsivo"/>
          <w:rFonts w:ascii="Times New Roman" w:hAnsi="Times New Roman" w:cs="Times New Roman"/>
          <w:i w:val="0"/>
          <w:sz w:val="24"/>
          <w:szCs w:val="24"/>
        </w:rPr>
        <w:t>,</w:t>
      </w:r>
      <w:r w:rsidRPr="00801349">
        <w:rPr>
          <w:rStyle w:val="Enfasicorsivo"/>
          <w:rFonts w:ascii="Times New Roman" w:hAnsi="Times New Roman" w:cs="Times New Roman"/>
          <w:i w:val="0"/>
          <w:sz w:val="24"/>
          <w:szCs w:val="24"/>
        </w:rPr>
        <w:t xml:space="preserve">la realtà </w:t>
      </w:r>
      <w:r w:rsidR="00BA10D6" w:rsidRPr="00801349">
        <w:rPr>
          <w:rStyle w:val="Enfasicorsivo"/>
          <w:rFonts w:ascii="Times New Roman" w:hAnsi="Times New Roman" w:cs="Times New Roman"/>
          <w:i w:val="0"/>
          <w:sz w:val="24"/>
          <w:szCs w:val="24"/>
        </w:rPr>
        <w:t>dei sensi spirituali,</w:t>
      </w:r>
      <w:r w:rsidR="002D6EE4" w:rsidRPr="00801349">
        <w:rPr>
          <w:rStyle w:val="Enfasicorsivo"/>
          <w:rFonts w:ascii="Times New Roman" w:hAnsi="Times New Roman" w:cs="Times New Roman"/>
          <w:i w:val="0"/>
          <w:sz w:val="24"/>
          <w:szCs w:val="24"/>
        </w:rPr>
        <w:t xml:space="preserve"> che</w:t>
      </w:r>
      <w:r w:rsidR="00BA10D6" w:rsidRPr="00801349">
        <w:rPr>
          <w:rStyle w:val="Enfasicorsivo"/>
          <w:rFonts w:ascii="Times New Roman" w:hAnsi="Times New Roman" w:cs="Times New Roman"/>
          <w:i w:val="0"/>
          <w:sz w:val="24"/>
          <w:szCs w:val="24"/>
        </w:rPr>
        <w:t xml:space="preserve"> nella riflessione di questi primi secoli dell’era cristiana si presenta</w:t>
      </w:r>
      <w:r w:rsidRPr="00801349">
        <w:rPr>
          <w:rStyle w:val="Enfasicorsivo"/>
          <w:rFonts w:ascii="Times New Roman" w:hAnsi="Times New Roman" w:cs="Times New Roman"/>
          <w:i w:val="0"/>
          <w:sz w:val="24"/>
          <w:szCs w:val="24"/>
        </w:rPr>
        <w:t xml:space="preserve"> più complessa </w:t>
      </w:r>
      <w:r w:rsidR="002D6EE4" w:rsidRPr="00801349">
        <w:rPr>
          <w:rStyle w:val="Enfasicorsivo"/>
          <w:rFonts w:ascii="Times New Roman" w:hAnsi="Times New Roman" w:cs="Times New Roman"/>
          <w:i w:val="0"/>
          <w:sz w:val="24"/>
          <w:szCs w:val="24"/>
        </w:rPr>
        <w:t xml:space="preserve">e variegata </w:t>
      </w:r>
      <w:r w:rsidRPr="00801349">
        <w:rPr>
          <w:rStyle w:val="Enfasicorsivo"/>
          <w:rFonts w:ascii="Times New Roman" w:hAnsi="Times New Roman" w:cs="Times New Roman"/>
          <w:i w:val="0"/>
          <w:sz w:val="24"/>
          <w:szCs w:val="24"/>
        </w:rPr>
        <w:t xml:space="preserve">di quanto </w:t>
      </w:r>
      <w:r w:rsidR="002D6EE4" w:rsidRPr="00801349">
        <w:rPr>
          <w:rStyle w:val="Enfasicorsivo"/>
          <w:rFonts w:ascii="Times New Roman" w:hAnsi="Times New Roman" w:cs="Times New Roman"/>
          <w:i w:val="0"/>
          <w:sz w:val="24"/>
          <w:szCs w:val="24"/>
        </w:rPr>
        <w:t xml:space="preserve">abitualmente </w:t>
      </w:r>
      <w:r w:rsidR="00BA10D6" w:rsidRPr="00801349">
        <w:rPr>
          <w:rStyle w:val="Enfasicorsivo"/>
          <w:rFonts w:ascii="Times New Roman" w:hAnsi="Times New Roman" w:cs="Times New Roman"/>
          <w:i w:val="0"/>
          <w:sz w:val="24"/>
          <w:szCs w:val="24"/>
        </w:rPr>
        <w:t>non appaia</w:t>
      </w:r>
      <w:r w:rsidR="008A6640" w:rsidRPr="00801349">
        <w:rPr>
          <w:rStyle w:val="Enfasicorsivo"/>
          <w:rFonts w:ascii="Times New Roman" w:hAnsi="Times New Roman" w:cs="Times New Roman"/>
          <w:i w:val="0"/>
          <w:sz w:val="24"/>
          <w:szCs w:val="24"/>
        </w:rPr>
        <w:t xml:space="preserve">, </w:t>
      </w:r>
      <w:r w:rsidR="002D6EE4" w:rsidRPr="00801349">
        <w:rPr>
          <w:rStyle w:val="Enfasicorsivo"/>
          <w:rFonts w:ascii="Times New Roman" w:hAnsi="Times New Roman" w:cs="Times New Roman"/>
          <w:i w:val="0"/>
          <w:sz w:val="24"/>
          <w:szCs w:val="24"/>
        </w:rPr>
        <w:t>esige che si eviti</w:t>
      </w:r>
      <w:r w:rsidR="003C574E" w:rsidRPr="00801349">
        <w:rPr>
          <w:rStyle w:val="Enfasicorsivo"/>
          <w:rFonts w:ascii="Times New Roman" w:hAnsi="Times New Roman" w:cs="Times New Roman"/>
          <w:i w:val="0"/>
          <w:sz w:val="24"/>
          <w:szCs w:val="24"/>
        </w:rPr>
        <w:t xml:space="preserve"> ogni </w:t>
      </w:r>
      <w:r w:rsidR="008A6640" w:rsidRPr="00801349">
        <w:rPr>
          <w:rStyle w:val="Enfasicorsivo"/>
          <w:rFonts w:ascii="Times New Roman" w:hAnsi="Times New Roman" w:cs="Times New Roman"/>
          <w:i w:val="0"/>
          <w:sz w:val="24"/>
          <w:szCs w:val="24"/>
        </w:rPr>
        <w:t xml:space="preserve">troppo semplicistica </w:t>
      </w:r>
      <w:r w:rsidR="003C574E" w:rsidRPr="00801349">
        <w:rPr>
          <w:rStyle w:val="Enfasicorsivo"/>
          <w:rFonts w:ascii="Times New Roman" w:hAnsi="Times New Roman" w:cs="Times New Roman"/>
          <w:i w:val="0"/>
          <w:sz w:val="24"/>
          <w:szCs w:val="24"/>
        </w:rPr>
        <w:t>contrapposizione</w:t>
      </w:r>
      <w:r w:rsidRPr="00801349">
        <w:rPr>
          <w:rStyle w:val="Enfasicorsivo"/>
          <w:rFonts w:ascii="Times New Roman" w:hAnsi="Times New Roman" w:cs="Times New Roman"/>
          <w:i w:val="0"/>
          <w:sz w:val="24"/>
          <w:szCs w:val="24"/>
        </w:rPr>
        <w:t xml:space="preserve"> tra sensi fis</w:t>
      </w:r>
      <w:r w:rsidRPr="00801349">
        <w:rPr>
          <w:rStyle w:val="Enfasicorsivo"/>
          <w:rFonts w:ascii="Times New Roman" w:hAnsi="Times New Roman" w:cs="Times New Roman"/>
          <w:i w:val="0"/>
          <w:sz w:val="24"/>
          <w:szCs w:val="24"/>
        </w:rPr>
        <w:t>i</w:t>
      </w:r>
      <w:r w:rsidRPr="00801349">
        <w:rPr>
          <w:rStyle w:val="Enfasicorsivo"/>
          <w:rFonts w:ascii="Times New Roman" w:hAnsi="Times New Roman" w:cs="Times New Roman"/>
          <w:i w:val="0"/>
          <w:sz w:val="24"/>
          <w:szCs w:val="24"/>
        </w:rPr>
        <w:t>ci e sensi spirituali</w:t>
      </w:r>
      <w:r w:rsidR="008A6640" w:rsidRPr="00801349">
        <w:rPr>
          <w:rStyle w:val="Enfasicorsivo"/>
          <w:rFonts w:ascii="Times New Roman" w:hAnsi="Times New Roman" w:cs="Times New Roman"/>
          <w:i w:val="0"/>
          <w:sz w:val="24"/>
          <w:szCs w:val="24"/>
        </w:rPr>
        <w:t>,p</w:t>
      </w:r>
      <w:r w:rsidR="003C574E" w:rsidRPr="00801349">
        <w:rPr>
          <w:rStyle w:val="Enfasicorsivo"/>
          <w:rFonts w:ascii="Times New Roman" w:hAnsi="Times New Roman" w:cs="Times New Roman"/>
          <w:i w:val="0"/>
          <w:sz w:val="24"/>
          <w:szCs w:val="24"/>
        </w:rPr>
        <w:t>e</w:t>
      </w:r>
      <w:r w:rsidR="008A6640" w:rsidRPr="00801349">
        <w:rPr>
          <w:rStyle w:val="Enfasicorsivo"/>
          <w:rFonts w:ascii="Times New Roman" w:hAnsi="Times New Roman" w:cs="Times New Roman"/>
          <w:i w:val="0"/>
          <w:sz w:val="24"/>
          <w:szCs w:val="24"/>
        </w:rPr>
        <w:t>r</w:t>
      </w:r>
      <w:r w:rsidR="002D6EE4" w:rsidRPr="00801349">
        <w:rPr>
          <w:rStyle w:val="Enfasicorsivo"/>
          <w:rFonts w:ascii="Times New Roman" w:hAnsi="Times New Roman" w:cs="Times New Roman"/>
          <w:i w:val="0"/>
          <w:sz w:val="24"/>
          <w:szCs w:val="24"/>
        </w:rPr>
        <w:t>lasciar invece affiorarequella loro</w:t>
      </w:r>
      <w:r w:rsidR="008A6640" w:rsidRPr="00801349">
        <w:rPr>
          <w:rFonts w:ascii="Times New Roman" w:hAnsi="Times New Roman" w:cs="Times New Roman"/>
          <w:sz w:val="24"/>
          <w:szCs w:val="24"/>
        </w:rPr>
        <w:t xml:space="preserve"> sp</w:t>
      </w:r>
      <w:r w:rsidR="008A6640" w:rsidRPr="00801349">
        <w:rPr>
          <w:rFonts w:ascii="Times New Roman" w:hAnsi="Times New Roman" w:cs="Times New Roman"/>
          <w:sz w:val="24"/>
          <w:szCs w:val="24"/>
        </w:rPr>
        <w:t>i</w:t>
      </w:r>
      <w:r w:rsidR="008A6640" w:rsidRPr="00801349">
        <w:rPr>
          <w:rFonts w:ascii="Times New Roman" w:hAnsi="Times New Roman" w:cs="Times New Roman"/>
          <w:sz w:val="24"/>
          <w:szCs w:val="24"/>
        </w:rPr>
        <w:t xml:space="preserve">ritualizzazione, </w:t>
      </w:r>
      <w:r w:rsidR="00F75C08" w:rsidRPr="00801349">
        <w:rPr>
          <w:rFonts w:ascii="Times New Roman" w:hAnsi="Times New Roman" w:cs="Times New Roman"/>
          <w:sz w:val="24"/>
          <w:szCs w:val="24"/>
        </w:rPr>
        <w:t>c</w:t>
      </w:r>
      <w:r w:rsidR="002D6EE4" w:rsidRPr="00801349">
        <w:rPr>
          <w:rFonts w:ascii="Times New Roman" w:hAnsi="Times New Roman" w:cs="Times New Roman"/>
          <w:sz w:val="24"/>
          <w:szCs w:val="24"/>
        </w:rPr>
        <w:t xml:space="preserve">he è da intendere </w:t>
      </w:r>
      <w:r w:rsidR="00922235" w:rsidRPr="00801349">
        <w:rPr>
          <w:rFonts w:ascii="Times New Roman" w:hAnsi="Times New Roman" w:cs="Times New Roman"/>
          <w:sz w:val="24"/>
          <w:szCs w:val="24"/>
        </w:rPr>
        <w:t>non come la semplice es</w:t>
      </w:r>
      <w:r w:rsidR="00922235" w:rsidRPr="00801349">
        <w:rPr>
          <w:rFonts w:ascii="Times New Roman" w:hAnsi="Times New Roman" w:cs="Times New Roman"/>
          <w:sz w:val="24"/>
          <w:szCs w:val="24"/>
        </w:rPr>
        <w:t>i</w:t>
      </w:r>
      <w:r w:rsidR="00922235" w:rsidRPr="00801349">
        <w:rPr>
          <w:rFonts w:ascii="Times New Roman" w:hAnsi="Times New Roman" w:cs="Times New Roman"/>
          <w:sz w:val="24"/>
          <w:szCs w:val="24"/>
        </w:rPr>
        <w:t>stenza, nell</w:t>
      </w:r>
      <w:r w:rsidR="00DB071D" w:rsidRPr="00801349">
        <w:rPr>
          <w:rFonts w:ascii="Times New Roman" w:hAnsi="Times New Roman" w:cs="Times New Roman"/>
          <w:sz w:val="24"/>
          <w:szCs w:val="24"/>
        </w:rPr>
        <w:t>’uomo interiore</w:t>
      </w:r>
      <w:r w:rsidR="00922235" w:rsidRPr="00801349">
        <w:rPr>
          <w:rFonts w:ascii="Times New Roman" w:hAnsi="Times New Roman" w:cs="Times New Roman"/>
          <w:sz w:val="24"/>
          <w:szCs w:val="24"/>
        </w:rPr>
        <w:t xml:space="preserve">, di altri sensi opposti e alternativi alle facoltà sensibili del corpo, ma </w:t>
      </w:r>
      <w:r w:rsidR="002D6EE4" w:rsidRPr="00801349">
        <w:rPr>
          <w:rFonts w:ascii="Times New Roman" w:hAnsi="Times New Roman" w:cs="Times New Roman"/>
          <w:sz w:val="24"/>
          <w:szCs w:val="24"/>
        </w:rPr>
        <w:t xml:space="preserve">come </w:t>
      </w:r>
      <w:r w:rsidR="008A6640" w:rsidRPr="00801349">
        <w:rPr>
          <w:rFonts w:ascii="Times New Roman" w:hAnsi="Times New Roman" w:cs="Times New Roman"/>
          <w:sz w:val="24"/>
          <w:szCs w:val="24"/>
        </w:rPr>
        <w:t>un’at</w:t>
      </w:r>
      <w:r w:rsidR="002D6EE4" w:rsidRPr="00801349">
        <w:rPr>
          <w:rFonts w:ascii="Times New Roman" w:hAnsi="Times New Roman" w:cs="Times New Roman"/>
          <w:sz w:val="24"/>
          <w:szCs w:val="24"/>
        </w:rPr>
        <w:t xml:space="preserve">tività dei sensi diretta </w:t>
      </w:r>
      <w:r w:rsidR="00922235" w:rsidRPr="00801349">
        <w:rPr>
          <w:rFonts w:ascii="Times New Roman" w:hAnsi="Times New Roman" w:cs="Times New Roman"/>
          <w:sz w:val="24"/>
          <w:szCs w:val="24"/>
        </w:rPr>
        <w:t xml:space="preserve">e guidata </w:t>
      </w:r>
      <w:r w:rsidR="002D6EE4" w:rsidRPr="00801349">
        <w:rPr>
          <w:rFonts w:ascii="Times New Roman" w:hAnsi="Times New Roman" w:cs="Times New Roman"/>
          <w:sz w:val="24"/>
          <w:szCs w:val="24"/>
        </w:rPr>
        <w:t>dallo S</w:t>
      </w:r>
      <w:r w:rsidR="008A6640" w:rsidRPr="00801349">
        <w:rPr>
          <w:rFonts w:ascii="Times New Roman" w:hAnsi="Times New Roman" w:cs="Times New Roman"/>
          <w:sz w:val="24"/>
          <w:szCs w:val="24"/>
        </w:rPr>
        <w:t>pirito Santo.</w:t>
      </w:r>
    </w:p>
    <w:sectPr w:rsidR="000C0631" w:rsidRPr="00801349" w:rsidSect="00CC6619">
      <w:footerReference w:type="default" r:id="rId8"/>
      <w:pgSz w:w="11906" w:h="16838"/>
      <w:pgMar w:top="3402" w:right="3402" w:bottom="4536"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A05" w:rsidRDefault="003D7A05" w:rsidP="003C574E">
      <w:pPr>
        <w:spacing w:after="0" w:line="240" w:lineRule="auto"/>
      </w:pPr>
      <w:r>
        <w:separator/>
      </w:r>
    </w:p>
  </w:endnote>
  <w:endnote w:type="continuationSeparator" w:id="1">
    <w:p w:rsidR="003D7A05" w:rsidRDefault="003D7A05" w:rsidP="003C5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52865"/>
      <w:docPartObj>
        <w:docPartGallery w:val="Page Numbers (Bottom of Page)"/>
        <w:docPartUnique/>
      </w:docPartObj>
    </w:sdtPr>
    <w:sdtEndPr>
      <w:rPr>
        <w:rFonts w:ascii="Times New Roman" w:hAnsi="Times New Roman" w:cs="Times New Roman"/>
      </w:rPr>
    </w:sdtEndPr>
    <w:sdtContent>
      <w:p w:rsidR="00402A37" w:rsidRPr="0050708E" w:rsidRDefault="00A47931">
        <w:pPr>
          <w:pStyle w:val="Pidipagina"/>
          <w:jc w:val="center"/>
          <w:rPr>
            <w:rFonts w:ascii="Times New Roman" w:hAnsi="Times New Roman" w:cs="Times New Roman"/>
          </w:rPr>
        </w:pPr>
        <w:r w:rsidRPr="0050708E">
          <w:rPr>
            <w:rFonts w:ascii="Times New Roman" w:hAnsi="Times New Roman" w:cs="Times New Roman"/>
          </w:rPr>
          <w:fldChar w:fldCharType="begin"/>
        </w:r>
        <w:r w:rsidR="00402A37" w:rsidRPr="0050708E">
          <w:rPr>
            <w:rFonts w:ascii="Times New Roman" w:hAnsi="Times New Roman" w:cs="Times New Roman"/>
          </w:rPr>
          <w:instrText xml:space="preserve"> PAGE   \* MERGEFORMAT </w:instrText>
        </w:r>
        <w:r w:rsidRPr="0050708E">
          <w:rPr>
            <w:rFonts w:ascii="Times New Roman" w:hAnsi="Times New Roman" w:cs="Times New Roman"/>
          </w:rPr>
          <w:fldChar w:fldCharType="separate"/>
        </w:r>
        <w:r w:rsidR="00715945">
          <w:rPr>
            <w:rFonts w:ascii="Times New Roman" w:hAnsi="Times New Roman" w:cs="Times New Roman"/>
            <w:noProof/>
          </w:rPr>
          <w:t>2</w:t>
        </w:r>
        <w:r w:rsidRPr="0050708E">
          <w:rPr>
            <w:rFonts w:ascii="Times New Roman" w:hAnsi="Times New Roman" w:cs="Times New Roman"/>
          </w:rPr>
          <w:fldChar w:fldCharType="end"/>
        </w:r>
      </w:p>
    </w:sdtContent>
  </w:sdt>
  <w:p w:rsidR="00402A37" w:rsidRDefault="00402A3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A05" w:rsidRDefault="003D7A05" w:rsidP="003C574E">
      <w:pPr>
        <w:spacing w:after="0" w:line="240" w:lineRule="auto"/>
      </w:pPr>
      <w:r>
        <w:separator/>
      </w:r>
    </w:p>
  </w:footnote>
  <w:footnote w:type="continuationSeparator" w:id="1">
    <w:p w:rsidR="003D7A05" w:rsidRDefault="003D7A05" w:rsidP="003C574E">
      <w:pPr>
        <w:spacing w:after="0" w:line="240" w:lineRule="auto"/>
      </w:pPr>
      <w:r>
        <w:continuationSeparator/>
      </w:r>
    </w:p>
  </w:footnote>
  <w:footnote w:id="2">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J.-L. Nancy</w:t>
      </w:r>
      <w:r w:rsidRPr="001C320D">
        <w:rPr>
          <w:rFonts w:cs="Times New Roman"/>
        </w:rPr>
        <w:t xml:space="preserve">, </w:t>
      </w:r>
      <w:r w:rsidRPr="001C320D">
        <w:rPr>
          <w:rFonts w:cs="Times New Roman"/>
          <w:i/>
        </w:rPr>
        <w:t>Noli me tangere</w:t>
      </w:r>
      <w:r w:rsidRPr="001C320D">
        <w:rPr>
          <w:rFonts w:cs="Times New Roman"/>
        </w:rPr>
        <w:t xml:space="preserve">, </w:t>
      </w:r>
      <w:r>
        <w:rPr>
          <w:rFonts w:cs="Times New Roman"/>
        </w:rPr>
        <w:t>Bollati Boringhieri, Torino 2005,</w:t>
      </w:r>
      <w:r w:rsidRPr="001C320D">
        <w:rPr>
          <w:rFonts w:cs="Times New Roman"/>
        </w:rPr>
        <w:t xml:space="preserve"> 26.</w:t>
      </w:r>
    </w:p>
  </w:footnote>
  <w:footnote w:id="3">
    <w:p w:rsidR="00402A37" w:rsidRPr="00715945" w:rsidRDefault="00402A37" w:rsidP="00BF35BD">
      <w:pPr>
        <w:pStyle w:val="Testonotaapidipagina"/>
        <w:jc w:val="both"/>
        <w:rPr>
          <w:rFonts w:cs="Times New Roman"/>
          <w:lang w:val="fr-FR"/>
        </w:rPr>
      </w:pPr>
      <w:r w:rsidRPr="001C320D">
        <w:rPr>
          <w:rStyle w:val="Rimandonotaapidipagina"/>
          <w:rFonts w:cs="Times New Roman"/>
        </w:rPr>
        <w:footnoteRef/>
      </w:r>
      <w:r w:rsidRPr="005A02D5">
        <w:rPr>
          <w:rFonts w:cs="Times New Roman"/>
        </w:rPr>
        <w:t xml:space="preserve">Il </w:t>
      </w:r>
      <w:r w:rsidRPr="005A02D5">
        <w:rPr>
          <w:rStyle w:val="testofaq"/>
          <w:rFonts w:cs="Times New Roman"/>
        </w:rPr>
        <w:t>linguaggio dei sensi</w:t>
      </w:r>
      <w:r>
        <w:rPr>
          <w:rStyle w:val="testofaq"/>
          <w:rFonts w:cs="Times New Roman"/>
        </w:rPr>
        <w:t xml:space="preserve"> era </w:t>
      </w:r>
      <w:r w:rsidRPr="005A02D5">
        <w:rPr>
          <w:rStyle w:val="testofaq"/>
          <w:rFonts w:cs="Times New Roman"/>
        </w:rPr>
        <w:t xml:space="preserve">suggerito </w:t>
      </w:r>
      <w:r>
        <w:rPr>
          <w:rStyle w:val="testofaq"/>
          <w:rFonts w:cs="Times New Roman"/>
        </w:rPr>
        <w:t xml:space="preserve">agli autori patristici </w:t>
      </w:r>
      <w:r w:rsidRPr="005A02D5">
        <w:rPr>
          <w:rStyle w:val="testofaq"/>
          <w:rFonts w:cs="Times New Roman"/>
        </w:rPr>
        <w:t>dal testo biblico stesso</w:t>
      </w:r>
      <w:r>
        <w:rPr>
          <w:rStyle w:val="testofaq"/>
          <w:rFonts w:cs="Times New Roman"/>
        </w:rPr>
        <w:t xml:space="preserve">. Sull’importanza di alcuni </w:t>
      </w:r>
      <w:r w:rsidRPr="001C320D">
        <w:rPr>
          <w:rStyle w:val="testofaq"/>
          <w:rFonts w:cs="Times New Roman"/>
        </w:rPr>
        <w:t xml:space="preserve">versetti biblici </w:t>
      </w:r>
      <w:r>
        <w:rPr>
          <w:rStyle w:val="testofaq"/>
          <w:rFonts w:cs="Times New Roman"/>
        </w:rPr>
        <w:t>dell’Antico e del Nuovo Testamento nell’elaborazione dell</w:t>
      </w:r>
      <w:r w:rsidRPr="001C320D">
        <w:rPr>
          <w:rStyle w:val="testofaq"/>
          <w:rFonts w:cs="Times New Roman"/>
        </w:rPr>
        <w:t xml:space="preserve">a dottrina dei sensi spirituali </w:t>
      </w:r>
      <w:r>
        <w:rPr>
          <w:rStyle w:val="testofaq"/>
          <w:rFonts w:cs="Times New Roman"/>
        </w:rPr>
        <w:t>si possono vedere</w:t>
      </w:r>
      <w:r w:rsidRPr="000B4C7F">
        <w:rPr>
          <w:rFonts w:cs="Times New Roman"/>
          <w:smallCaps/>
        </w:rPr>
        <w:t xml:space="preserve">P. </w:t>
      </w:r>
      <w:r w:rsidRPr="00715945">
        <w:rPr>
          <w:rFonts w:cs="Times New Roman"/>
          <w:smallCaps/>
          <w:lang w:val="fr-FR"/>
        </w:rPr>
        <w:t>Adnès</w:t>
      </w:r>
      <w:r w:rsidRPr="00715945">
        <w:rPr>
          <w:rFonts w:cs="Times New Roman"/>
          <w:lang w:val="fr-FR"/>
        </w:rPr>
        <w:t xml:space="preserve">, </w:t>
      </w:r>
      <w:r w:rsidRPr="00715945">
        <w:rPr>
          <w:rStyle w:val="Enfasicorsivo"/>
          <w:lang w:val="fr-FR"/>
        </w:rPr>
        <w:t>Goût</w:t>
      </w:r>
      <w:r w:rsidRPr="00715945">
        <w:rPr>
          <w:rStyle w:val="st"/>
          <w:i/>
          <w:lang w:val="fr-FR"/>
        </w:rPr>
        <w:t>spirituel</w:t>
      </w:r>
      <w:r w:rsidRPr="00715945">
        <w:rPr>
          <w:rStyle w:val="st"/>
          <w:lang w:val="fr-FR"/>
        </w:rPr>
        <w:t xml:space="preserve">, in </w:t>
      </w:r>
      <w:r w:rsidRPr="00715945">
        <w:rPr>
          <w:rStyle w:val="st"/>
          <w:i/>
          <w:lang w:val="fr-FR"/>
        </w:rPr>
        <w:t>Dictionnaire de Spiritualité</w:t>
      </w:r>
      <w:r w:rsidRPr="00715945">
        <w:rPr>
          <w:rStyle w:val="st"/>
          <w:lang w:val="fr-FR"/>
        </w:rPr>
        <w:t xml:space="preserve">, t. VI, </w:t>
      </w:r>
      <w:r w:rsidRPr="00715945">
        <w:rPr>
          <w:rFonts w:cs="Times New Roman"/>
          <w:lang w:val="fr-FR"/>
        </w:rPr>
        <w:t>B</w:t>
      </w:r>
      <w:r w:rsidRPr="00715945">
        <w:rPr>
          <w:rFonts w:cs="Times New Roman"/>
          <w:lang w:val="fr-FR"/>
        </w:rPr>
        <w:t>e</w:t>
      </w:r>
      <w:r w:rsidRPr="00715945">
        <w:rPr>
          <w:rFonts w:cs="Times New Roman"/>
          <w:lang w:val="fr-FR"/>
        </w:rPr>
        <w:t>auchesne,</w:t>
      </w:r>
      <w:r w:rsidRPr="00715945">
        <w:rPr>
          <w:rStyle w:val="st"/>
          <w:lang w:val="fr-FR"/>
        </w:rPr>
        <w:t>Paris 1967, 627</w:t>
      </w:r>
      <w:r w:rsidRPr="00715945">
        <w:rPr>
          <w:rFonts w:cs="Times New Roman"/>
          <w:lang w:val="fr-FR"/>
        </w:rPr>
        <w:t xml:space="preserve"> e </w:t>
      </w:r>
      <w:r w:rsidRPr="00715945">
        <w:rPr>
          <w:rFonts w:cs="Times New Roman"/>
          <w:smallCaps/>
          <w:lang w:val="fr-FR"/>
        </w:rPr>
        <w:t>M. Canévet</w:t>
      </w:r>
      <w:r w:rsidRPr="00715945">
        <w:rPr>
          <w:rFonts w:cs="Times New Roman"/>
          <w:lang w:val="fr-FR"/>
        </w:rPr>
        <w:t xml:space="preserve">, </w:t>
      </w:r>
      <w:r w:rsidRPr="00715945">
        <w:rPr>
          <w:rFonts w:cs="Times New Roman"/>
          <w:i/>
          <w:lang w:val="fr-FR"/>
        </w:rPr>
        <w:t>Sensspirituels</w:t>
      </w:r>
      <w:r w:rsidRPr="00715945">
        <w:rPr>
          <w:rFonts w:cs="Times New Roman"/>
          <w:lang w:val="fr-FR"/>
        </w:rPr>
        <w:t xml:space="preserve">, in </w:t>
      </w:r>
      <w:r w:rsidRPr="00715945">
        <w:rPr>
          <w:rFonts w:cs="Times New Roman"/>
          <w:i/>
          <w:iCs/>
          <w:lang w:val="fr-FR"/>
        </w:rPr>
        <w:t>Dictionnaire de Spiritualité</w:t>
      </w:r>
      <w:r w:rsidRPr="00715945">
        <w:rPr>
          <w:rFonts w:cs="Times New Roman"/>
          <w:lang w:val="fr-FR"/>
        </w:rPr>
        <w:t>, t. XIV, Beauchesne, Paris 1990, 600.</w:t>
      </w:r>
    </w:p>
  </w:footnote>
  <w:footnote w:id="4">
    <w:p w:rsidR="00402A37" w:rsidRPr="001C320D" w:rsidRDefault="00402A37" w:rsidP="00BF35BD">
      <w:pPr>
        <w:spacing w:after="0" w:line="240" w:lineRule="auto"/>
        <w:jc w:val="both"/>
        <w:rPr>
          <w:rFonts w:ascii="Times New Roman" w:hAnsi="Times New Roman" w:cs="Times New Roman"/>
          <w:sz w:val="20"/>
          <w:szCs w:val="20"/>
        </w:rPr>
      </w:pPr>
      <w:r w:rsidRPr="001C320D">
        <w:rPr>
          <w:rStyle w:val="Rimandonotaapidipagina"/>
          <w:rFonts w:ascii="Times New Roman" w:hAnsi="Times New Roman" w:cs="Times New Roman"/>
          <w:sz w:val="20"/>
          <w:szCs w:val="20"/>
        </w:rPr>
        <w:footnoteRef/>
      </w:r>
      <w:r w:rsidRPr="001C320D">
        <w:rPr>
          <w:rFonts w:ascii="Times New Roman" w:hAnsi="Times New Roman" w:cs="Times New Roman"/>
          <w:sz w:val="20"/>
          <w:szCs w:val="20"/>
        </w:rPr>
        <w:t xml:space="preserve"> L’espressione </w:t>
      </w:r>
      <w:r w:rsidRPr="001C320D">
        <w:rPr>
          <w:rFonts w:ascii="Times New Roman" w:hAnsi="Times New Roman" w:cs="Times New Roman"/>
          <w:i/>
          <w:sz w:val="20"/>
          <w:szCs w:val="20"/>
        </w:rPr>
        <w:t>sensusspirital</w:t>
      </w:r>
      <w:r>
        <w:rPr>
          <w:rFonts w:ascii="Times New Roman" w:hAnsi="Times New Roman" w:cs="Times New Roman"/>
          <w:i/>
          <w:sz w:val="20"/>
          <w:szCs w:val="20"/>
        </w:rPr>
        <w:t>i</w:t>
      </w:r>
      <w:r w:rsidRPr="001C320D">
        <w:rPr>
          <w:rFonts w:ascii="Times New Roman" w:hAnsi="Times New Roman" w:cs="Times New Roman"/>
          <w:i/>
          <w:sz w:val="20"/>
          <w:szCs w:val="20"/>
        </w:rPr>
        <w:t>s</w:t>
      </w:r>
      <w:r w:rsidRPr="001C320D">
        <w:rPr>
          <w:rFonts w:ascii="Times New Roman" w:hAnsi="Times New Roman" w:cs="Times New Roman"/>
          <w:sz w:val="20"/>
          <w:szCs w:val="20"/>
        </w:rPr>
        <w:t xml:space="preserve"> è attestata per la prima volta nelle </w:t>
      </w:r>
      <w:r>
        <w:rPr>
          <w:rFonts w:ascii="Times New Roman" w:hAnsi="Times New Roman" w:cs="Times New Roman"/>
          <w:sz w:val="20"/>
          <w:szCs w:val="20"/>
        </w:rPr>
        <w:t>vers</w:t>
      </w:r>
      <w:r w:rsidRPr="001C320D">
        <w:rPr>
          <w:rFonts w:ascii="Times New Roman" w:hAnsi="Times New Roman" w:cs="Times New Roman"/>
          <w:sz w:val="20"/>
          <w:szCs w:val="20"/>
        </w:rPr>
        <w:t>i</w:t>
      </w:r>
      <w:r w:rsidRPr="001C320D">
        <w:rPr>
          <w:rFonts w:ascii="Times New Roman" w:hAnsi="Times New Roman" w:cs="Times New Roman"/>
          <w:sz w:val="20"/>
          <w:szCs w:val="20"/>
        </w:rPr>
        <w:t>o</w:t>
      </w:r>
      <w:r w:rsidRPr="001C320D">
        <w:rPr>
          <w:rFonts w:ascii="Times New Roman" w:hAnsi="Times New Roman" w:cs="Times New Roman"/>
          <w:sz w:val="20"/>
          <w:szCs w:val="20"/>
        </w:rPr>
        <w:t>ni latine delle opere di Origene, predisposte da Rufino (</w:t>
      </w:r>
      <w:r w:rsidRPr="001C320D">
        <w:rPr>
          <w:rFonts w:ascii="Times New Roman" w:hAnsi="Times New Roman" w:cs="Times New Roman"/>
          <w:i/>
          <w:sz w:val="20"/>
          <w:szCs w:val="20"/>
        </w:rPr>
        <w:t>Commentarii in EpistulamadRomanos</w:t>
      </w:r>
      <w:r w:rsidRPr="001C320D">
        <w:rPr>
          <w:rFonts w:ascii="Times New Roman" w:hAnsi="Times New Roman" w:cs="Times New Roman"/>
          <w:sz w:val="20"/>
          <w:szCs w:val="20"/>
        </w:rPr>
        <w:t xml:space="preserve"> 4,5; </w:t>
      </w:r>
      <w:r w:rsidRPr="001C320D">
        <w:rPr>
          <w:rFonts w:ascii="Times New Roman" w:hAnsi="Times New Roman" w:cs="Times New Roman"/>
          <w:i/>
          <w:sz w:val="20"/>
          <w:szCs w:val="20"/>
        </w:rPr>
        <w:t>In Cant</w:t>
      </w:r>
      <w:r w:rsidRPr="001C320D">
        <w:rPr>
          <w:rFonts w:ascii="Times New Roman" w:hAnsi="Times New Roman" w:cs="Times New Roman"/>
          <w:sz w:val="20"/>
          <w:szCs w:val="20"/>
        </w:rPr>
        <w:t xml:space="preserve"> 1,4; </w:t>
      </w:r>
      <w:r w:rsidRPr="001C320D">
        <w:rPr>
          <w:rFonts w:ascii="Times New Roman" w:hAnsi="Times New Roman" w:cs="Times New Roman"/>
          <w:i/>
          <w:sz w:val="20"/>
          <w:szCs w:val="20"/>
        </w:rPr>
        <w:t>Homiliae in Exodum</w:t>
      </w:r>
      <w:r w:rsidRPr="001C320D">
        <w:rPr>
          <w:rFonts w:ascii="Times New Roman" w:hAnsi="Times New Roman" w:cs="Times New Roman"/>
          <w:sz w:val="20"/>
          <w:szCs w:val="20"/>
        </w:rPr>
        <w:t xml:space="preserve"> 1,4)</w:t>
      </w:r>
      <w:r>
        <w:rPr>
          <w:rFonts w:ascii="Times New Roman" w:hAnsi="Times New Roman" w:cs="Times New Roman"/>
          <w:sz w:val="20"/>
          <w:szCs w:val="20"/>
        </w:rPr>
        <w:t>, come traduzione de</w:t>
      </w:r>
      <w:r w:rsidRPr="001C320D">
        <w:rPr>
          <w:rFonts w:ascii="Times New Roman" w:hAnsi="Times New Roman" w:cs="Times New Roman"/>
          <w:sz w:val="20"/>
          <w:szCs w:val="20"/>
        </w:rPr>
        <w:t xml:space="preserve">l sintagma greco </w:t>
      </w:r>
      <w:r w:rsidRPr="001C320D">
        <w:rPr>
          <w:rFonts w:ascii="Times New Roman" w:hAnsi="Times New Roman" w:cs="Times New Roman"/>
          <w:i/>
          <w:sz w:val="20"/>
          <w:szCs w:val="20"/>
        </w:rPr>
        <w:t>aisthēsispneumetikē</w:t>
      </w:r>
      <w:r w:rsidRPr="001C320D">
        <w:rPr>
          <w:rFonts w:ascii="Times New Roman" w:hAnsi="Times New Roman" w:cs="Times New Roman"/>
          <w:sz w:val="20"/>
          <w:szCs w:val="20"/>
        </w:rPr>
        <w:t xml:space="preserve">. </w:t>
      </w:r>
      <w:r w:rsidRPr="00822F30">
        <w:rPr>
          <w:rFonts w:ascii="Times New Roman" w:hAnsi="Times New Roman" w:cs="Times New Roman"/>
          <w:sz w:val="20"/>
          <w:szCs w:val="20"/>
        </w:rPr>
        <w:t xml:space="preserve">Cfr. A. </w:t>
      </w:r>
      <w:r w:rsidRPr="00822F30">
        <w:rPr>
          <w:rStyle w:val="Enfasicorsivo"/>
          <w:rFonts w:ascii="Times New Roman" w:hAnsi="Times New Roman" w:cs="Times New Roman"/>
          <w:i w:val="0"/>
          <w:smallCaps/>
          <w:sz w:val="20"/>
          <w:szCs w:val="20"/>
        </w:rPr>
        <w:t>Rickenmann</w:t>
      </w:r>
      <w:r w:rsidRPr="00822F30">
        <w:rPr>
          <w:rStyle w:val="Enfasicorsivo"/>
          <w:rFonts w:ascii="Times New Roman" w:hAnsi="Times New Roman" w:cs="Times New Roman"/>
          <w:i w:val="0"/>
          <w:sz w:val="20"/>
          <w:szCs w:val="20"/>
        </w:rPr>
        <w:t>,</w:t>
      </w:r>
      <w:r w:rsidRPr="00822F30">
        <w:rPr>
          <w:rStyle w:val="Enfasicorsivo"/>
          <w:rFonts w:ascii="Times New Roman" w:hAnsi="Times New Roman" w:cs="Times New Roman"/>
          <w:sz w:val="20"/>
          <w:szCs w:val="20"/>
        </w:rPr>
        <w:t xml:space="preserve"> La dottrina di Origene sui sensi</w:t>
      </w:r>
      <w:r w:rsidRPr="00822F30">
        <w:rPr>
          <w:rFonts w:ascii="Times New Roman" w:hAnsi="Times New Roman" w:cs="Times New Roman"/>
          <w:i/>
          <w:sz w:val="20"/>
          <w:szCs w:val="20"/>
        </w:rPr>
        <w:t xml:space="preserve"> spirituali e la sua ricezione in Hans Urs von Balthasar</w:t>
      </w:r>
      <w:r w:rsidRPr="00822F30">
        <w:rPr>
          <w:rFonts w:ascii="Times New Roman" w:hAnsi="Times New Roman" w:cs="Times New Roman"/>
          <w:sz w:val="20"/>
          <w:szCs w:val="20"/>
        </w:rPr>
        <w:t>, «</w:t>
      </w:r>
      <w:r w:rsidRPr="001C320D">
        <w:rPr>
          <w:rFonts w:ascii="Times New Roman" w:hAnsi="Times New Roman" w:cs="Times New Roman"/>
          <w:sz w:val="20"/>
          <w:szCs w:val="20"/>
        </w:rPr>
        <w:t xml:space="preserve">Rivista Teologica di Lugano» 6 </w:t>
      </w:r>
      <w:r>
        <w:rPr>
          <w:rFonts w:ascii="Times New Roman" w:hAnsi="Times New Roman" w:cs="Times New Roman"/>
          <w:sz w:val="20"/>
          <w:szCs w:val="20"/>
        </w:rPr>
        <w:t>(</w:t>
      </w:r>
      <w:r w:rsidRPr="001C320D">
        <w:rPr>
          <w:rFonts w:ascii="Times New Roman" w:hAnsi="Times New Roman" w:cs="Times New Roman"/>
          <w:sz w:val="20"/>
          <w:szCs w:val="20"/>
        </w:rPr>
        <w:t>2001</w:t>
      </w:r>
      <w:r>
        <w:rPr>
          <w:rFonts w:ascii="Times New Roman" w:hAnsi="Times New Roman" w:cs="Times New Roman"/>
          <w:sz w:val="20"/>
          <w:szCs w:val="20"/>
        </w:rPr>
        <w:t>)</w:t>
      </w:r>
      <w:r w:rsidRPr="001C320D">
        <w:rPr>
          <w:rFonts w:ascii="Times New Roman" w:hAnsi="Times New Roman" w:cs="Times New Roman"/>
          <w:sz w:val="20"/>
          <w:szCs w:val="20"/>
        </w:rPr>
        <w:t xml:space="preserve"> 155-168 e M.J.</w:t>
      </w:r>
      <w:r w:rsidRPr="001C320D">
        <w:rPr>
          <w:rFonts w:ascii="Times New Roman" w:hAnsi="Times New Roman" w:cs="Times New Roman"/>
          <w:smallCaps/>
          <w:sz w:val="20"/>
          <w:szCs w:val="20"/>
        </w:rPr>
        <w:t>McInroy</w:t>
      </w:r>
      <w:r w:rsidRPr="001C320D">
        <w:rPr>
          <w:rFonts w:ascii="Times New Roman" w:hAnsi="Times New Roman" w:cs="Times New Roman"/>
          <w:sz w:val="20"/>
          <w:szCs w:val="20"/>
        </w:rPr>
        <w:t xml:space="preserve">, </w:t>
      </w:r>
      <w:r w:rsidRPr="001C320D">
        <w:rPr>
          <w:rFonts w:ascii="Times New Roman" w:hAnsi="Times New Roman" w:cs="Times New Roman"/>
          <w:i/>
          <w:sz w:val="20"/>
          <w:szCs w:val="20"/>
        </w:rPr>
        <w:t>Origen of Alexandria</w:t>
      </w:r>
      <w:r w:rsidRPr="001C320D">
        <w:rPr>
          <w:rFonts w:ascii="Times New Roman" w:hAnsi="Times New Roman" w:cs="Times New Roman"/>
          <w:sz w:val="20"/>
          <w:szCs w:val="20"/>
        </w:rPr>
        <w:t xml:space="preserve">, in </w:t>
      </w:r>
      <w:r w:rsidRPr="001C320D">
        <w:rPr>
          <w:rStyle w:val="addmd"/>
          <w:rFonts w:ascii="Times New Roman" w:hAnsi="Times New Roman" w:cs="Times New Roman"/>
          <w:smallCaps/>
          <w:sz w:val="20"/>
          <w:szCs w:val="20"/>
        </w:rPr>
        <w:t>P.L. Gavrilyuk - S. Co</w:t>
      </w:r>
      <w:r w:rsidRPr="001C320D">
        <w:rPr>
          <w:rStyle w:val="addmd"/>
          <w:rFonts w:ascii="Times New Roman" w:hAnsi="Times New Roman" w:cs="Times New Roman"/>
          <w:smallCaps/>
          <w:sz w:val="20"/>
          <w:szCs w:val="20"/>
        </w:rPr>
        <w:t>a</w:t>
      </w:r>
      <w:r w:rsidRPr="001C320D">
        <w:rPr>
          <w:rStyle w:val="addmd"/>
          <w:rFonts w:ascii="Times New Roman" w:hAnsi="Times New Roman" w:cs="Times New Roman"/>
          <w:smallCaps/>
          <w:sz w:val="20"/>
          <w:szCs w:val="20"/>
        </w:rPr>
        <w:t>kley</w:t>
      </w:r>
      <w:r>
        <w:rPr>
          <w:rStyle w:val="addmd"/>
          <w:rFonts w:ascii="Times New Roman" w:hAnsi="Times New Roman" w:cs="Times New Roman"/>
          <w:smallCaps/>
          <w:sz w:val="20"/>
          <w:szCs w:val="20"/>
        </w:rPr>
        <w:t>(</w:t>
      </w:r>
      <w:r w:rsidRPr="001C320D">
        <w:rPr>
          <w:rStyle w:val="addmd"/>
          <w:rFonts w:ascii="Times New Roman" w:hAnsi="Times New Roman" w:cs="Times New Roman"/>
          <w:sz w:val="20"/>
          <w:szCs w:val="20"/>
        </w:rPr>
        <w:t>ed.</w:t>
      </w:r>
      <w:r>
        <w:rPr>
          <w:rStyle w:val="addmd"/>
          <w:rFonts w:ascii="Times New Roman" w:hAnsi="Times New Roman" w:cs="Times New Roman"/>
          <w:sz w:val="20"/>
          <w:szCs w:val="20"/>
        </w:rPr>
        <w:t>)</w:t>
      </w:r>
      <w:r w:rsidRPr="001C320D">
        <w:rPr>
          <w:rStyle w:val="addmd"/>
          <w:rFonts w:ascii="Times New Roman" w:hAnsi="Times New Roman" w:cs="Times New Roman"/>
          <w:sz w:val="20"/>
          <w:szCs w:val="20"/>
        </w:rPr>
        <w:t xml:space="preserve">, </w:t>
      </w:r>
      <w:r w:rsidRPr="001C320D">
        <w:rPr>
          <w:rFonts w:ascii="Times New Roman" w:hAnsi="Times New Roman" w:cs="Times New Roman"/>
          <w:i/>
          <w:sz w:val="20"/>
          <w:szCs w:val="20"/>
        </w:rPr>
        <w:t>The Spiritual Senses: PerceivingGod in Western Christianity</w:t>
      </w:r>
      <w:r w:rsidRPr="001C320D">
        <w:rPr>
          <w:rFonts w:ascii="Times New Roman" w:hAnsi="Times New Roman" w:cs="Times New Roman"/>
          <w:sz w:val="20"/>
          <w:szCs w:val="20"/>
        </w:rPr>
        <w:t>, Cambridge University Press, Cambridge 2011, 20-35: 21.</w:t>
      </w:r>
    </w:p>
  </w:footnote>
  <w:footnote w:id="5">
    <w:p w:rsidR="00402A37" w:rsidRPr="00C45913" w:rsidRDefault="00402A37" w:rsidP="00BF35BD">
      <w:pPr>
        <w:pStyle w:val="Testonotaapidipagina"/>
        <w:jc w:val="both"/>
        <w:rPr>
          <w:rFonts w:cs="Times New Roman"/>
        </w:rPr>
      </w:pPr>
      <w:r w:rsidRPr="001C320D">
        <w:rPr>
          <w:rStyle w:val="Rimandonotaapidipagina"/>
          <w:rFonts w:cs="Times New Roman"/>
        </w:rPr>
        <w:footnoteRef/>
      </w:r>
      <w:r w:rsidRPr="001C320D">
        <w:rPr>
          <w:rStyle w:val="addmd"/>
          <w:rFonts w:cs="Times New Roman"/>
          <w:smallCaps/>
          <w:lang w:val="en-US"/>
        </w:rPr>
        <w:t>P.L. Gavrilyuk - S. Coakley</w:t>
      </w:r>
      <w:r w:rsidRPr="001C320D">
        <w:rPr>
          <w:rStyle w:val="addmd"/>
          <w:rFonts w:cs="Times New Roman"/>
          <w:lang w:val="en-US"/>
        </w:rPr>
        <w:t xml:space="preserve">(ed.), </w:t>
      </w:r>
      <w:r w:rsidRPr="00FE2464">
        <w:rPr>
          <w:rFonts w:cs="Times New Roman"/>
          <w:i/>
          <w:lang w:val="en-US"/>
        </w:rPr>
        <w:t>The Spiritual Senses: Perceiving God in Western Christianity</w:t>
      </w:r>
      <w:r w:rsidRPr="00FE2464">
        <w:rPr>
          <w:rFonts w:cs="Times New Roman"/>
          <w:lang w:val="en-US"/>
        </w:rPr>
        <w:t xml:space="preserve">, </w:t>
      </w:r>
      <w:r w:rsidRPr="001C320D">
        <w:rPr>
          <w:rFonts w:cs="Times New Roman"/>
          <w:lang w:val="en-US"/>
        </w:rPr>
        <w:t xml:space="preserve">6. </w:t>
      </w:r>
      <w:r w:rsidRPr="00C45913">
        <w:rPr>
          <w:rFonts w:cs="Times New Roman"/>
        </w:rPr>
        <w:t>Per qualche esempio del dibattito su qu</w:t>
      </w:r>
      <w:r w:rsidRPr="00C45913">
        <w:rPr>
          <w:rFonts w:cs="Times New Roman"/>
        </w:rPr>
        <w:t>e</w:t>
      </w:r>
      <w:r w:rsidRPr="00C45913">
        <w:rPr>
          <w:rFonts w:cs="Times New Roman"/>
        </w:rPr>
        <w:t xml:space="preserve">sto punto si può vedere lo studio di A. </w:t>
      </w:r>
      <w:r w:rsidRPr="00C45913">
        <w:rPr>
          <w:rFonts w:cs="Times New Roman"/>
          <w:smallCaps/>
        </w:rPr>
        <w:t>Louth</w:t>
      </w:r>
      <w:r w:rsidRPr="00C45913">
        <w:rPr>
          <w:rFonts w:cs="Times New Roman"/>
        </w:rPr>
        <w:t xml:space="preserve">, </w:t>
      </w:r>
      <w:r w:rsidRPr="00C45913">
        <w:rPr>
          <w:rFonts w:cs="Times New Roman"/>
          <w:i/>
          <w:iCs/>
        </w:rPr>
        <w:t>The Origins of the Chr</w:t>
      </w:r>
      <w:r w:rsidRPr="00C45913">
        <w:rPr>
          <w:rFonts w:cs="Times New Roman"/>
          <w:i/>
          <w:iCs/>
        </w:rPr>
        <w:t>i</w:t>
      </w:r>
      <w:r w:rsidRPr="00C45913">
        <w:rPr>
          <w:rFonts w:cs="Times New Roman"/>
          <w:i/>
          <w:iCs/>
        </w:rPr>
        <w:t>stian MysticalTradition from Plato to Denys</w:t>
      </w:r>
      <w:r w:rsidRPr="00C45913">
        <w:rPr>
          <w:rFonts w:cs="Times New Roman"/>
        </w:rPr>
        <w:t>, Oxford University Press, Oxford - New York2007, 66-67.</w:t>
      </w:r>
    </w:p>
  </w:footnote>
  <w:footnote w:id="6">
    <w:p w:rsidR="00402A37" w:rsidRDefault="00402A37" w:rsidP="00BF35BD">
      <w:pPr>
        <w:pStyle w:val="Testonotaapidipagina"/>
        <w:jc w:val="both"/>
      </w:pPr>
      <w:r>
        <w:rPr>
          <w:rStyle w:val="Rimandonotaapidipagina"/>
        </w:rPr>
        <w:footnoteRef/>
      </w:r>
      <w:r>
        <w:t xml:space="preserve"> Una giustificazione di questo approccio, secondo Baldine Saint Giron, sembra rintracciabile nell’inveterata diffidenza nei confronti del sensibile, che ha caratterizzato la cultura occidentale, cristiana e filosofica: «Non v’ha dubbio che da Origene a Sant’Agostino fino a Ignazio di Loyola, si sia sviluppata una finissima teoria dei “sensi spirituali”, modellata sui cinque sensi fisici, di cui i sensi spirituali garantirebbero la sublimazione. Essi costituiscono altrettante vie verso il Signore, dotato anch’Egli di un viso, di una voce, d’un sapore, d’un profumo e di un tatto immateriale. Ma solo di rado all’ascesa spirituale segue la discesa nel sensibile, gia</w:t>
      </w:r>
      <w:r>
        <w:t>c</w:t>
      </w:r>
      <w:r>
        <w:t>ché la sperimentazione di Dio s’impone sulla sperimentazione delle sue opere» (B</w:t>
      </w:r>
      <w:r w:rsidRPr="00E2535E">
        <w:rPr>
          <w:smallCaps/>
        </w:rPr>
        <w:t>. Saint Girons</w:t>
      </w:r>
      <w:r>
        <w:t xml:space="preserve">, </w:t>
      </w:r>
      <w:r w:rsidRPr="00E2535E">
        <w:rPr>
          <w:i/>
        </w:rPr>
        <w:t>L’atto estetico. Un saggio in cinquanta qu</w:t>
      </w:r>
      <w:r w:rsidRPr="00E2535E">
        <w:rPr>
          <w:i/>
        </w:rPr>
        <w:t>e</w:t>
      </w:r>
      <w:r w:rsidRPr="00E2535E">
        <w:rPr>
          <w:i/>
        </w:rPr>
        <w:t>stioni</w:t>
      </w:r>
      <w:r>
        <w:t>, Mucchi Editore, Modena 2010, 12).</w:t>
      </w:r>
    </w:p>
  </w:footnote>
  <w:footnote w:id="7">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rPr>
        <w:t>K.H.</w:t>
      </w:r>
      <w:r w:rsidRPr="001C320D">
        <w:rPr>
          <w:rFonts w:cs="Times New Roman"/>
          <w:smallCaps/>
        </w:rPr>
        <w:t>Neufeld</w:t>
      </w:r>
      <w:r w:rsidRPr="001C320D">
        <w:rPr>
          <w:rFonts w:cs="Times New Roman"/>
        </w:rPr>
        <w:t xml:space="preserve">, </w:t>
      </w:r>
      <w:r w:rsidRPr="001C320D">
        <w:rPr>
          <w:rFonts w:cs="Times New Roman"/>
          <w:i/>
        </w:rPr>
        <w:t>Hugo e Karl Rahner</w:t>
      </w:r>
      <w:r w:rsidRPr="001C320D">
        <w:rPr>
          <w:rFonts w:cs="Times New Roman"/>
        </w:rPr>
        <w:t xml:space="preserve">, San Paolo, Cinisello Balsamo 1995, 126-127. Il 9 marzo 1932 Karl Rahnerveniva consacrato suddiacono e </w:t>
      </w:r>
      <w:r>
        <w:rPr>
          <w:rFonts w:cs="Times New Roman"/>
        </w:rPr>
        <w:t xml:space="preserve">il giorno successivo </w:t>
      </w:r>
      <w:r w:rsidRPr="001C320D">
        <w:rPr>
          <w:rFonts w:cs="Times New Roman"/>
        </w:rPr>
        <w:t>diacono, mentre alla fine di luglio del 1932 avrebbe r</w:t>
      </w:r>
      <w:r w:rsidRPr="001C320D">
        <w:rPr>
          <w:rFonts w:cs="Times New Roman"/>
        </w:rPr>
        <w:t>i</w:t>
      </w:r>
      <w:r w:rsidRPr="001C320D">
        <w:rPr>
          <w:rFonts w:cs="Times New Roman"/>
        </w:rPr>
        <w:t>cevuto l’ordinazione sacerdotale.</w:t>
      </w:r>
    </w:p>
  </w:footnote>
  <w:footnote w:id="8">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rPr>
        <w:t>K.R</w:t>
      </w:r>
      <w:r w:rsidRPr="001C320D">
        <w:rPr>
          <w:rFonts w:cs="Times New Roman"/>
          <w:smallCaps/>
        </w:rPr>
        <w:t>ahner</w:t>
      </w:r>
      <w:r w:rsidRPr="001C320D">
        <w:rPr>
          <w:rFonts w:cs="Times New Roman"/>
        </w:rPr>
        <w:t xml:space="preserve">, </w:t>
      </w:r>
      <w:r w:rsidRPr="001C320D">
        <w:rPr>
          <w:rFonts w:cs="Times New Roman"/>
          <w:i/>
        </w:rPr>
        <w:t>Le début d</w:t>
      </w:r>
      <w:r>
        <w:rPr>
          <w:rFonts w:cs="Times New Roman"/>
          <w:i/>
        </w:rPr>
        <w:t>’</w:t>
      </w:r>
      <w:r w:rsidRPr="001C320D">
        <w:rPr>
          <w:rFonts w:cs="Times New Roman"/>
          <w:i/>
        </w:rPr>
        <w:t>une doctrinedescinqsensspirituelschezOrigène</w:t>
      </w:r>
      <w:r w:rsidRPr="001C320D">
        <w:rPr>
          <w:rFonts w:cs="Times New Roman"/>
        </w:rPr>
        <w:t>, «Revue d</w:t>
      </w:r>
      <w:r>
        <w:rPr>
          <w:rFonts w:cs="Times New Roman"/>
        </w:rPr>
        <w:t>’</w:t>
      </w:r>
      <w:r w:rsidRPr="001C320D">
        <w:rPr>
          <w:rFonts w:cs="Times New Roman"/>
        </w:rPr>
        <w:t>Ascétique et de Mystique» 13 (1932</w:t>
      </w:r>
      <w:r>
        <w:rPr>
          <w:rFonts w:cs="Times New Roman"/>
        </w:rPr>
        <w:t>)</w:t>
      </w:r>
      <w:r w:rsidRPr="001C320D">
        <w:rPr>
          <w:rFonts w:cs="Times New Roman"/>
        </w:rPr>
        <w:t xml:space="preserve"> 113-145 (questo articolo è stato parzialmente riprodotto in italiano: </w:t>
      </w:r>
      <w:r w:rsidRPr="001C320D">
        <w:rPr>
          <w:rFonts w:cs="Times New Roman"/>
          <w:i/>
        </w:rPr>
        <w:t>I sensi spirituali secondo Or</w:t>
      </w:r>
      <w:r w:rsidRPr="001C320D">
        <w:rPr>
          <w:rFonts w:cs="Times New Roman"/>
          <w:i/>
        </w:rPr>
        <w:t>i</w:t>
      </w:r>
      <w:r w:rsidRPr="001C320D">
        <w:rPr>
          <w:rFonts w:cs="Times New Roman"/>
          <w:i/>
        </w:rPr>
        <w:t>gene</w:t>
      </w:r>
      <w:r w:rsidRPr="001C320D">
        <w:rPr>
          <w:rFonts w:cs="Times New Roman"/>
        </w:rPr>
        <w:t>, in</w:t>
      </w:r>
      <w:r w:rsidRPr="00801349">
        <w:rPr>
          <w:rFonts w:cs="Times New Roman"/>
          <w:smallCaps/>
        </w:rPr>
        <w:t>K. Rahner</w:t>
      </w:r>
      <w:r>
        <w:rPr>
          <w:rFonts w:cs="Times New Roman"/>
        </w:rPr>
        <w:t xml:space="preserve">, </w:t>
      </w:r>
      <w:r w:rsidRPr="001C320D">
        <w:rPr>
          <w:rFonts w:cs="Times New Roman"/>
          <w:i/>
        </w:rPr>
        <w:t>Teologia dall</w:t>
      </w:r>
      <w:r>
        <w:rPr>
          <w:rFonts w:cs="Times New Roman"/>
          <w:i/>
        </w:rPr>
        <w:t>’</w:t>
      </w:r>
      <w:r w:rsidRPr="001C320D">
        <w:rPr>
          <w:rFonts w:cs="Times New Roman"/>
          <w:i/>
        </w:rPr>
        <w:t>esperienza dello spirito</w:t>
      </w:r>
      <w:r w:rsidRPr="001C320D">
        <w:rPr>
          <w:rFonts w:cs="Times New Roman"/>
        </w:rPr>
        <w:t>, Paoline, Roma 1978, 133-163). Sembra tuttavia che le origini di tale studio siano da co</w:t>
      </w:r>
      <w:r w:rsidRPr="001C320D">
        <w:rPr>
          <w:rFonts w:cs="Times New Roman"/>
        </w:rPr>
        <w:t>l</w:t>
      </w:r>
      <w:r w:rsidRPr="001C320D">
        <w:rPr>
          <w:rFonts w:cs="Times New Roman"/>
        </w:rPr>
        <w:t xml:space="preserve">locare ben più indietro nel tempo, dato che la prima redazione di questo contributo era </w:t>
      </w:r>
      <w:r>
        <w:rPr>
          <w:rFonts w:cs="Times New Roman"/>
        </w:rPr>
        <w:t xml:space="preserve">stata pubblicatatempo prima </w:t>
      </w:r>
      <w:r w:rsidRPr="001C320D">
        <w:rPr>
          <w:rFonts w:cs="Times New Roman"/>
        </w:rPr>
        <w:t xml:space="preserve">nella miscellanea in onore del padre (cfr. K.H. </w:t>
      </w:r>
      <w:r w:rsidRPr="001C320D">
        <w:rPr>
          <w:rFonts w:cs="Times New Roman"/>
          <w:smallCaps/>
        </w:rPr>
        <w:t>Neufeld</w:t>
      </w:r>
      <w:r w:rsidRPr="001C320D">
        <w:rPr>
          <w:rFonts w:cs="Times New Roman"/>
        </w:rPr>
        <w:t xml:space="preserve">, </w:t>
      </w:r>
      <w:r w:rsidRPr="001C320D">
        <w:rPr>
          <w:rFonts w:cs="Times New Roman"/>
          <w:i/>
        </w:rPr>
        <w:t>Hugo e Karl Rahner</w:t>
      </w:r>
      <w:r w:rsidRPr="001C320D">
        <w:rPr>
          <w:rFonts w:cs="Times New Roman"/>
        </w:rPr>
        <w:t>, 130-131).</w:t>
      </w:r>
    </w:p>
  </w:footnote>
  <w:footnote w:id="9">
    <w:p w:rsidR="00402A37" w:rsidRPr="001C320D" w:rsidRDefault="00402A37" w:rsidP="00BF35BD">
      <w:pPr>
        <w:autoSpaceDE w:val="0"/>
        <w:autoSpaceDN w:val="0"/>
        <w:adjustRightInd w:val="0"/>
        <w:spacing w:after="0" w:line="240" w:lineRule="auto"/>
        <w:jc w:val="both"/>
        <w:rPr>
          <w:rFonts w:ascii="Times New Roman" w:hAnsi="Times New Roman" w:cs="Times New Roman"/>
          <w:sz w:val="20"/>
          <w:szCs w:val="20"/>
          <w:lang w:val="fr-FR"/>
        </w:rPr>
      </w:pPr>
      <w:r w:rsidRPr="001C320D">
        <w:rPr>
          <w:rStyle w:val="Rimandonotaapidipagina"/>
          <w:rFonts w:ascii="Times New Roman" w:hAnsi="Times New Roman" w:cs="Times New Roman"/>
          <w:sz w:val="20"/>
          <w:szCs w:val="20"/>
        </w:rPr>
        <w:footnoteRef/>
      </w:r>
      <w:r w:rsidRPr="001C320D">
        <w:rPr>
          <w:rFonts w:ascii="Times New Roman" w:hAnsi="Times New Roman" w:cs="Times New Roman"/>
          <w:sz w:val="20"/>
          <w:szCs w:val="20"/>
          <w:lang w:val="fr-FR"/>
        </w:rPr>
        <w:t xml:space="preserve"> K. R</w:t>
      </w:r>
      <w:r w:rsidRPr="001C320D">
        <w:rPr>
          <w:rFonts w:ascii="Times New Roman" w:hAnsi="Times New Roman" w:cs="Times New Roman"/>
          <w:smallCaps/>
          <w:sz w:val="20"/>
          <w:szCs w:val="20"/>
          <w:lang w:val="fr-FR"/>
        </w:rPr>
        <w:t>ahner</w:t>
      </w:r>
      <w:r w:rsidRPr="001C320D">
        <w:rPr>
          <w:rFonts w:ascii="Times New Roman" w:hAnsi="Times New Roman" w:cs="Times New Roman"/>
          <w:sz w:val="20"/>
          <w:szCs w:val="20"/>
          <w:lang w:val="fr-FR"/>
        </w:rPr>
        <w:t xml:space="preserve">, </w:t>
      </w:r>
      <w:r w:rsidRPr="001C320D">
        <w:rPr>
          <w:rFonts w:ascii="Times New Roman" w:hAnsi="Times New Roman" w:cs="Times New Roman"/>
          <w:i/>
          <w:spacing w:val="-6"/>
          <w:sz w:val="20"/>
          <w:szCs w:val="20"/>
          <w:lang w:val="fr-FR"/>
        </w:rPr>
        <w:t>La Doctrine des ‘sens spirituels’ au Moyen-Âge, surtout chez Bonaventure</w:t>
      </w:r>
      <w:r w:rsidRPr="001C320D">
        <w:rPr>
          <w:rFonts w:ascii="Times New Roman" w:hAnsi="Times New Roman" w:cs="Times New Roman"/>
          <w:spacing w:val="-6"/>
          <w:sz w:val="20"/>
          <w:szCs w:val="20"/>
          <w:lang w:val="fr-FR"/>
        </w:rPr>
        <w:t>, «Revue d’Ascétique et de Mystique» 14 (1933) 236-299</w:t>
      </w:r>
      <w:r w:rsidRPr="001C320D">
        <w:rPr>
          <w:rFonts w:ascii="Times New Roman" w:hAnsi="Times New Roman" w:cs="Times New Roman"/>
          <w:sz w:val="20"/>
          <w:szCs w:val="20"/>
          <w:lang w:val="fr-FR"/>
        </w:rPr>
        <w:t>.</w:t>
      </w:r>
    </w:p>
  </w:footnote>
  <w:footnote w:id="10">
    <w:p w:rsidR="00402A37" w:rsidRPr="001C320D" w:rsidRDefault="00402A37" w:rsidP="00BF35BD">
      <w:pPr>
        <w:autoSpaceDE w:val="0"/>
        <w:autoSpaceDN w:val="0"/>
        <w:adjustRightInd w:val="0"/>
        <w:spacing w:after="0" w:line="240" w:lineRule="auto"/>
        <w:jc w:val="both"/>
        <w:rPr>
          <w:rFonts w:ascii="Times New Roman" w:hAnsi="Times New Roman" w:cs="Times New Roman"/>
          <w:sz w:val="20"/>
          <w:szCs w:val="20"/>
        </w:rPr>
      </w:pPr>
      <w:r w:rsidRPr="001C320D">
        <w:rPr>
          <w:rStyle w:val="Rimandonotaapidipagina"/>
          <w:rFonts w:ascii="Times New Roman" w:hAnsi="Times New Roman" w:cs="Times New Roman"/>
          <w:sz w:val="20"/>
          <w:szCs w:val="20"/>
        </w:rPr>
        <w:footnoteRef/>
      </w:r>
      <w:r w:rsidRPr="00FE2464">
        <w:rPr>
          <w:rFonts w:ascii="Times New Roman" w:hAnsi="Times New Roman" w:cs="Times New Roman"/>
          <w:sz w:val="20"/>
          <w:szCs w:val="20"/>
        </w:rPr>
        <w:t xml:space="preserve"> Cfr. </w:t>
      </w:r>
      <w:r>
        <w:rPr>
          <w:rFonts w:ascii="Times New Roman" w:hAnsi="Times New Roman" w:cs="Times New Roman"/>
          <w:sz w:val="20"/>
          <w:szCs w:val="20"/>
        </w:rPr>
        <w:t>a</w:t>
      </w:r>
      <w:r w:rsidRPr="00FE2464">
        <w:rPr>
          <w:rFonts w:ascii="Times New Roman" w:hAnsi="Times New Roman" w:cs="Times New Roman"/>
          <w:sz w:val="20"/>
          <w:szCs w:val="20"/>
        </w:rPr>
        <w:t xml:space="preserve">d esempio </w:t>
      </w:r>
      <w:r w:rsidRPr="00FE2464">
        <w:rPr>
          <w:rFonts w:ascii="Times New Roman" w:hAnsi="Times New Roman" w:cs="Times New Roman"/>
          <w:smallCaps/>
          <w:sz w:val="20"/>
          <w:szCs w:val="20"/>
        </w:rPr>
        <w:t>J.Pépin</w:t>
      </w:r>
      <w:r w:rsidRPr="00FE2464">
        <w:rPr>
          <w:rFonts w:ascii="Times New Roman" w:hAnsi="Times New Roman" w:cs="Times New Roman"/>
          <w:sz w:val="20"/>
          <w:szCs w:val="20"/>
        </w:rPr>
        <w:t xml:space="preserve">, </w:t>
      </w:r>
      <w:r w:rsidRPr="00FE2464">
        <w:rPr>
          <w:rFonts w:ascii="Times New Roman" w:hAnsi="Times New Roman" w:cs="Times New Roman"/>
          <w:i/>
          <w:sz w:val="20"/>
          <w:szCs w:val="20"/>
        </w:rPr>
        <w:t>Augustin et Origènesurles ‘sensusinteriores’</w:t>
      </w:r>
      <w:r w:rsidRPr="00FE2464">
        <w:rPr>
          <w:rFonts w:ascii="Times New Roman" w:hAnsi="Times New Roman" w:cs="Times New Roman"/>
          <w:sz w:val="20"/>
          <w:szCs w:val="20"/>
        </w:rPr>
        <w:t xml:space="preserve">, in </w:t>
      </w:r>
      <w:r w:rsidRPr="00FE2464">
        <w:rPr>
          <w:rFonts w:ascii="Times New Roman" w:hAnsi="Times New Roman" w:cs="Times New Roman"/>
          <w:smallCaps/>
          <w:sz w:val="20"/>
          <w:szCs w:val="20"/>
        </w:rPr>
        <w:t>M.L. Bianchi</w:t>
      </w:r>
      <w:r w:rsidRPr="00FE2464">
        <w:rPr>
          <w:rFonts w:ascii="Times New Roman" w:hAnsi="Times New Roman" w:cs="Times New Roman"/>
          <w:sz w:val="20"/>
          <w:szCs w:val="20"/>
        </w:rPr>
        <w:t xml:space="preserve"> (ed.), </w:t>
      </w:r>
      <w:r w:rsidRPr="00FE2464">
        <w:rPr>
          <w:rFonts w:ascii="Times New Roman" w:hAnsi="Times New Roman" w:cs="Times New Roman"/>
          <w:i/>
          <w:iCs/>
          <w:sz w:val="20"/>
          <w:szCs w:val="20"/>
        </w:rPr>
        <w:t>Sensus/Sensatio</w:t>
      </w:r>
      <w:r w:rsidRPr="00FE2464">
        <w:rPr>
          <w:rFonts w:ascii="Times New Roman" w:hAnsi="Times New Roman" w:cs="Times New Roman"/>
          <w:sz w:val="20"/>
          <w:szCs w:val="20"/>
        </w:rPr>
        <w:t xml:space="preserve">. </w:t>
      </w:r>
      <w:r w:rsidRPr="001C320D">
        <w:rPr>
          <w:rFonts w:ascii="Times New Roman" w:hAnsi="Times New Roman" w:cs="Times New Roman"/>
          <w:sz w:val="20"/>
          <w:szCs w:val="20"/>
        </w:rPr>
        <w:t>Atti dell’VIII Colloquio Intern</w:t>
      </w:r>
      <w:r w:rsidRPr="001C320D">
        <w:rPr>
          <w:rFonts w:ascii="Times New Roman" w:hAnsi="Times New Roman" w:cs="Times New Roman"/>
          <w:sz w:val="20"/>
          <w:szCs w:val="20"/>
        </w:rPr>
        <w:t>a</w:t>
      </w:r>
      <w:r w:rsidRPr="001C320D">
        <w:rPr>
          <w:rFonts w:ascii="Times New Roman" w:hAnsi="Times New Roman" w:cs="Times New Roman"/>
          <w:sz w:val="20"/>
          <w:szCs w:val="20"/>
        </w:rPr>
        <w:t>zionale del Lessico Intellettuale Europeo (Roma, 6-8 gennaio 1995), O</w:t>
      </w:r>
      <w:r w:rsidRPr="001C320D">
        <w:rPr>
          <w:rFonts w:ascii="Times New Roman" w:hAnsi="Times New Roman" w:cs="Times New Roman"/>
          <w:sz w:val="20"/>
          <w:szCs w:val="20"/>
        </w:rPr>
        <w:t>l</w:t>
      </w:r>
      <w:r w:rsidRPr="001C320D">
        <w:rPr>
          <w:rFonts w:ascii="Times New Roman" w:hAnsi="Times New Roman" w:cs="Times New Roman"/>
          <w:sz w:val="20"/>
          <w:szCs w:val="20"/>
        </w:rPr>
        <w:t xml:space="preserve">schki, </w:t>
      </w:r>
      <w:r>
        <w:rPr>
          <w:rFonts w:ascii="Times New Roman" w:hAnsi="Times New Roman" w:cs="Times New Roman"/>
          <w:sz w:val="20"/>
          <w:szCs w:val="20"/>
        </w:rPr>
        <w:t xml:space="preserve">Firenze </w:t>
      </w:r>
      <w:r w:rsidRPr="001C320D">
        <w:rPr>
          <w:rFonts w:ascii="Times New Roman" w:hAnsi="Times New Roman" w:cs="Times New Roman"/>
          <w:sz w:val="20"/>
          <w:szCs w:val="20"/>
        </w:rPr>
        <w:t>1996, 11-23: 18. La</w:t>
      </w:r>
      <w:r w:rsidRPr="001C320D">
        <w:rPr>
          <w:rFonts w:ascii="Times New Roman" w:hAnsi="Times New Roman" w:cs="Times New Roman"/>
          <w:i/>
          <w:sz w:val="20"/>
          <w:szCs w:val="20"/>
        </w:rPr>
        <w:t xml:space="preserve"> Disputacon Eraclide</w:t>
      </w:r>
      <w:r w:rsidRPr="001C320D">
        <w:rPr>
          <w:rFonts w:ascii="Times New Roman" w:hAnsi="Times New Roman" w:cs="Times New Roman"/>
          <w:sz w:val="20"/>
          <w:szCs w:val="20"/>
        </w:rPr>
        <w:t xml:space="preserve"> è la trascrizione di una discussione sulla dottrina della Trinità e altri argomenti</w:t>
      </w:r>
      <w:r>
        <w:rPr>
          <w:rFonts w:ascii="Times New Roman" w:hAnsi="Times New Roman" w:cs="Times New Roman"/>
          <w:sz w:val="20"/>
          <w:szCs w:val="20"/>
        </w:rPr>
        <w:t>,</w:t>
      </w:r>
      <w:r w:rsidRPr="001C320D">
        <w:rPr>
          <w:rFonts w:ascii="Times New Roman" w:hAnsi="Times New Roman" w:cs="Times New Roman"/>
          <w:sz w:val="20"/>
          <w:szCs w:val="20"/>
        </w:rPr>
        <w:t xml:space="preserve"> avvenuta nel 245 tra Origene e un vescovo arabo ‒ Eraclide appunto ‒, di cui ven</w:t>
      </w:r>
      <w:r w:rsidRPr="001C320D">
        <w:rPr>
          <w:rFonts w:ascii="Times New Roman" w:hAnsi="Times New Roman" w:cs="Times New Roman"/>
          <w:sz w:val="20"/>
          <w:szCs w:val="20"/>
        </w:rPr>
        <w:t>i</w:t>
      </w:r>
      <w:r>
        <w:rPr>
          <w:rFonts w:ascii="Times New Roman" w:hAnsi="Times New Roman" w:cs="Times New Roman"/>
          <w:sz w:val="20"/>
          <w:szCs w:val="20"/>
        </w:rPr>
        <w:t>va messa in dubbio l’ortodossia</w:t>
      </w:r>
      <w:r w:rsidRPr="001C320D">
        <w:rPr>
          <w:rFonts w:ascii="Times New Roman" w:hAnsi="Times New Roman" w:cs="Times New Roman"/>
          <w:sz w:val="20"/>
          <w:szCs w:val="20"/>
        </w:rPr>
        <w:t>. L’</w:t>
      </w:r>
      <w:r w:rsidRPr="001C320D">
        <w:rPr>
          <w:rFonts w:ascii="Times New Roman" w:hAnsi="Times New Roman" w:cs="Times New Roman"/>
          <w:i/>
          <w:sz w:val="20"/>
          <w:szCs w:val="20"/>
        </w:rPr>
        <w:t>editioprinceps</w:t>
      </w:r>
      <w:r w:rsidRPr="001C320D">
        <w:rPr>
          <w:rFonts w:ascii="Times New Roman" w:hAnsi="Times New Roman" w:cs="Times New Roman"/>
          <w:sz w:val="20"/>
          <w:szCs w:val="20"/>
        </w:rPr>
        <w:t xml:space="preserve"> è stata realizzata da J</w:t>
      </w:r>
      <w:r w:rsidRPr="001C320D">
        <w:rPr>
          <w:rFonts w:ascii="Times New Roman" w:hAnsi="Times New Roman" w:cs="Times New Roman"/>
          <w:sz w:val="20"/>
          <w:szCs w:val="20"/>
        </w:rPr>
        <w:t>e</w:t>
      </w:r>
      <w:r w:rsidRPr="001C320D">
        <w:rPr>
          <w:rFonts w:ascii="Times New Roman" w:hAnsi="Times New Roman" w:cs="Times New Roman"/>
          <w:sz w:val="20"/>
          <w:szCs w:val="20"/>
        </w:rPr>
        <w:t xml:space="preserve">an Scherer solo nel 1949, mentre una seconda edizione emendata dallo stesso curatore è apparsa in </w:t>
      </w:r>
      <w:r w:rsidRPr="001C320D">
        <w:rPr>
          <w:rFonts w:ascii="Times New Roman" w:hAnsi="Times New Roman" w:cs="Times New Roman"/>
          <w:smallCaps/>
          <w:sz w:val="20"/>
          <w:szCs w:val="20"/>
        </w:rPr>
        <w:t>Origène</w:t>
      </w:r>
      <w:r w:rsidRPr="001C320D">
        <w:rPr>
          <w:rFonts w:ascii="Times New Roman" w:hAnsi="Times New Roman" w:cs="Times New Roman"/>
          <w:sz w:val="20"/>
          <w:szCs w:val="20"/>
        </w:rPr>
        <w:t xml:space="preserve">, </w:t>
      </w:r>
      <w:r w:rsidRPr="001C320D">
        <w:rPr>
          <w:rFonts w:ascii="Times New Roman" w:hAnsi="Times New Roman" w:cs="Times New Roman"/>
          <w:i/>
          <w:sz w:val="20"/>
          <w:szCs w:val="20"/>
        </w:rPr>
        <w:t>EntretienAvecHeraclide</w:t>
      </w:r>
      <w:r w:rsidRPr="001C320D">
        <w:rPr>
          <w:rFonts w:ascii="Times New Roman" w:hAnsi="Times New Roman" w:cs="Times New Roman"/>
          <w:sz w:val="20"/>
          <w:szCs w:val="20"/>
        </w:rPr>
        <w:t xml:space="preserve"> (SC 67), Cerf, </w:t>
      </w:r>
      <w:r>
        <w:rPr>
          <w:rFonts w:ascii="Times New Roman" w:hAnsi="Times New Roman" w:cs="Times New Roman"/>
          <w:sz w:val="20"/>
          <w:szCs w:val="20"/>
        </w:rPr>
        <w:t xml:space="preserve">Paris </w:t>
      </w:r>
      <w:r w:rsidRPr="001C320D">
        <w:rPr>
          <w:rFonts w:ascii="Times New Roman" w:hAnsi="Times New Roman" w:cs="Times New Roman"/>
          <w:sz w:val="20"/>
          <w:szCs w:val="20"/>
        </w:rPr>
        <w:t xml:space="preserve">2002. </w:t>
      </w:r>
    </w:p>
  </w:footnote>
  <w:footnote w:id="11">
    <w:p w:rsidR="00402A37" w:rsidRPr="001C320D" w:rsidRDefault="00402A37" w:rsidP="00BF35BD">
      <w:pPr>
        <w:pStyle w:val="Testonotaapidipagina"/>
        <w:jc w:val="both"/>
        <w:rPr>
          <w:rFonts w:cs="Times New Roman"/>
          <w:lang w:val="fr-FR"/>
        </w:rPr>
      </w:pPr>
      <w:r w:rsidRPr="001C320D">
        <w:rPr>
          <w:rStyle w:val="Rimandonotaapidipagina"/>
          <w:rFonts w:cs="Times New Roman"/>
        </w:rPr>
        <w:footnoteRef/>
      </w:r>
      <w:r w:rsidRPr="001C320D">
        <w:rPr>
          <w:rStyle w:val="st"/>
          <w:rFonts w:cs="Times New Roman"/>
          <w:lang w:val="fr-FR"/>
        </w:rPr>
        <w:t xml:space="preserve">H. </w:t>
      </w:r>
      <w:r w:rsidRPr="001C320D">
        <w:rPr>
          <w:rStyle w:val="Enfasicorsivo"/>
          <w:rFonts w:cs="Times New Roman"/>
          <w:i w:val="0"/>
          <w:smallCaps/>
          <w:lang w:val="fr-FR"/>
        </w:rPr>
        <w:t>Crouzel</w:t>
      </w:r>
      <w:r w:rsidRPr="001C320D">
        <w:rPr>
          <w:rStyle w:val="st"/>
          <w:rFonts w:cs="Times New Roman"/>
          <w:i/>
          <w:smallCaps/>
          <w:lang w:val="fr-FR"/>
        </w:rPr>
        <w:t>,</w:t>
      </w:r>
      <w:r w:rsidRPr="001C320D">
        <w:rPr>
          <w:rStyle w:val="st"/>
          <w:rFonts w:cs="Times New Roman"/>
          <w:i/>
          <w:lang w:val="fr-FR"/>
        </w:rPr>
        <w:t>Origène et la</w:t>
      </w:r>
      <w:r w:rsidRPr="001C320D">
        <w:rPr>
          <w:rStyle w:val="st"/>
          <w:rFonts w:cs="Times New Roman"/>
          <w:lang w:val="fr-FR"/>
        </w:rPr>
        <w:t xml:space="preserve"> «</w:t>
      </w:r>
      <w:r w:rsidRPr="001C320D">
        <w:rPr>
          <w:rStyle w:val="Enfasicorsivo"/>
          <w:rFonts w:cs="Times New Roman"/>
          <w:lang w:val="fr-FR"/>
        </w:rPr>
        <w:t>connaissance mystique</w:t>
      </w:r>
      <w:r w:rsidRPr="001C320D">
        <w:rPr>
          <w:rStyle w:val="st"/>
          <w:rFonts w:cs="Times New Roman"/>
          <w:lang w:val="fr-FR"/>
        </w:rPr>
        <w:t>», Desclée,</w:t>
      </w:r>
      <w:r>
        <w:rPr>
          <w:rStyle w:val="st"/>
          <w:rFonts w:cs="Times New Roman"/>
          <w:lang w:val="fr-FR"/>
        </w:rPr>
        <w:t xml:space="preserve"> Bruges </w:t>
      </w:r>
      <w:r w:rsidRPr="001C320D">
        <w:rPr>
          <w:rStyle w:val="st"/>
          <w:rFonts w:cs="Times New Roman"/>
          <w:lang w:val="fr-FR"/>
        </w:rPr>
        <w:t>1961, 51, nota 2 e 505, nota 4.</w:t>
      </w:r>
    </w:p>
  </w:footnote>
  <w:footnote w:id="12">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rPr>
        <w:t xml:space="preserve"> «Lo studio di Rahner è superato solo nella misura in cui fonda la sua i</w:t>
      </w:r>
      <w:r w:rsidRPr="001C320D">
        <w:rPr>
          <w:rFonts w:cs="Times New Roman"/>
        </w:rPr>
        <w:t>n</w:t>
      </w:r>
      <w:r w:rsidRPr="001C320D">
        <w:rPr>
          <w:rFonts w:cs="Times New Roman"/>
        </w:rPr>
        <w:t>terpretazione su quei commenti ai Salmi che, in seguito, io ho dimostrato appartenere adEvagrio Pontico» (H</w:t>
      </w:r>
      <w:r w:rsidRPr="001C320D">
        <w:rPr>
          <w:rFonts w:cs="Times New Roman"/>
          <w:smallCaps/>
        </w:rPr>
        <w:t>.U. von Balthasar</w:t>
      </w:r>
      <w:r w:rsidRPr="001C320D">
        <w:rPr>
          <w:rFonts w:cs="Times New Roman"/>
        </w:rPr>
        <w:t xml:space="preserve">, </w:t>
      </w:r>
      <w:r w:rsidRPr="001C320D">
        <w:rPr>
          <w:rFonts w:cs="Times New Roman"/>
          <w:i/>
        </w:rPr>
        <w:t>Gloria</w:t>
      </w:r>
      <w:r w:rsidR="00E33DD5">
        <w:rPr>
          <w:rFonts w:cs="Times New Roman"/>
          <w:i/>
        </w:rPr>
        <w:t xml:space="preserve">. Una </w:t>
      </w:r>
      <w:r w:rsidR="00E33DD5">
        <w:rPr>
          <w:rFonts w:cs="Times New Roman"/>
          <w:i/>
        </w:rPr>
        <w:t>e</w:t>
      </w:r>
      <w:r w:rsidR="00E33DD5">
        <w:rPr>
          <w:rFonts w:cs="Times New Roman"/>
          <w:i/>
        </w:rPr>
        <w:t>stetica teologica</w:t>
      </w:r>
      <w:r w:rsidRPr="001C320D">
        <w:rPr>
          <w:rFonts w:cs="Times New Roman"/>
        </w:rPr>
        <w:t xml:space="preserve">, vol. 1, Jaca Book, </w:t>
      </w:r>
      <w:r>
        <w:rPr>
          <w:rFonts w:cs="Times New Roman"/>
        </w:rPr>
        <w:t xml:space="preserve">Milano </w:t>
      </w:r>
      <w:r w:rsidRPr="001C320D">
        <w:rPr>
          <w:rFonts w:cs="Times New Roman"/>
        </w:rPr>
        <w:t>1994, 340, nota 1; cfr. 341).</w:t>
      </w:r>
    </w:p>
  </w:footnote>
  <w:footnote w:id="13">
    <w:p w:rsidR="00402A37" w:rsidRPr="001C320D" w:rsidRDefault="00402A37" w:rsidP="00BF35BD">
      <w:pPr>
        <w:autoSpaceDE w:val="0"/>
        <w:autoSpaceDN w:val="0"/>
        <w:adjustRightInd w:val="0"/>
        <w:spacing w:after="0" w:line="240" w:lineRule="auto"/>
        <w:jc w:val="both"/>
        <w:rPr>
          <w:rFonts w:ascii="Times New Roman" w:hAnsi="Times New Roman" w:cs="Times New Roman"/>
          <w:sz w:val="20"/>
          <w:szCs w:val="20"/>
        </w:rPr>
      </w:pPr>
      <w:r w:rsidRPr="001C320D">
        <w:rPr>
          <w:rStyle w:val="Rimandonotaapidipagina"/>
          <w:rFonts w:ascii="Times New Roman" w:hAnsi="Times New Roman" w:cs="Times New Roman"/>
          <w:sz w:val="20"/>
          <w:szCs w:val="20"/>
        </w:rPr>
        <w:footnoteRef/>
      </w:r>
      <w:r w:rsidRPr="001C320D">
        <w:rPr>
          <w:rFonts w:ascii="Times New Roman" w:hAnsi="Times New Roman" w:cs="Times New Roman"/>
          <w:sz w:val="20"/>
          <w:szCs w:val="20"/>
        </w:rPr>
        <w:t xml:space="preserve"> Per un primo bilancio </w:t>
      </w:r>
      <w:r>
        <w:rPr>
          <w:rFonts w:ascii="Times New Roman" w:hAnsi="Times New Roman" w:cs="Times New Roman"/>
          <w:sz w:val="20"/>
          <w:szCs w:val="20"/>
        </w:rPr>
        <w:t>de</w:t>
      </w:r>
      <w:r w:rsidRPr="001C320D">
        <w:rPr>
          <w:rFonts w:ascii="Times New Roman" w:hAnsi="Times New Roman" w:cs="Times New Roman"/>
          <w:sz w:val="20"/>
          <w:szCs w:val="20"/>
        </w:rPr>
        <w:t xml:space="preserve">gli studi </w:t>
      </w:r>
      <w:r>
        <w:rPr>
          <w:rFonts w:ascii="Times New Roman" w:hAnsi="Times New Roman" w:cs="Times New Roman"/>
          <w:sz w:val="20"/>
          <w:szCs w:val="20"/>
        </w:rPr>
        <w:t xml:space="preserve">sui sensi spirituali </w:t>
      </w:r>
      <w:r w:rsidRPr="001C320D">
        <w:rPr>
          <w:rFonts w:ascii="Times New Roman" w:hAnsi="Times New Roman" w:cs="Times New Roman"/>
          <w:sz w:val="20"/>
          <w:szCs w:val="20"/>
        </w:rPr>
        <w:t xml:space="preserve">rimando all’articolo di M. </w:t>
      </w:r>
      <w:r w:rsidRPr="001C320D">
        <w:rPr>
          <w:rFonts w:ascii="Times New Roman" w:hAnsi="Times New Roman" w:cs="Times New Roman"/>
          <w:smallCaps/>
          <w:sz w:val="20"/>
          <w:szCs w:val="20"/>
        </w:rPr>
        <w:t>Canévet</w:t>
      </w:r>
      <w:r w:rsidRPr="001C320D">
        <w:rPr>
          <w:rFonts w:ascii="Times New Roman" w:hAnsi="Times New Roman" w:cs="Times New Roman"/>
          <w:sz w:val="20"/>
          <w:szCs w:val="20"/>
        </w:rPr>
        <w:t xml:space="preserve">, </w:t>
      </w:r>
      <w:r w:rsidRPr="001C320D">
        <w:rPr>
          <w:rFonts w:ascii="Times New Roman" w:hAnsi="Times New Roman" w:cs="Times New Roman"/>
          <w:i/>
          <w:sz w:val="20"/>
          <w:szCs w:val="20"/>
        </w:rPr>
        <w:t>Sensspirituels</w:t>
      </w:r>
      <w:r w:rsidRPr="001C320D">
        <w:rPr>
          <w:rFonts w:ascii="Times New Roman" w:hAnsi="Times New Roman" w:cs="Times New Roman"/>
          <w:sz w:val="20"/>
          <w:szCs w:val="20"/>
        </w:rPr>
        <w:t>, 598-617, che completa la prospettiva st</w:t>
      </w:r>
      <w:r w:rsidRPr="001C320D">
        <w:rPr>
          <w:rFonts w:ascii="Times New Roman" w:hAnsi="Times New Roman" w:cs="Times New Roman"/>
          <w:sz w:val="20"/>
          <w:szCs w:val="20"/>
        </w:rPr>
        <w:t>o</w:t>
      </w:r>
      <w:r w:rsidRPr="001C320D">
        <w:rPr>
          <w:rFonts w:ascii="Times New Roman" w:hAnsi="Times New Roman" w:cs="Times New Roman"/>
          <w:sz w:val="20"/>
          <w:szCs w:val="20"/>
        </w:rPr>
        <w:t xml:space="preserve">rica di Rahner, </w:t>
      </w:r>
      <w:r>
        <w:rPr>
          <w:rFonts w:ascii="Times New Roman" w:hAnsi="Times New Roman" w:cs="Times New Roman"/>
          <w:sz w:val="20"/>
          <w:szCs w:val="20"/>
        </w:rPr>
        <w:t xml:space="preserve">che si </w:t>
      </w:r>
      <w:r w:rsidRPr="001C320D">
        <w:rPr>
          <w:rFonts w:ascii="Times New Roman" w:hAnsi="Times New Roman" w:cs="Times New Roman"/>
          <w:sz w:val="20"/>
          <w:szCs w:val="20"/>
        </w:rPr>
        <w:t>limita</w:t>
      </w:r>
      <w:r>
        <w:rPr>
          <w:rFonts w:ascii="Times New Roman" w:hAnsi="Times New Roman" w:cs="Times New Roman"/>
          <w:sz w:val="20"/>
          <w:szCs w:val="20"/>
        </w:rPr>
        <w:t>v</w:t>
      </w:r>
      <w:r w:rsidRPr="001C320D">
        <w:rPr>
          <w:rFonts w:ascii="Times New Roman" w:hAnsi="Times New Roman" w:cs="Times New Roman"/>
          <w:sz w:val="20"/>
          <w:szCs w:val="20"/>
        </w:rPr>
        <w:t xml:space="preserve">a agli autori di area occidentale, accentuando gli sviluppi medievali negli autori di lingua greca; e al volume curato da </w:t>
      </w:r>
      <w:r w:rsidRPr="001C320D">
        <w:rPr>
          <w:rStyle w:val="addmd"/>
          <w:rFonts w:ascii="Times New Roman" w:hAnsi="Times New Roman" w:cs="Times New Roman"/>
          <w:smallCaps/>
          <w:sz w:val="20"/>
          <w:szCs w:val="20"/>
        </w:rPr>
        <w:t>P.L.Gavrilyuk - S. Coakley</w:t>
      </w:r>
      <w:r w:rsidRPr="001C320D">
        <w:rPr>
          <w:rStyle w:val="addmd"/>
          <w:rFonts w:ascii="Times New Roman" w:hAnsi="Times New Roman" w:cs="Times New Roman"/>
          <w:sz w:val="20"/>
          <w:szCs w:val="20"/>
        </w:rPr>
        <w:t xml:space="preserve">(ed.), </w:t>
      </w:r>
      <w:r w:rsidRPr="001C320D">
        <w:rPr>
          <w:rFonts w:ascii="Times New Roman" w:hAnsi="Times New Roman" w:cs="Times New Roman"/>
          <w:i/>
          <w:sz w:val="20"/>
          <w:szCs w:val="20"/>
        </w:rPr>
        <w:t>The Spiritual Senses: PerceivingGod in Western Christianity</w:t>
      </w:r>
      <w:r w:rsidRPr="001C320D">
        <w:rPr>
          <w:rFonts w:ascii="Times New Roman" w:hAnsi="Times New Roman" w:cs="Times New Roman"/>
          <w:sz w:val="20"/>
          <w:szCs w:val="20"/>
        </w:rPr>
        <w:t>. Ripercorrendo su questo tema la tradizione cr</w:t>
      </w:r>
      <w:r w:rsidRPr="001C320D">
        <w:rPr>
          <w:rFonts w:ascii="Times New Roman" w:hAnsi="Times New Roman" w:cs="Times New Roman"/>
          <w:sz w:val="20"/>
          <w:szCs w:val="20"/>
        </w:rPr>
        <w:t>i</w:t>
      </w:r>
      <w:r w:rsidRPr="001C320D">
        <w:rPr>
          <w:rFonts w:ascii="Times New Roman" w:hAnsi="Times New Roman" w:cs="Times New Roman"/>
          <w:sz w:val="20"/>
          <w:szCs w:val="20"/>
        </w:rPr>
        <w:t>stiana, gli autori di quest</w:t>
      </w:r>
      <w:r>
        <w:rPr>
          <w:rFonts w:ascii="Times New Roman" w:hAnsi="Times New Roman" w:cs="Times New Roman"/>
          <w:sz w:val="20"/>
          <w:szCs w:val="20"/>
        </w:rPr>
        <w:t>’ultim</w:t>
      </w:r>
      <w:r w:rsidRPr="001C320D">
        <w:rPr>
          <w:rFonts w:ascii="Times New Roman" w:hAnsi="Times New Roman" w:cs="Times New Roman"/>
          <w:sz w:val="20"/>
          <w:szCs w:val="20"/>
        </w:rPr>
        <w:t>o testo discutono sul riferimento dei sensi spirituali ai sensi fisici e al corpo e analizzano il loro rapporto con la me</w:t>
      </w:r>
      <w:r w:rsidRPr="001C320D">
        <w:rPr>
          <w:rFonts w:ascii="Times New Roman" w:hAnsi="Times New Roman" w:cs="Times New Roman"/>
          <w:sz w:val="20"/>
          <w:szCs w:val="20"/>
        </w:rPr>
        <w:t>n</w:t>
      </w:r>
      <w:r w:rsidRPr="001C320D">
        <w:rPr>
          <w:rFonts w:ascii="Times New Roman" w:hAnsi="Times New Roman" w:cs="Times New Roman"/>
          <w:sz w:val="20"/>
          <w:szCs w:val="20"/>
        </w:rPr>
        <w:t>te, il cuore, le emozioni, la volontà, il desiderio e il giudizio. I singoli co</w:t>
      </w:r>
      <w:r w:rsidRPr="001C320D">
        <w:rPr>
          <w:rFonts w:ascii="Times New Roman" w:hAnsi="Times New Roman" w:cs="Times New Roman"/>
          <w:sz w:val="20"/>
          <w:szCs w:val="20"/>
        </w:rPr>
        <w:t>n</w:t>
      </w:r>
      <w:r w:rsidRPr="001C320D">
        <w:rPr>
          <w:rFonts w:ascii="Times New Roman" w:hAnsi="Times New Roman" w:cs="Times New Roman"/>
          <w:sz w:val="20"/>
          <w:szCs w:val="20"/>
        </w:rPr>
        <w:t>tributi si soffermano poi sui singoli autori, per valutare le modalità con le quali essi hanno trattato il tema.</w:t>
      </w:r>
    </w:p>
  </w:footnote>
  <w:footnote w:id="14">
    <w:p w:rsidR="00402A37" w:rsidRPr="001C320D" w:rsidRDefault="00402A37" w:rsidP="00BF35BD">
      <w:pPr>
        <w:pStyle w:val="Testonotaapidipagina"/>
        <w:jc w:val="both"/>
        <w:rPr>
          <w:rFonts w:cs="Times New Roman"/>
          <w:lang w:val="fr-FR"/>
        </w:rPr>
      </w:pPr>
      <w:r w:rsidRPr="001C320D">
        <w:rPr>
          <w:rStyle w:val="Rimandonotaapidipagina"/>
          <w:rFonts w:cs="Times New Roman"/>
        </w:rPr>
        <w:footnoteRef/>
      </w:r>
      <w:r w:rsidRPr="001C320D">
        <w:rPr>
          <w:rFonts w:cs="Times New Roman"/>
          <w:lang w:val="fr-FR"/>
        </w:rPr>
        <w:t xml:space="preserve"> K. R</w:t>
      </w:r>
      <w:r w:rsidRPr="001C320D">
        <w:rPr>
          <w:rFonts w:cs="Times New Roman"/>
          <w:smallCaps/>
          <w:lang w:val="fr-FR"/>
        </w:rPr>
        <w:t>ahner</w:t>
      </w:r>
      <w:r w:rsidRPr="001C320D">
        <w:rPr>
          <w:rFonts w:cs="Times New Roman"/>
          <w:lang w:val="fr-FR"/>
        </w:rPr>
        <w:t xml:space="preserve">, </w:t>
      </w:r>
      <w:r w:rsidRPr="001C320D">
        <w:rPr>
          <w:rFonts w:cs="Times New Roman"/>
          <w:i/>
          <w:lang w:val="fr-FR"/>
        </w:rPr>
        <w:t>Le début d</w:t>
      </w:r>
      <w:r>
        <w:rPr>
          <w:rFonts w:cs="Times New Roman"/>
          <w:i/>
          <w:lang w:val="fr-FR"/>
        </w:rPr>
        <w:t>’</w:t>
      </w:r>
      <w:r w:rsidRPr="001C320D">
        <w:rPr>
          <w:rFonts w:cs="Times New Roman"/>
          <w:i/>
          <w:lang w:val="fr-FR"/>
        </w:rPr>
        <w:t>une doctrine des cinq sens spirituels</w:t>
      </w:r>
      <w:r w:rsidRPr="001C320D">
        <w:rPr>
          <w:rFonts w:cs="Times New Roman"/>
          <w:lang w:val="fr-FR"/>
        </w:rPr>
        <w:t>, 134.</w:t>
      </w:r>
    </w:p>
  </w:footnote>
  <w:footnote w:id="15">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i/>
        </w:rPr>
        <w:t>Ivi</w:t>
      </w:r>
      <w:r w:rsidRPr="001C320D">
        <w:rPr>
          <w:rFonts w:cs="Times New Roman"/>
        </w:rPr>
        <w:t>, 134-135.</w:t>
      </w:r>
    </w:p>
  </w:footnote>
  <w:footnote w:id="16">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i/>
        </w:rPr>
        <w:t>Ivi</w:t>
      </w:r>
      <w:r w:rsidRPr="001C320D">
        <w:rPr>
          <w:rFonts w:cs="Times New Roman"/>
        </w:rPr>
        <w:t>, 135.</w:t>
      </w:r>
    </w:p>
  </w:footnote>
  <w:footnote w:id="17">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i/>
        </w:rPr>
        <w:t>Ivi</w:t>
      </w:r>
      <w:r w:rsidRPr="001C320D">
        <w:rPr>
          <w:rFonts w:cs="Times New Roman"/>
        </w:rPr>
        <w:t>, 134-135.</w:t>
      </w:r>
    </w:p>
  </w:footnote>
  <w:footnote w:id="18">
    <w:p w:rsidR="00402A37" w:rsidRPr="00715945" w:rsidRDefault="00402A37" w:rsidP="00BF35BD">
      <w:pPr>
        <w:pStyle w:val="Testonotaapidipagina"/>
        <w:jc w:val="both"/>
        <w:rPr>
          <w:rFonts w:cs="Times New Roman"/>
        </w:rPr>
      </w:pPr>
      <w:r w:rsidRPr="001C320D">
        <w:rPr>
          <w:rStyle w:val="Rimandonotaapidipagina"/>
          <w:rFonts w:cs="Times New Roman"/>
        </w:rPr>
        <w:footnoteRef/>
      </w:r>
      <w:r w:rsidRPr="00715945">
        <w:rPr>
          <w:rFonts w:cs="Times New Roman"/>
        </w:rPr>
        <w:t xml:space="preserve">Cfr. </w:t>
      </w:r>
      <w:r w:rsidRPr="00715945">
        <w:rPr>
          <w:rStyle w:val="addmd"/>
          <w:rFonts w:cs="Times New Roman"/>
          <w:smallCaps/>
        </w:rPr>
        <w:t>P.L. Gavrilyuk - S. Coakley</w:t>
      </w:r>
      <w:r w:rsidRPr="00715945">
        <w:rPr>
          <w:rStyle w:val="addmd"/>
          <w:rFonts w:cs="Times New Roman"/>
        </w:rPr>
        <w:t xml:space="preserve">(ed.), </w:t>
      </w:r>
      <w:r w:rsidRPr="00715945">
        <w:rPr>
          <w:rFonts w:cs="Times New Roman"/>
          <w:i/>
        </w:rPr>
        <w:t>The Spiritual Senses</w:t>
      </w:r>
      <w:r w:rsidRPr="00715945">
        <w:rPr>
          <w:rFonts w:cs="Times New Roman"/>
        </w:rPr>
        <w:t>, 5.</w:t>
      </w:r>
    </w:p>
  </w:footnote>
  <w:footnote w:id="19">
    <w:p w:rsidR="00402A37" w:rsidRPr="001C320D" w:rsidRDefault="00402A37" w:rsidP="00BF35BD">
      <w:pPr>
        <w:autoSpaceDE w:val="0"/>
        <w:autoSpaceDN w:val="0"/>
        <w:adjustRightInd w:val="0"/>
        <w:spacing w:after="0" w:line="240" w:lineRule="auto"/>
        <w:jc w:val="both"/>
        <w:rPr>
          <w:rFonts w:ascii="Times New Roman" w:hAnsi="Times New Roman" w:cs="Times New Roman"/>
          <w:sz w:val="20"/>
          <w:szCs w:val="20"/>
        </w:rPr>
      </w:pPr>
      <w:r w:rsidRPr="001C320D">
        <w:rPr>
          <w:rStyle w:val="Rimandonotaapidipagina"/>
          <w:rFonts w:ascii="Times New Roman" w:hAnsi="Times New Roman" w:cs="Times New Roman"/>
          <w:sz w:val="20"/>
          <w:szCs w:val="20"/>
        </w:rPr>
        <w:footnoteRef/>
      </w:r>
      <w:r w:rsidRPr="001C320D">
        <w:rPr>
          <w:rFonts w:ascii="Times New Roman" w:hAnsi="Times New Roman" w:cs="Times New Roman"/>
          <w:sz w:val="20"/>
          <w:szCs w:val="20"/>
        </w:rPr>
        <w:t xml:space="preserve"> Per quanto riguarda gli studi recenti sui sensi spirituali in Origene, sono sempre utili le pagine che diversi studiosi hanno dedicato a questo tema </w:t>
      </w:r>
      <w:r>
        <w:rPr>
          <w:rFonts w:ascii="Times New Roman" w:hAnsi="Times New Roman" w:cs="Times New Roman"/>
          <w:sz w:val="20"/>
          <w:szCs w:val="20"/>
        </w:rPr>
        <w:t>nelle opere dedicate all’alessandrino</w:t>
      </w:r>
      <w:r w:rsidRPr="001C320D">
        <w:rPr>
          <w:rFonts w:ascii="Times New Roman" w:hAnsi="Times New Roman" w:cs="Times New Roman"/>
          <w:sz w:val="20"/>
          <w:szCs w:val="20"/>
        </w:rPr>
        <w:t xml:space="preserve">: </w:t>
      </w:r>
      <w:r w:rsidRPr="001C320D">
        <w:rPr>
          <w:rStyle w:val="st"/>
          <w:rFonts w:ascii="Times New Roman" w:hAnsi="Times New Roman" w:cs="Times New Roman"/>
          <w:sz w:val="20"/>
          <w:szCs w:val="20"/>
        </w:rPr>
        <w:t xml:space="preserve">H. </w:t>
      </w:r>
      <w:r w:rsidRPr="001C320D">
        <w:rPr>
          <w:rStyle w:val="Enfasicorsivo"/>
          <w:rFonts w:ascii="Times New Roman" w:hAnsi="Times New Roman" w:cs="Times New Roman"/>
          <w:i w:val="0"/>
          <w:smallCaps/>
          <w:sz w:val="20"/>
          <w:szCs w:val="20"/>
        </w:rPr>
        <w:t>Crouzel,</w:t>
      </w:r>
      <w:r w:rsidRPr="001C320D">
        <w:rPr>
          <w:rStyle w:val="st"/>
          <w:rFonts w:ascii="Times New Roman" w:hAnsi="Times New Roman" w:cs="Times New Roman"/>
          <w:i/>
          <w:sz w:val="20"/>
          <w:szCs w:val="20"/>
        </w:rPr>
        <w:t>Origène et la</w:t>
      </w:r>
      <w:r w:rsidRPr="001C320D">
        <w:rPr>
          <w:rStyle w:val="st"/>
          <w:rFonts w:ascii="Times New Roman" w:hAnsi="Times New Roman" w:cs="Times New Roman"/>
          <w:sz w:val="20"/>
          <w:szCs w:val="20"/>
        </w:rPr>
        <w:t xml:space="preserve"> «</w:t>
      </w:r>
      <w:r w:rsidRPr="001C320D">
        <w:rPr>
          <w:rStyle w:val="Enfasicorsivo"/>
          <w:rFonts w:ascii="Times New Roman" w:hAnsi="Times New Roman" w:cs="Times New Roman"/>
          <w:sz w:val="20"/>
          <w:szCs w:val="20"/>
        </w:rPr>
        <w:t>co</w:t>
      </w:r>
      <w:r w:rsidRPr="001C320D">
        <w:rPr>
          <w:rStyle w:val="Enfasicorsivo"/>
          <w:rFonts w:ascii="Times New Roman" w:hAnsi="Times New Roman" w:cs="Times New Roman"/>
          <w:sz w:val="20"/>
          <w:szCs w:val="20"/>
        </w:rPr>
        <w:t>n</w:t>
      </w:r>
      <w:r w:rsidRPr="001C320D">
        <w:rPr>
          <w:rStyle w:val="Enfasicorsivo"/>
          <w:rFonts w:ascii="Times New Roman" w:hAnsi="Times New Roman" w:cs="Times New Roman"/>
          <w:sz w:val="20"/>
          <w:szCs w:val="20"/>
        </w:rPr>
        <w:t>naissancemystique</w:t>
      </w:r>
      <w:r w:rsidRPr="001C320D">
        <w:rPr>
          <w:rStyle w:val="st"/>
          <w:rFonts w:ascii="Times New Roman" w:hAnsi="Times New Roman" w:cs="Times New Roman"/>
          <w:sz w:val="20"/>
          <w:szCs w:val="20"/>
        </w:rPr>
        <w:t xml:space="preserve">», 505-507; </w:t>
      </w:r>
      <w:r w:rsidRPr="001C320D">
        <w:rPr>
          <w:rStyle w:val="st"/>
          <w:rFonts w:ascii="Times New Roman" w:hAnsi="Times New Roman" w:cs="Times New Roman"/>
          <w:smallCaps/>
          <w:sz w:val="20"/>
          <w:szCs w:val="20"/>
        </w:rPr>
        <w:t>J. Daniélou</w:t>
      </w:r>
      <w:r w:rsidRPr="001C320D">
        <w:rPr>
          <w:rStyle w:val="st"/>
          <w:rFonts w:ascii="Times New Roman" w:hAnsi="Times New Roman" w:cs="Times New Roman"/>
          <w:sz w:val="20"/>
          <w:szCs w:val="20"/>
        </w:rPr>
        <w:t xml:space="preserve">, </w:t>
      </w:r>
      <w:r w:rsidRPr="001C320D">
        <w:rPr>
          <w:rStyle w:val="Enfasicorsivo"/>
          <w:rFonts w:ascii="Times New Roman" w:hAnsi="Times New Roman" w:cs="Times New Roman"/>
          <w:sz w:val="20"/>
          <w:szCs w:val="20"/>
        </w:rPr>
        <w:t>Origene</w:t>
      </w:r>
      <w:r w:rsidRPr="001C320D">
        <w:rPr>
          <w:rStyle w:val="st"/>
          <w:rFonts w:ascii="Times New Roman" w:hAnsi="Times New Roman" w:cs="Times New Roman"/>
          <w:sz w:val="20"/>
          <w:szCs w:val="20"/>
        </w:rPr>
        <w:t xml:space="preserve">, </w:t>
      </w:r>
      <w:r>
        <w:rPr>
          <w:rStyle w:val="st"/>
          <w:rFonts w:ascii="Times New Roman" w:hAnsi="Times New Roman" w:cs="Times New Roman"/>
          <w:sz w:val="20"/>
          <w:szCs w:val="20"/>
        </w:rPr>
        <w:t>Éditions de la Pal</w:t>
      </w:r>
      <w:r>
        <w:rPr>
          <w:rStyle w:val="st"/>
          <w:rFonts w:ascii="Times New Roman" w:hAnsi="Times New Roman" w:cs="Times New Roman"/>
          <w:sz w:val="20"/>
          <w:szCs w:val="20"/>
        </w:rPr>
        <w:t>a</w:t>
      </w:r>
      <w:r>
        <w:rPr>
          <w:rStyle w:val="st"/>
          <w:rFonts w:ascii="Times New Roman" w:hAnsi="Times New Roman" w:cs="Times New Roman"/>
          <w:sz w:val="20"/>
          <w:szCs w:val="20"/>
        </w:rPr>
        <w:t xml:space="preserve">tine/La Table Ronde,Paris </w:t>
      </w:r>
      <w:r w:rsidRPr="001C320D">
        <w:rPr>
          <w:rStyle w:val="st"/>
          <w:rFonts w:ascii="Times New Roman" w:hAnsi="Times New Roman" w:cs="Times New Roman"/>
          <w:sz w:val="20"/>
          <w:szCs w:val="20"/>
        </w:rPr>
        <w:t>1948, 299-301</w:t>
      </w:r>
      <w:r w:rsidRPr="001C320D">
        <w:rPr>
          <w:rFonts w:ascii="Times New Roman" w:hAnsi="Times New Roman" w:cs="Times New Roman"/>
          <w:sz w:val="20"/>
          <w:szCs w:val="20"/>
        </w:rPr>
        <w:t>. Si può inoltre notare che, si</w:t>
      </w:r>
      <w:r w:rsidRPr="001C320D">
        <w:rPr>
          <w:rFonts w:ascii="Times New Roman" w:hAnsi="Times New Roman" w:cs="Times New Roman"/>
          <w:sz w:val="20"/>
          <w:szCs w:val="20"/>
        </w:rPr>
        <w:t>c</w:t>
      </w:r>
      <w:r w:rsidRPr="001C320D">
        <w:rPr>
          <w:rFonts w:ascii="Times New Roman" w:hAnsi="Times New Roman" w:cs="Times New Roman"/>
          <w:sz w:val="20"/>
          <w:szCs w:val="20"/>
        </w:rPr>
        <w:t>come generalmente gli studiosi condividono l’opinione secondo la quale Origene è l’iniziatore della dottrina dei sensi spirituali, qualche pagina viene dedicata a</w:t>
      </w:r>
      <w:r>
        <w:rPr>
          <w:rFonts w:ascii="Times New Roman" w:hAnsi="Times New Roman" w:cs="Times New Roman"/>
          <w:sz w:val="20"/>
          <w:szCs w:val="20"/>
        </w:rPr>
        <w:t xml:space="preserve"> lui</w:t>
      </w:r>
      <w:r w:rsidRPr="001C320D">
        <w:rPr>
          <w:rFonts w:ascii="Times New Roman" w:hAnsi="Times New Roman" w:cs="Times New Roman"/>
          <w:sz w:val="20"/>
          <w:szCs w:val="20"/>
        </w:rPr>
        <w:t xml:space="preserve"> anche nello studio degli autori sui quali egli ha eserc</w:t>
      </w:r>
      <w:r w:rsidRPr="001C320D">
        <w:rPr>
          <w:rFonts w:ascii="Times New Roman" w:hAnsi="Times New Roman" w:cs="Times New Roman"/>
          <w:sz w:val="20"/>
          <w:szCs w:val="20"/>
        </w:rPr>
        <w:t>i</w:t>
      </w:r>
      <w:r w:rsidRPr="001C320D">
        <w:rPr>
          <w:rFonts w:ascii="Times New Roman" w:hAnsi="Times New Roman" w:cs="Times New Roman"/>
          <w:sz w:val="20"/>
          <w:szCs w:val="20"/>
        </w:rPr>
        <w:t xml:space="preserve">tato il suo influsso. Così risultano utili al nostro scopo i volumi di B. </w:t>
      </w:r>
      <w:r w:rsidRPr="001C320D">
        <w:rPr>
          <w:rFonts w:ascii="Times New Roman" w:hAnsi="Times New Roman" w:cs="Times New Roman"/>
          <w:smallCaps/>
          <w:sz w:val="20"/>
          <w:szCs w:val="20"/>
        </w:rPr>
        <w:t>Fraigneau-Julien</w:t>
      </w:r>
      <w:r w:rsidRPr="001C320D">
        <w:rPr>
          <w:rFonts w:ascii="Times New Roman" w:hAnsi="Times New Roman" w:cs="Times New Roman"/>
          <w:sz w:val="20"/>
          <w:szCs w:val="20"/>
        </w:rPr>
        <w:t xml:space="preserve">, </w:t>
      </w:r>
      <w:r w:rsidRPr="001C320D">
        <w:rPr>
          <w:rStyle w:val="Enfasicorsivo"/>
          <w:rFonts w:ascii="Times New Roman" w:hAnsi="Times New Roman" w:cs="Times New Roman"/>
          <w:sz w:val="20"/>
          <w:szCs w:val="20"/>
        </w:rPr>
        <w:t>Lessensspirituels</w:t>
      </w:r>
      <w:r w:rsidRPr="001C320D">
        <w:rPr>
          <w:rStyle w:val="st"/>
          <w:rFonts w:ascii="Times New Roman" w:hAnsi="Times New Roman" w:cs="Times New Roman"/>
          <w:i/>
          <w:sz w:val="20"/>
          <w:szCs w:val="20"/>
        </w:rPr>
        <w:t>et la vision de DieuselonSyméon le NouveauThéologien</w:t>
      </w:r>
      <w:r w:rsidRPr="001C320D">
        <w:rPr>
          <w:rFonts w:ascii="Times New Roman" w:hAnsi="Times New Roman" w:cs="Times New Roman"/>
          <w:sz w:val="20"/>
          <w:szCs w:val="20"/>
        </w:rPr>
        <w:t xml:space="preserve">, </w:t>
      </w:r>
      <w:r w:rsidRPr="001C320D">
        <w:rPr>
          <w:rStyle w:val="st"/>
          <w:rFonts w:ascii="Times New Roman" w:hAnsi="Times New Roman" w:cs="Times New Roman"/>
          <w:sz w:val="20"/>
          <w:szCs w:val="20"/>
        </w:rPr>
        <w:t>Beauchesne, Paris 1985,</w:t>
      </w:r>
      <w:r w:rsidRPr="001C320D">
        <w:rPr>
          <w:rFonts w:ascii="Times New Roman" w:hAnsi="Times New Roman" w:cs="Times New Roman"/>
          <w:sz w:val="20"/>
          <w:szCs w:val="20"/>
        </w:rPr>
        <w:t xml:space="preserve"> il quale dedica a Origene il primo capitolo,</w:t>
      </w:r>
      <w:r w:rsidRPr="001C320D">
        <w:rPr>
          <w:rStyle w:val="st"/>
          <w:rFonts w:ascii="Times New Roman" w:hAnsi="Times New Roman" w:cs="Times New Roman"/>
          <w:sz w:val="20"/>
          <w:szCs w:val="20"/>
        </w:rPr>
        <w:t xml:space="preserve"> e di </w:t>
      </w:r>
      <w:r w:rsidRPr="001C320D">
        <w:rPr>
          <w:rFonts w:ascii="Times New Roman" w:eastAsia="Times New Roman" w:hAnsi="Times New Roman" w:cs="Times New Roman"/>
          <w:sz w:val="20"/>
          <w:szCs w:val="20"/>
        </w:rPr>
        <w:t>G</w:t>
      </w:r>
      <w:r>
        <w:rPr>
          <w:rFonts w:ascii="Times New Roman" w:eastAsia="Times New Roman" w:hAnsi="Times New Roman" w:cs="Times New Roman"/>
          <w:sz w:val="20"/>
          <w:szCs w:val="20"/>
        </w:rPr>
        <w:t>.</w:t>
      </w:r>
      <w:r w:rsidRPr="001C320D">
        <w:rPr>
          <w:rFonts w:ascii="Times New Roman" w:eastAsia="Times New Roman" w:hAnsi="Times New Roman" w:cs="Times New Roman"/>
          <w:smallCaps/>
          <w:sz w:val="20"/>
          <w:szCs w:val="20"/>
        </w:rPr>
        <w:t>Rudy,</w:t>
      </w:r>
      <w:r w:rsidRPr="001C320D">
        <w:rPr>
          <w:rFonts w:ascii="Times New Roman" w:hAnsi="Times New Roman" w:cs="Times New Roman"/>
          <w:i/>
          <w:sz w:val="20"/>
          <w:szCs w:val="20"/>
        </w:rPr>
        <w:t>Mysticallanguage of sensation in the later Middle Ages</w:t>
      </w:r>
      <w:r w:rsidRPr="00434CE7">
        <w:rPr>
          <w:rFonts w:ascii="Times New Roman" w:hAnsi="Times New Roman" w:cs="Times New Roman"/>
          <w:sz w:val="20"/>
          <w:szCs w:val="20"/>
        </w:rPr>
        <w:t>,</w:t>
      </w:r>
      <w:r w:rsidRPr="001C320D">
        <w:rPr>
          <w:rFonts w:ascii="Times New Roman" w:hAnsi="Times New Roman" w:cs="Times New Roman"/>
          <w:sz w:val="20"/>
          <w:szCs w:val="20"/>
        </w:rPr>
        <w:t>Routledge, New York 2002</w:t>
      </w:r>
      <w:r w:rsidRPr="001C320D">
        <w:rPr>
          <w:rStyle w:val="st"/>
          <w:rFonts w:ascii="Times New Roman" w:hAnsi="Times New Roman" w:cs="Times New Roman"/>
          <w:sz w:val="20"/>
          <w:szCs w:val="20"/>
        </w:rPr>
        <w:t>, che dedica a Origene il secondo capitolo</w:t>
      </w:r>
      <w:r w:rsidRPr="001C320D">
        <w:rPr>
          <w:rFonts w:ascii="Times New Roman" w:hAnsi="Times New Roman" w:cs="Times New Roman"/>
          <w:sz w:val="20"/>
          <w:szCs w:val="20"/>
        </w:rPr>
        <w:t>; come anch</w:t>
      </w:r>
      <w:r w:rsidRPr="001C320D">
        <w:rPr>
          <w:rStyle w:val="st"/>
          <w:rFonts w:ascii="Times New Roman" w:hAnsi="Times New Roman" w:cs="Times New Roman"/>
          <w:sz w:val="20"/>
          <w:szCs w:val="20"/>
        </w:rPr>
        <w:t xml:space="preserve">e l’articolo di R.M. </w:t>
      </w:r>
      <w:r w:rsidRPr="001C320D">
        <w:rPr>
          <w:rStyle w:val="st"/>
          <w:rFonts w:ascii="Times New Roman" w:hAnsi="Times New Roman" w:cs="Times New Roman"/>
          <w:smallCaps/>
          <w:sz w:val="20"/>
          <w:szCs w:val="20"/>
        </w:rPr>
        <w:t>Parrinello</w:t>
      </w:r>
      <w:r w:rsidRPr="001C320D">
        <w:rPr>
          <w:rStyle w:val="st"/>
          <w:rFonts w:ascii="Times New Roman" w:hAnsi="Times New Roman" w:cs="Times New Roman"/>
          <w:sz w:val="20"/>
          <w:szCs w:val="20"/>
        </w:rPr>
        <w:t xml:space="preserve">, </w:t>
      </w:r>
      <w:r w:rsidRPr="001C320D">
        <w:rPr>
          <w:rFonts w:ascii="Times New Roman" w:hAnsi="Times New Roman" w:cs="Times New Roman"/>
          <w:i/>
          <w:sz w:val="20"/>
          <w:szCs w:val="20"/>
        </w:rPr>
        <w:t>Da Origene a S</w:t>
      </w:r>
      <w:r w:rsidRPr="001C320D">
        <w:rPr>
          <w:rFonts w:ascii="Times New Roman" w:hAnsi="Times New Roman" w:cs="Times New Roman"/>
          <w:i/>
          <w:sz w:val="20"/>
          <w:szCs w:val="20"/>
        </w:rPr>
        <w:t>i</w:t>
      </w:r>
      <w:r w:rsidRPr="001C320D">
        <w:rPr>
          <w:rFonts w:ascii="Times New Roman" w:hAnsi="Times New Roman" w:cs="Times New Roman"/>
          <w:i/>
          <w:sz w:val="20"/>
          <w:szCs w:val="20"/>
        </w:rPr>
        <w:t>meone il Nuovo Teologo: la dottrina dei sensi spirituali</w:t>
      </w:r>
      <w:r w:rsidRPr="001C320D">
        <w:rPr>
          <w:rFonts w:ascii="Times New Roman" w:hAnsi="Times New Roman" w:cs="Times New Roman"/>
          <w:sz w:val="20"/>
          <w:szCs w:val="20"/>
        </w:rPr>
        <w:t>, in L</w:t>
      </w:r>
      <w:r w:rsidRPr="001C320D">
        <w:rPr>
          <w:rFonts w:ascii="Times New Roman" w:hAnsi="Times New Roman" w:cs="Times New Roman"/>
          <w:smallCaps/>
          <w:sz w:val="20"/>
          <w:szCs w:val="20"/>
        </w:rPr>
        <w:t>. Perrone</w:t>
      </w:r>
      <w:r w:rsidRPr="001C320D">
        <w:rPr>
          <w:rFonts w:ascii="Times New Roman" w:hAnsi="Times New Roman" w:cs="Times New Roman"/>
          <w:sz w:val="20"/>
          <w:szCs w:val="20"/>
        </w:rPr>
        <w:t xml:space="preserve"> (ed.), </w:t>
      </w:r>
      <w:r w:rsidRPr="001C320D">
        <w:rPr>
          <w:rFonts w:ascii="Times New Roman" w:hAnsi="Times New Roman" w:cs="Times New Roman"/>
          <w:i/>
          <w:sz w:val="20"/>
          <w:szCs w:val="20"/>
        </w:rPr>
        <w:t>OrigenianaOctava</w:t>
      </w:r>
      <w:r>
        <w:rPr>
          <w:rFonts w:ascii="Times New Roman" w:hAnsi="Times New Roman" w:cs="Times New Roman"/>
          <w:sz w:val="20"/>
          <w:szCs w:val="20"/>
        </w:rPr>
        <w:t xml:space="preserve">, vol. II, </w:t>
      </w:r>
      <w:r w:rsidRPr="001C320D">
        <w:rPr>
          <w:rFonts w:ascii="Times New Roman" w:hAnsi="Times New Roman" w:cs="Times New Roman"/>
          <w:sz w:val="20"/>
          <w:szCs w:val="20"/>
        </w:rPr>
        <w:t xml:space="preserve">Peeters, </w:t>
      </w:r>
      <w:r>
        <w:rPr>
          <w:rFonts w:ascii="Times New Roman" w:hAnsi="Times New Roman" w:cs="Times New Roman"/>
          <w:sz w:val="20"/>
          <w:szCs w:val="20"/>
        </w:rPr>
        <w:t>Leuven</w:t>
      </w:r>
      <w:r w:rsidRPr="001C320D">
        <w:rPr>
          <w:rFonts w:ascii="Times New Roman" w:hAnsi="Times New Roman" w:cs="Times New Roman"/>
          <w:sz w:val="20"/>
          <w:szCs w:val="20"/>
        </w:rPr>
        <w:t>2003, 1123-1130. Fra gli studi più recenti espressamente dedicati a Origene meritano particolare a</w:t>
      </w:r>
      <w:r w:rsidRPr="001C320D">
        <w:rPr>
          <w:rFonts w:ascii="Times New Roman" w:hAnsi="Times New Roman" w:cs="Times New Roman"/>
          <w:sz w:val="20"/>
          <w:szCs w:val="20"/>
        </w:rPr>
        <w:t>t</w:t>
      </w:r>
      <w:r w:rsidRPr="001C320D">
        <w:rPr>
          <w:rFonts w:ascii="Times New Roman" w:hAnsi="Times New Roman" w:cs="Times New Roman"/>
          <w:sz w:val="20"/>
          <w:szCs w:val="20"/>
        </w:rPr>
        <w:t xml:space="preserve">tenzione la sintesi di </w:t>
      </w:r>
      <w:r w:rsidRPr="001C320D">
        <w:rPr>
          <w:rFonts w:ascii="Times New Roman" w:hAnsi="Times New Roman" w:cs="Times New Roman"/>
          <w:smallCaps/>
          <w:sz w:val="20"/>
          <w:szCs w:val="20"/>
        </w:rPr>
        <w:t>P. Bettiolo</w:t>
      </w:r>
      <w:r w:rsidRPr="001C320D">
        <w:rPr>
          <w:rFonts w:ascii="Times New Roman" w:hAnsi="Times New Roman" w:cs="Times New Roman"/>
          <w:sz w:val="20"/>
          <w:szCs w:val="20"/>
        </w:rPr>
        <w:t xml:space="preserve">, </w:t>
      </w:r>
      <w:r w:rsidRPr="001C320D">
        <w:rPr>
          <w:rFonts w:ascii="Times New Roman" w:hAnsi="Times New Roman" w:cs="Times New Roman"/>
          <w:i/>
          <w:sz w:val="20"/>
          <w:szCs w:val="20"/>
        </w:rPr>
        <w:t>Sensi spirituali</w:t>
      </w:r>
      <w:r w:rsidRPr="001C320D">
        <w:rPr>
          <w:rFonts w:ascii="Times New Roman" w:hAnsi="Times New Roman" w:cs="Times New Roman"/>
          <w:sz w:val="20"/>
          <w:szCs w:val="20"/>
        </w:rPr>
        <w:t>, in A</w:t>
      </w:r>
      <w:r w:rsidRPr="001C320D">
        <w:rPr>
          <w:rFonts w:ascii="Times New Roman" w:hAnsi="Times New Roman" w:cs="Times New Roman"/>
          <w:smallCaps/>
          <w:sz w:val="20"/>
          <w:szCs w:val="20"/>
        </w:rPr>
        <w:t>. Monaci Cast</w:t>
      </w:r>
      <w:r w:rsidRPr="001C320D">
        <w:rPr>
          <w:rFonts w:ascii="Times New Roman" w:hAnsi="Times New Roman" w:cs="Times New Roman"/>
          <w:smallCaps/>
          <w:sz w:val="20"/>
          <w:szCs w:val="20"/>
        </w:rPr>
        <w:t>a</w:t>
      </w:r>
      <w:r w:rsidRPr="001C320D">
        <w:rPr>
          <w:rFonts w:ascii="Times New Roman" w:hAnsi="Times New Roman" w:cs="Times New Roman"/>
          <w:smallCaps/>
          <w:sz w:val="20"/>
          <w:szCs w:val="20"/>
        </w:rPr>
        <w:t>gno</w:t>
      </w:r>
      <w:r w:rsidRPr="001C320D">
        <w:rPr>
          <w:rFonts w:ascii="Times New Roman" w:hAnsi="Times New Roman" w:cs="Times New Roman"/>
          <w:sz w:val="20"/>
          <w:szCs w:val="20"/>
        </w:rPr>
        <w:t xml:space="preserve"> (ed.), </w:t>
      </w:r>
      <w:r w:rsidRPr="001C320D">
        <w:rPr>
          <w:rFonts w:ascii="Times New Roman" w:hAnsi="Times New Roman" w:cs="Times New Roman"/>
          <w:i/>
          <w:sz w:val="20"/>
          <w:szCs w:val="20"/>
        </w:rPr>
        <w:t>Origene. Dizionario</w:t>
      </w:r>
      <w:r w:rsidRPr="001C320D">
        <w:rPr>
          <w:rFonts w:ascii="Times New Roman" w:hAnsi="Times New Roman" w:cs="Times New Roman"/>
          <w:sz w:val="20"/>
          <w:szCs w:val="20"/>
        </w:rPr>
        <w:t xml:space="preserve">, </w:t>
      </w:r>
      <w:r>
        <w:rPr>
          <w:rFonts w:ascii="Times New Roman" w:hAnsi="Times New Roman" w:cs="Times New Roman"/>
          <w:sz w:val="20"/>
          <w:szCs w:val="20"/>
        </w:rPr>
        <w:t xml:space="preserve">Città Nuova,Roma </w:t>
      </w:r>
      <w:r w:rsidRPr="001C320D">
        <w:rPr>
          <w:rFonts w:ascii="Times New Roman" w:hAnsi="Times New Roman" w:cs="Times New Roman"/>
          <w:sz w:val="20"/>
          <w:szCs w:val="20"/>
        </w:rPr>
        <w:t xml:space="preserve">2000, 443-444 e la preziosa messa a punto di </w:t>
      </w:r>
      <w:r w:rsidRPr="001C320D">
        <w:rPr>
          <w:rFonts w:ascii="Times New Roman" w:hAnsi="Times New Roman" w:cs="Times New Roman"/>
          <w:smallCaps/>
          <w:sz w:val="20"/>
          <w:szCs w:val="20"/>
        </w:rPr>
        <w:t>E. Cattaneo</w:t>
      </w:r>
      <w:r w:rsidRPr="001C320D">
        <w:rPr>
          <w:rFonts w:ascii="Times New Roman" w:hAnsi="Times New Roman" w:cs="Times New Roman"/>
          <w:sz w:val="20"/>
          <w:szCs w:val="20"/>
        </w:rPr>
        <w:t xml:space="preserve">, </w:t>
      </w:r>
      <w:r w:rsidRPr="001C320D">
        <w:rPr>
          <w:rFonts w:ascii="Times New Roman" w:hAnsi="Times New Roman" w:cs="Times New Roman"/>
          <w:i/>
          <w:sz w:val="20"/>
          <w:szCs w:val="20"/>
        </w:rPr>
        <w:t>La dottrina dei “sensi spiritu</w:t>
      </w:r>
      <w:r w:rsidRPr="001C320D">
        <w:rPr>
          <w:rFonts w:ascii="Times New Roman" w:hAnsi="Times New Roman" w:cs="Times New Roman"/>
          <w:i/>
          <w:sz w:val="20"/>
          <w:szCs w:val="20"/>
        </w:rPr>
        <w:t>a</w:t>
      </w:r>
      <w:r w:rsidRPr="001C320D">
        <w:rPr>
          <w:rFonts w:ascii="Times New Roman" w:hAnsi="Times New Roman" w:cs="Times New Roman"/>
          <w:i/>
          <w:sz w:val="20"/>
          <w:szCs w:val="20"/>
        </w:rPr>
        <w:t>li” in Origene</w:t>
      </w:r>
      <w:r w:rsidRPr="001C320D">
        <w:rPr>
          <w:rFonts w:ascii="Times New Roman" w:hAnsi="Times New Roman" w:cs="Times New Roman"/>
          <w:sz w:val="20"/>
          <w:szCs w:val="20"/>
        </w:rPr>
        <w:t xml:space="preserve">, «Adamantius» 11 (2005) 101-113. Presentano inoltre un certo interesse </w:t>
      </w:r>
      <w:r>
        <w:rPr>
          <w:rFonts w:ascii="Times New Roman" w:hAnsi="Times New Roman" w:cs="Times New Roman"/>
          <w:sz w:val="20"/>
          <w:szCs w:val="20"/>
        </w:rPr>
        <w:t xml:space="preserve">per il nostro tema </w:t>
      </w:r>
      <w:r w:rsidRPr="001C320D">
        <w:rPr>
          <w:rFonts w:ascii="Times New Roman" w:hAnsi="Times New Roman" w:cs="Times New Roman"/>
          <w:sz w:val="20"/>
          <w:szCs w:val="20"/>
        </w:rPr>
        <w:t xml:space="preserve">gli studi di </w:t>
      </w:r>
      <w:r w:rsidRPr="001C320D">
        <w:rPr>
          <w:rStyle w:val="Enfasicorsivo"/>
          <w:rFonts w:ascii="Times New Roman" w:hAnsi="Times New Roman" w:cs="Times New Roman"/>
          <w:i w:val="0"/>
          <w:sz w:val="20"/>
          <w:szCs w:val="20"/>
        </w:rPr>
        <w:t>J.</w:t>
      </w:r>
      <w:r w:rsidRPr="001C320D">
        <w:rPr>
          <w:rStyle w:val="Enfasicorsivo"/>
          <w:rFonts w:ascii="Times New Roman" w:hAnsi="Times New Roman" w:cs="Times New Roman"/>
          <w:i w:val="0"/>
          <w:smallCaps/>
          <w:sz w:val="20"/>
          <w:szCs w:val="20"/>
        </w:rPr>
        <w:t>M.Dillon</w:t>
      </w:r>
      <w:r w:rsidRPr="001C320D">
        <w:rPr>
          <w:rStyle w:val="st"/>
          <w:rFonts w:ascii="Times New Roman" w:hAnsi="Times New Roman" w:cs="Times New Roman"/>
          <w:i/>
          <w:sz w:val="20"/>
          <w:szCs w:val="20"/>
        </w:rPr>
        <w:t>,</w:t>
      </w:r>
      <w:r w:rsidRPr="001C320D">
        <w:rPr>
          <w:rFonts w:ascii="Times New Roman" w:hAnsi="Times New Roman" w:cs="Times New Roman"/>
          <w:i/>
          <w:sz w:val="20"/>
          <w:szCs w:val="20"/>
        </w:rPr>
        <w:t>AisthesisNoete: A Doctrine of Spiritual Senses in Origen and Plotinus</w:t>
      </w:r>
      <w:r w:rsidRPr="001C320D">
        <w:rPr>
          <w:rFonts w:ascii="Times New Roman" w:hAnsi="Times New Roman" w:cs="Times New Roman"/>
          <w:sz w:val="20"/>
          <w:szCs w:val="20"/>
        </w:rPr>
        <w:t xml:space="preserve">, in </w:t>
      </w:r>
      <w:r w:rsidRPr="001C320D">
        <w:rPr>
          <w:rFonts w:ascii="Times New Roman" w:hAnsi="Times New Roman" w:cs="Times New Roman"/>
          <w:smallCaps/>
          <w:sz w:val="20"/>
          <w:szCs w:val="20"/>
        </w:rPr>
        <w:t>A. Caquot - M. Hadas-Lebel - J. Riaud</w:t>
      </w:r>
      <w:r w:rsidRPr="001C320D">
        <w:rPr>
          <w:rFonts w:ascii="Times New Roman" w:hAnsi="Times New Roman" w:cs="Times New Roman"/>
          <w:sz w:val="20"/>
          <w:szCs w:val="20"/>
        </w:rPr>
        <w:t>(ed.),</w:t>
      </w:r>
      <w:r w:rsidRPr="001C320D">
        <w:rPr>
          <w:rFonts w:ascii="Times New Roman" w:hAnsi="Times New Roman" w:cs="Times New Roman"/>
          <w:i/>
          <w:sz w:val="20"/>
          <w:szCs w:val="20"/>
        </w:rPr>
        <w:t>Hellenica et Judaica: Hommage a Valentin Nikiprowetzky</w:t>
      </w:r>
      <w:r w:rsidRPr="001C320D">
        <w:rPr>
          <w:rFonts w:ascii="Times New Roman" w:hAnsi="Times New Roman" w:cs="Times New Roman"/>
          <w:sz w:val="20"/>
          <w:szCs w:val="20"/>
        </w:rPr>
        <w:t>, Peeters, Leuven 1986, 443-455</w:t>
      </w:r>
      <w:r>
        <w:rPr>
          <w:rFonts w:ascii="Times New Roman" w:hAnsi="Times New Roman" w:cs="Times New Roman"/>
          <w:sz w:val="20"/>
          <w:szCs w:val="20"/>
        </w:rPr>
        <w:t xml:space="preserve"> (</w:t>
      </w:r>
      <w:r w:rsidRPr="001C320D">
        <w:rPr>
          <w:rFonts w:ascii="Times New Roman" w:hAnsi="Times New Roman" w:cs="Times New Roman"/>
          <w:sz w:val="20"/>
          <w:szCs w:val="20"/>
        </w:rPr>
        <w:t xml:space="preserve">secondo </w:t>
      </w:r>
      <w:r>
        <w:rPr>
          <w:rFonts w:ascii="Times New Roman" w:hAnsi="Times New Roman" w:cs="Times New Roman"/>
          <w:sz w:val="20"/>
          <w:szCs w:val="20"/>
        </w:rPr>
        <w:t xml:space="preserve">Dillon, </w:t>
      </w:r>
      <w:r w:rsidRPr="001C320D">
        <w:rPr>
          <w:rFonts w:ascii="Times New Roman" w:hAnsi="Times New Roman" w:cs="Times New Roman"/>
          <w:sz w:val="20"/>
          <w:szCs w:val="20"/>
        </w:rPr>
        <w:t>una do</w:t>
      </w:r>
      <w:r w:rsidRPr="001C320D">
        <w:rPr>
          <w:rFonts w:ascii="Times New Roman" w:hAnsi="Times New Roman" w:cs="Times New Roman"/>
          <w:sz w:val="20"/>
          <w:szCs w:val="20"/>
        </w:rPr>
        <w:t>t</w:t>
      </w:r>
      <w:r w:rsidRPr="001C320D">
        <w:rPr>
          <w:rFonts w:ascii="Times New Roman" w:hAnsi="Times New Roman" w:cs="Times New Roman"/>
          <w:sz w:val="20"/>
          <w:szCs w:val="20"/>
        </w:rPr>
        <w:t>trina adeguata dei sensi spirituali si troverebbe esclusivamente negli ult</w:t>
      </w:r>
      <w:r w:rsidRPr="001C320D">
        <w:rPr>
          <w:rFonts w:ascii="Times New Roman" w:hAnsi="Times New Roman" w:cs="Times New Roman"/>
          <w:sz w:val="20"/>
          <w:szCs w:val="20"/>
        </w:rPr>
        <w:t>i</w:t>
      </w:r>
      <w:r w:rsidRPr="001C320D">
        <w:rPr>
          <w:rFonts w:ascii="Times New Roman" w:hAnsi="Times New Roman" w:cs="Times New Roman"/>
          <w:sz w:val="20"/>
          <w:szCs w:val="20"/>
        </w:rPr>
        <w:t xml:space="preserve">mi scritti di Origene, particolarmente nel </w:t>
      </w:r>
      <w:r w:rsidRPr="001C320D">
        <w:rPr>
          <w:rFonts w:ascii="Times New Roman" w:hAnsi="Times New Roman" w:cs="Times New Roman"/>
          <w:i/>
          <w:sz w:val="20"/>
          <w:szCs w:val="20"/>
        </w:rPr>
        <w:t>Contro Celso</w:t>
      </w:r>
      <w:r w:rsidRPr="001C320D">
        <w:rPr>
          <w:rFonts w:ascii="Times New Roman" w:hAnsi="Times New Roman" w:cs="Times New Roman"/>
          <w:sz w:val="20"/>
          <w:szCs w:val="20"/>
        </w:rPr>
        <w:t xml:space="preserve">, nel </w:t>
      </w:r>
      <w:r w:rsidRPr="001C320D">
        <w:rPr>
          <w:rFonts w:ascii="Times New Roman" w:hAnsi="Times New Roman" w:cs="Times New Roman"/>
          <w:i/>
          <w:sz w:val="20"/>
          <w:szCs w:val="20"/>
        </w:rPr>
        <w:t>Dialogo con Eraclide</w:t>
      </w:r>
      <w:r w:rsidRPr="001C320D">
        <w:rPr>
          <w:rFonts w:ascii="Times New Roman" w:hAnsi="Times New Roman" w:cs="Times New Roman"/>
          <w:sz w:val="20"/>
          <w:szCs w:val="20"/>
        </w:rPr>
        <w:t xml:space="preserve"> e nel </w:t>
      </w:r>
      <w:r w:rsidRPr="001C320D">
        <w:rPr>
          <w:rFonts w:ascii="Times New Roman" w:hAnsi="Times New Roman" w:cs="Times New Roman"/>
          <w:i/>
          <w:sz w:val="20"/>
          <w:szCs w:val="20"/>
        </w:rPr>
        <w:t>Commento al Cantico dei cantici</w:t>
      </w:r>
      <w:r w:rsidRPr="001C320D">
        <w:rPr>
          <w:rFonts w:ascii="Times New Roman" w:hAnsi="Times New Roman" w:cs="Times New Roman"/>
          <w:sz w:val="20"/>
          <w:szCs w:val="20"/>
        </w:rPr>
        <w:t xml:space="preserve">); e di M.J. </w:t>
      </w:r>
      <w:r w:rsidRPr="001C320D">
        <w:rPr>
          <w:rFonts w:ascii="Times New Roman" w:hAnsi="Times New Roman" w:cs="Times New Roman"/>
          <w:smallCaps/>
          <w:sz w:val="20"/>
          <w:szCs w:val="20"/>
        </w:rPr>
        <w:t>McInroy</w:t>
      </w:r>
      <w:r w:rsidRPr="001C320D">
        <w:rPr>
          <w:rFonts w:ascii="Times New Roman" w:hAnsi="Times New Roman" w:cs="Times New Roman"/>
          <w:sz w:val="20"/>
          <w:szCs w:val="20"/>
        </w:rPr>
        <w:t xml:space="preserve">, </w:t>
      </w:r>
      <w:r w:rsidRPr="001C320D">
        <w:rPr>
          <w:rFonts w:ascii="Times New Roman" w:hAnsi="Times New Roman" w:cs="Times New Roman"/>
          <w:i/>
          <w:sz w:val="20"/>
          <w:szCs w:val="20"/>
        </w:rPr>
        <w:t>O</w:t>
      </w:r>
      <w:r w:rsidRPr="001C320D">
        <w:rPr>
          <w:rFonts w:ascii="Times New Roman" w:hAnsi="Times New Roman" w:cs="Times New Roman"/>
          <w:i/>
          <w:sz w:val="20"/>
          <w:szCs w:val="20"/>
        </w:rPr>
        <w:t>rigen of Alexandria</w:t>
      </w:r>
      <w:r w:rsidRPr="001C320D">
        <w:rPr>
          <w:rFonts w:ascii="Times New Roman" w:hAnsi="Times New Roman" w:cs="Times New Roman"/>
          <w:sz w:val="20"/>
          <w:szCs w:val="20"/>
        </w:rPr>
        <w:t xml:space="preserve">, in </w:t>
      </w:r>
      <w:r w:rsidRPr="001C320D">
        <w:rPr>
          <w:rStyle w:val="addmd"/>
          <w:rFonts w:ascii="Times New Roman" w:hAnsi="Times New Roman" w:cs="Times New Roman"/>
          <w:smallCaps/>
          <w:sz w:val="20"/>
          <w:szCs w:val="20"/>
        </w:rPr>
        <w:t>P.L. Gavrilyuk - S. Coakley</w:t>
      </w:r>
      <w:r w:rsidRPr="001C320D">
        <w:rPr>
          <w:rStyle w:val="addmd"/>
          <w:rFonts w:ascii="Times New Roman" w:hAnsi="Times New Roman" w:cs="Times New Roman"/>
          <w:sz w:val="20"/>
          <w:szCs w:val="20"/>
        </w:rPr>
        <w:t xml:space="preserve">(ed.), </w:t>
      </w:r>
      <w:r w:rsidRPr="001C320D">
        <w:rPr>
          <w:rFonts w:ascii="Times New Roman" w:hAnsi="Times New Roman" w:cs="Times New Roman"/>
          <w:i/>
          <w:sz w:val="20"/>
          <w:szCs w:val="20"/>
        </w:rPr>
        <w:t>The Spiritual Senses</w:t>
      </w:r>
      <w:r w:rsidRPr="001C320D">
        <w:rPr>
          <w:rFonts w:ascii="Times New Roman" w:hAnsi="Times New Roman" w:cs="Times New Roman"/>
          <w:sz w:val="20"/>
          <w:szCs w:val="20"/>
        </w:rPr>
        <w:t>, 20-35, che intende rivalutare la dottrina origeniana.</w:t>
      </w:r>
    </w:p>
  </w:footnote>
  <w:footnote w:id="20">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Origene</w:t>
      </w:r>
      <w:r w:rsidRPr="001C320D">
        <w:rPr>
          <w:rFonts w:cs="Times New Roman"/>
          <w:i/>
        </w:rPr>
        <w:t>De Principiis</w:t>
      </w:r>
      <w:r>
        <w:rPr>
          <w:rFonts w:cs="Times New Roman"/>
        </w:rPr>
        <w:t>, 1</w:t>
      </w:r>
      <w:r w:rsidRPr="001C320D">
        <w:rPr>
          <w:rFonts w:cs="Times New Roman"/>
        </w:rPr>
        <w:t xml:space="preserve">,1,9, trad. M. Simonetti, in </w:t>
      </w:r>
      <w:r w:rsidRPr="001C320D">
        <w:rPr>
          <w:rFonts w:cs="Times New Roman"/>
          <w:smallCaps/>
        </w:rPr>
        <w:t>Origene,</w:t>
      </w:r>
      <w:r w:rsidRPr="001C320D">
        <w:rPr>
          <w:rFonts w:cs="Times New Roman"/>
          <w:i/>
        </w:rPr>
        <w:t>I Princ</w:t>
      </w:r>
      <w:r w:rsidRPr="001C320D">
        <w:rPr>
          <w:rFonts w:cs="Times New Roman"/>
          <w:i/>
        </w:rPr>
        <w:t>i</w:t>
      </w:r>
      <w:r w:rsidRPr="001C320D">
        <w:rPr>
          <w:rFonts w:cs="Times New Roman"/>
          <w:i/>
        </w:rPr>
        <w:t>pi</w:t>
      </w:r>
      <w:r w:rsidRPr="00434CE7">
        <w:rPr>
          <w:rFonts w:cs="Times New Roman"/>
        </w:rPr>
        <w:t>,</w:t>
      </w:r>
      <w:r w:rsidRPr="001C320D">
        <w:rPr>
          <w:rFonts w:cs="Times New Roman"/>
        </w:rPr>
        <w:t>UTET, Torino 1968, 139-140.</w:t>
      </w:r>
    </w:p>
  </w:footnote>
  <w:footnote w:id="21">
    <w:p w:rsidR="00402A37" w:rsidRPr="001C320D" w:rsidRDefault="00402A37" w:rsidP="00BF35BD">
      <w:pPr>
        <w:autoSpaceDE w:val="0"/>
        <w:autoSpaceDN w:val="0"/>
        <w:adjustRightInd w:val="0"/>
        <w:spacing w:after="0" w:line="240" w:lineRule="auto"/>
        <w:jc w:val="both"/>
        <w:rPr>
          <w:rFonts w:ascii="Times New Roman" w:hAnsi="Times New Roman" w:cs="Times New Roman"/>
          <w:sz w:val="20"/>
          <w:szCs w:val="20"/>
        </w:rPr>
      </w:pPr>
      <w:r w:rsidRPr="001C320D">
        <w:rPr>
          <w:rStyle w:val="Rimandonotaapidipagina"/>
          <w:rFonts w:ascii="Times New Roman" w:hAnsi="Times New Roman" w:cs="Times New Roman"/>
          <w:sz w:val="20"/>
          <w:szCs w:val="20"/>
        </w:rPr>
        <w:footnoteRef/>
      </w:r>
      <w:r w:rsidRPr="00C44AEC">
        <w:rPr>
          <w:rFonts w:ascii="Times New Roman" w:hAnsi="Times New Roman" w:cs="Times New Roman"/>
          <w:smallCaps/>
          <w:sz w:val="20"/>
          <w:szCs w:val="20"/>
        </w:rPr>
        <w:t>Origene</w:t>
      </w:r>
      <w:r w:rsidRPr="001C320D">
        <w:rPr>
          <w:rFonts w:ascii="Times New Roman" w:hAnsi="Times New Roman" w:cs="Times New Roman"/>
          <w:sz w:val="20"/>
          <w:szCs w:val="20"/>
        </w:rPr>
        <w:t xml:space="preserve">, </w:t>
      </w:r>
      <w:r w:rsidRPr="001C320D">
        <w:rPr>
          <w:rFonts w:ascii="Times New Roman" w:hAnsi="Times New Roman" w:cs="Times New Roman"/>
          <w:i/>
          <w:iCs/>
          <w:sz w:val="20"/>
          <w:szCs w:val="20"/>
        </w:rPr>
        <w:t>Contra Celsum</w:t>
      </w:r>
      <w:r>
        <w:rPr>
          <w:rFonts w:ascii="Times New Roman" w:hAnsi="Times New Roman" w:cs="Times New Roman"/>
          <w:sz w:val="20"/>
          <w:szCs w:val="20"/>
        </w:rPr>
        <w:t>1</w:t>
      </w:r>
      <w:r w:rsidRPr="001C320D">
        <w:rPr>
          <w:rFonts w:ascii="Times New Roman" w:hAnsi="Times New Roman" w:cs="Times New Roman"/>
          <w:sz w:val="20"/>
          <w:szCs w:val="20"/>
        </w:rPr>
        <w:t xml:space="preserve">,48, trad. A. Colonna, in </w:t>
      </w:r>
      <w:r w:rsidRPr="001C320D">
        <w:rPr>
          <w:rFonts w:ascii="Times New Roman" w:hAnsi="Times New Roman" w:cs="Times New Roman"/>
          <w:smallCaps/>
          <w:sz w:val="20"/>
          <w:szCs w:val="20"/>
        </w:rPr>
        <w:t>Origene,</w:t>
      </w:r>
      <w:r w:rsidRPr="001C320D">
        <w:rPr>
          <w:rFonts w:ascii="Times New Roman" w:hAnsi="Times New Roman" w:cs="Times New Roman"/>
          <w:i/>
          <w:sz w:val="20"/>
          <w:szCs w:val="20"/>
        </w:rPr>
        <w:t>Contro Celso</w:t>
      </w:r>
      <w:r w:rsidRPr="001C320D">
        <w:rPr>
          <w:rFonts w:ascii="Times New Roman" w:hAnsi="Times New Roman" w:cs="Times New Roman"/>
          <w:sz w:val="20"/>
          <w:szCs w:val="20"/>
        </w:rPr>
        <w:t>, UTET, Torino 1971, 95.</w:t>
      </w:r>
    </w:p>
  </w:footnote>
  <w:footnote w:id="22">
    <w:p w:rsidR="00402A37" w:rsidRPr="00C65324" w:rsidRDefault="00402A37" w:rsidP="00BF35BD">
      <w:pPr>
        <w:autoSpaceDE w:val="0"/>
        <w:autoSpaceDN w:val="0"/>
        <w:adjustRightInd w:val="0"/>
        <w:spacing w:after="0" w:line="240" w:lineRule="auto"/>
        <w:jc w:val="both"/>
        <w:rPr>
          <w:rFonts w:ascii="Times New Roman" w:hAnsi="Times New Roman" w:cs="Times New Roman"/>
          <w:sz w:val="20"/>
          <w:szCs w:val="20"/>
        </w:rPr>
      </w:pPr>
      <w:r w:rsidRPr="001C320D">
        <w:rPr>
          <w:rStyle w:val="Rimandonotaapidipagina"/>
          <w:rFonts w:ascii="Times New Roman" w:hAnsi="Times New Roman" w:cs="Times New Roman"/>
          <w:sz w:val="20"/>
          <w:szCs w:val="20"/>
        </w:rPr>
        <w:footnoteRef/>
      </w:r>
      <w:r w:rsidRPr="00C65324">
        <w:rPr>
          <w:rFonts w:ascii="Times New Roman" w:hAnsi="Times New Roman" w:cs="Times New Roman"/>
          <w:i/>
          <w:sz w:val="20"/>
          <w:szCs w:val="20"/>
        </w:rPr>
        <w:t>Ivi</w:t>
      </w:r>
      <w:r w:rsidRPr="00C65324">
        <w:rPr>
          <w:rFonts w:ascii="Times New Roman" w:hAnsi="Times New Roman" w:cs="Times New Roman"/>
          <w:sz w:val="20"/>
          <w:szCs w:val="20"/>
        </w:rPr>
        <w:t xml:space="preserve"> (qui la traduzione è</w:t>
      </w:r>
      <w:r>
        <w:rPr>
          <w:rFonts w:ascii="Times New Roman" w:hAnsi="Times New Roman" w:cs="Times New Roman"/>
          <w:sz w:val="20"/>
          <w:szCs w:val="20"/>
        </w:rPr>
        <w:t xml:space="preserve"> leggermente modificata rispetto a quella proposta da A. Colonna).</w:t>
      </w:r>
    </w:p>
  </w:footnote>
  <w:footnote w:id="23">
    <w:p w:rsidR="00402A37" w:rsidRPr="00512977" w:rsidRDefault="00402A37" w:rsidP="00BF35BD">
      <w:pPr>
        <w:pStyle w:val="Testonotaapidipagina"/>
        <w:jc w:val="both"/>
        <w:rPr>
          <w:rFonts w:cs="Times New Roman"/>
          <w:lang w:val="fr-FR"/>
        </w:rPr>
      </w:pPr>
      <w:r w:rsidRPr="001C320D">
        <w:rPr>
          <w:rStyle w:val="Rimandonotaapidipagina"/>
          <w:rFonts w:cs="Times New Roman"/>
        </w:rPr>
        <w:footnoteRef/>
      </w:r>
      <w:r w:rsidRPr="00512977">
        <w:rPr>
          <w:rFonts w:cs="Times New Roman"/>
          <w:i/>
          <w:lang w:val="fr-FR"/>
        </w:rPr>
        <w:t>Ivi</w:t>
      </w:r>
      <w:r w:rsidRPr="00512977">
        <w:rPr>
          <w:rFonts w:cs="Times New Roman"/>
          <w:lang w:val="fr-FR"/>
        </w:rPr>
        <w:t xml:space="preserve"> 7,34.</w:t>
      </w:r>
    </w:p>
  </w:footnote>
  <w:footnote w:id="24">
    <w:p w:rsidR="00402A37" w:rsidRPr="00512977" w:rsidRDefault="00402A37" w:rsidP="00BF35BD">
      <w:pPr>
        <w:pStyle w:val="Testonotaapidipagina"/>
        <w:jc w:val="both"/>
        <w:rPr>
          <w:rFonts w:cs="Times New Roman"/>
          <w:lang w:val="fr-FR"/>
        </w:rPr>
      </w:pPr>
      <w:r w:rsidRPr="001C320D">
        <w:rPr>
          <w:rStyle w:val="Rimandonotaapidipagina"/>
          <w:rFonts w:cs="Times New Roman"/>
        </w:rPr>
        <w:footnoteRef/>
      </w:r>
      <w:r w:rsidRPr="00512977">
        <w:rPr>
          <w:rFonts w:cs="Times New Roman"/>
          <w:lang w:val="fr-FR"/>
        </w:rPr>
        <w:t xml:space="preserve"> A propositodel</w:t>
      </w:r>
      <w:r w:rsidRPr="00512977">
        <w:rPr>
          <w:rFonts w:cs="Times New Roman"/>
          <w:i/>
          <w:lang w:val="fr-FR"/>
        </w:rPr>
        <w:t>sensusdivinus</w:t>
      </w:r>
      <w:r w:rsidRPr="00512977">
        <w:rPr>
          <w:rFonts w:cs="Times New Roman"/>
          <w:lang w:val="fr-FR"/>
        </w:rPr>
        <w:t>, Marguerite Harlprecisa: «Le coeur pur, l’âme de bonne foi, ce qu’Origène nomme aussi “le sens divin” qui est en l’homme, sorte de lieu intérieur sensible à ce qui vient de Dieu, voilà ce qui dans l’homm</w:t>
      </w:r>
      <w:r>
        <w:rPr>
          <w:rFonts w:cs="Times New Roman"/>
          <w:lang w:val="fr-FR"/>
        </w:rPr>
        <w:t>e reçoit l’illumination du sens</w:t>
      </w:r>
      <w:r w:rsidRPr="00512977">
        <w:rPr>
          <w:rFonts w:cs="Times New Roman"/>
          <w:lang w:val="fr-FR"/>
        </w:rPr>
        <w:t xml:space="preserve"> révélé: ce n’est pas “l’intellect”, mais l’organe tout à la fois de la compréhension, de l’amour et de la volonté animant l’action» (</w:t>
      </w:r>
      <w:r w:rsidRPr="00512977">
        <w:rPr>
          <w:rFonts w:cs="Times New Roman"/>
          <w:smallCaps/>
          <w:lang w:val="fr-FR"/>
        </w:rPr>
        <w:t>M. Harl</w:t>
      </w:r>
      <w:r w:rsidRPr="00512977">
        <w:rPr>
          <w:rFonts w:cs="Times New Roman"/>
          <w:lang w:val="fr-FR"/>
        </w:rPr>
        <w:t xml:space="preserve">, </w:t>
      </w:r>
      <w:r w:rsidRPr="00512977">
        <w:rPr>
          <w:rFonts w:cs="Times New Roman"/>
          <w:i/>
          <w:lang w:val="fr-FR"/>
        </w:rPr>
        <w:t>Introduction</w:t>
      </w:r>
      <w:r w:rsidRPr="00512977">
        <w:rPr>
          <w:rFonts w:cs="Times New Roman"/>
          <w:lang w:val="fr-FR"/>
        </w:rPr>
        <w:t xml:space="preserve">, in </w:t>
      </w:r>
      <w:r w:rsidRPr="00512977">
        <w:rPr>
          <w:rFonts w:cs="Times New Roman"/>
          <w:smallCaps/>
          <w:lang w:val="fr-FR"/>
        </w:rPr>
        <w:t>Origène</w:t>
      </w:r>
      <w:r w:rsidRPr="00512977">
        <w:rPr>
          <w:rFonts w:cs="Times New Roman"/>
          <w:lang w:val="fr-FR"/>
        </w:rPr>
        <w:t xml:space="preserve">, </w:t>
      </w:r>
      <w:r w:rsidRPr="00512977">
        <w:rPr>
          <w:rFonts w:cs="Times New Roman"/>
          <w:i/>
          <w:lang w:val="fr-FR"/>
        </w:rPr>
        <w:t>Philocalie, 1-20 sur les Écritures et la Lettre à Africanus sur l’Histoire de Suzanne</w:t>
      </w:r>
      <w:r>
        <w:rPr>
          <w:rFonts w:cs="Times New Roman"/>
          <w:lang w:val="fr-FR"/>
        </w:rPr>
        <w:t>[</w:t>
      </w:r>
      <w:r w:rsidRPr="00512977">
        <w:rPr>
          <w:rFonts w:cs="Times New Roman"/>
          <w:lang w:val="fr-FR"/>
        </w:rPr>
        <w:t>SC 302</w:t>
      </w:r>
      <w:r>
        <w:rPr>
          <w:rFonts w:cs="Times New Roman"/>
          <w:lang w:val="fr-FR"/>
        </w:rPr>
        <w:t>]</w:t>
      </w:r>
      <w:r w:rsidRPr="00512977">
        <w:rPr>
          <w:rFonts w:cs="Times New Roman"/>
          <w:lang w:val="fr-FR"/>
        </w:rPr>
        <w:t>, Cerf</w:t>
      </w:r>
      <w:r>
        <w:rPr>
          <w:rFonts w:cs="Times New Roman"/>
          <w:lang w:val="fr-FR"/>
        </w:rPr>
        <w:t>, Paris</w:t>
      </w:r>
      <w:r w:rsidRPr="00512977">
        <w:rPr>
          <w:rFonts w:cs="Times New Roman"/>
          <w:lang w:val="fr-FR"/>
        </w:rPr>
        <w:t xml:space="preserve"> 1983, 154). </w:t>
      </w:r>
      <w:r>
        <w:rPr>
          <w:rFonts w:cs="Times New Roman"/>
        </w:rPr>
        <w:t xml:space="preserve">Il </w:t>
      </w:r>
      <w:r w:rsidRPr="001C320D">
        <w:rPr>
          <w:rFonts w:cs="Times New Roman"/>
        </w:rPr>
        <w:t xml:space="preserve">sintagma </w:t>
      </w:r>
      <w:r w:rsidRPr="001C320D">
        <w:rPr>
          <w:rFonts w:eastAsia="Times New Roman" w:cs="Times New Roman"/>
          <w:i/>
        </w:rPr>
        <w:t>theiaaisthēsis</w:t>
      </w:r>
      <w:r w:rsidRPr="001C320D">
        <w:rPr>
          <w:rFonts w:cs="Times New Roman"/>
        </w:rPr>
        <w:t>,</w:t>
      </w:r>
      <w:r>
        <w:rPr>
          <w:rFonts w:cs="Times New Roman"/>
        </w:rPr>
        <w:t xml:space="preserve"> che</w:t>
      </w:r>
      <w:r w:rsidRPr="001C320D">
        <w:rPr>
          <w:rFonts w:cs="Times New Roman"/>
        </w:rPr>
        <w:t xml:space="preserve"> sta all’origine del </w:t>
      </w:r>
      <w:r w:rsidRPr="001C320D">
        <w:rPr>
          <w:rFonts w:cs="Times New Roman"/>
          <w:i/>
        </w:rPr>
        <w:t>sensusdivinus</w:t>
      </w:r>
      <w:r w:rsidRPr="001C320D">
        <w:rPr>
          <w:rFonts w:cs="Times New Roman"/>
        </w:rPr>
        <w:t xml:space="preserve"> della tradizione patristica</w:t>
      </w:r>
      <w:r>
        <w:rPr>
          <w:rFonts w:cs="Times New Roman"/>
        </w:rPr>
        <w:t>, nei testi orig</w:t>
      </w:r>
      <w:r>
        <w:rPr>
          <w:rFonts w:cs="Times New Roman"/>
        </w:rPr>
        <w:t>e</w:t>
      </w:r>
      <w:r>
        <w:rPr>
          <w:rFonts w:cs="Times New Roman"/>
        </w:rPr>
        <w:t xml:space="preserve">niani sostituisce </w:t>
      </w:r>
      <w:r w:rsidRPr="001C320D">
        <w:rPr>
          <w:rFonts w:eastAsia="Times New Roman" w:cs="Times New Roman"/>
          <w:i/>
        </w:rPr>
        <w:t>epignōsistheou</w:t>
      </w:r>
      <w:r>
        <w:rPr>
          <w:rFonts w:cs="Times New Roman"/>
        </w:rPr>
        <w:t xml:space="preserve">, </w:t>
      </w:r>
      <w:r w:rsidRPr="001C320D">
        <w:rPr>
          <w:rFonts w:cs="Times New Roman"/>
        </w:rPr>
        <w:t xml:space="preserve">attestato invece nella versione dei </w:t>
      </w:r>
      <w:r w:rsidRPr="001C320D">
        <w:rPr>
          <w:rStyle w:val="Enfasicorsivo"/>
          <w:rFonts w:cs="Times New Roman"/>
        </w:rPr>
        <w:t>Setta</w:t>
      </w:r>
      <w:r w:rsidRPr="001C320D">
        <w:rPr>
          <w:rStyle w:val="Enfasicorsivo"/>
          <w:rFonts w:cs="Times New Roman"/>
        </w:rPr>
        <w:t>n</w:t>
      </w:r>
      <w:r w:rsidRPr="001C320D">
        <w:rPr>
          <w:rStyle w:val="Enfasicorsivo"/>
          <w:rFonts w:cs="Times New Roman"/>
        </w:rPr>
        <w:t>ta</w:t>
      </w:r>
      <w:r>
        <w:rPr>
          <w:rFonts w:cs="Times New Roman"/>
        </w:rPr>
        <w:t xml:space="preserve">. </w:t>
      </w:r>
      <w:r w:rsidRPr="001C320D">
        <w:rPr>
          <w:rFonts w:cs="Times New Roman"/>
        </w:rPr>
        <w:t>MargueriteHarl</w:t>
      </w:r>
      <w:r>
        <w:rPr>
          <w:rFonts w:cs="Times New Roman"/>
        </w:rPr>
        <w:t>ha pensato che tale</w:t>
      </w:r>
      <w:r w:rsidRPr="001C320D">
        <w:rPr>
          <w:rFonts w:cs="Times New Roman"/>
        </w:rPr>
        <w:t xml:space="preserve"> sostituzione </w:t>
      </w:r>
      <w:r>
        <w:rPr>
          <w:rFonts w:cs="Times New Roman"/>
        </w:rPr>
        <w:t xml:space="preserve">potesse risalire a </w:t>
      </w:r>
      <w:r w:rsidRPr="001C320D">
        <w:rPr>
          <w:rFonts w:cs="Times New Roman"/>
        </w:rPr>
        <w:t>Cl</w:t>
      </w:r>
      <w:r w:rsidRPr="001C320D">
        <w:rPr>
          <w:rFonts w:cs="Times New Roman"/>
        </w:rPr>
        <w:t>e</w:t>
      </w:r>
      <w:r w:rsidRPr="001C320D">
        <w:rPr>
          <w:rFonts w:cs="Times New Roman"/>
        </w:rPr>
        <w:t>mente Alessandrino</w:t>
      </w:r>
      <w:r>
        <w:rPr>
          <w:rFonts w:cs="Times New Roman"/>
        </w:rPr>
        <w:t xml:space="preserve">, poiché </w:t>
      </w:r>
      <w:r w:rsidRPr="001C320D">
        <w:rPr>
          <w:rFonts w:cs="Times New Roman"/>
        </w:rPr>
        <w:t xml:space="preserve">prima di Origene si riscontra solo </w:t>
      </w:r>
      <w:r>
        <w:rPr>
          <w:rFonts w:cs="Times New Roman"/>
        </w:rPr>
        <w:t>nei suoi scritti</w:t>
      </w:r>
      <w:r w:rsidRPr="001C320D">
        <w:rPr>
          <w:rFonts w:cs="Times New Roman"/>
        </w:rPr>
        <w:t>(</w:t>
      </w:r>
      <w:r w:rsidRPr="001C320D">
        <w:rPr>
          <w:rFonts w:cs="Times New Roman"/>
          <w:smallCaps/>
        </w:rPr>
        <w:t>M. Harl</w:t>
      </w:r>
      <w:r w:rsidRPr="001C320D">
        <w:rPr>
          <w:rFonts w:cs="Times New Roman"/>
        </w:rPr>
        <w:t xml:space="preserve">, </w:t>
      </w:r>
      <w:r w:rsidRPr="001C320D">
        <w:rPr>
          <w:rFonts w:cs="Times New Roman"/>
          <w:i/>
        </w:rPr>
        <w:t>La ‘bouche’ et le ‘coeur’ de l’ap</w:t>
      </w:r>
      <w:r>
        <w:rPr>
          <w:rFonts w:cs="Times New Roman"/>
          <w:i/>
        </w:rPr>
        <w:t>ôtre: deux images bibl</w:t>
      </w:r>
      <w:r>
        <w:rPr>
          <w:rFonts w:cs="Times New Roman"/>
          <w:i/>
        </w:rPr>
        <w:t>i</w:t>
      </w:r>
      <w:r>
        <w:rPr>
          <w:rFonts w:cs="Times New Roman"/>
          <w:i/>
        </w:rPr>
        <w:t>ques de ‘</w:t>
      </w:r>
      <w:r w:rsidRPr="001C320D">
        <w:rPr>
          <w:rFonts w:cs="Times New Roman"/>
          <w:i/>
        </w:rPr>
        <w:t>sensdivin</w:t>
      </w:r>
      <w:r>
        <w:rPr>
          <w:rFonts w:cs="Times New Roman"/>
          <w:i/>
        </w:rPr>
        <w:t>’</w:t>
      </w:r>
      <w:r w:rsidRPr="001C320D">
        <w:rPr>
          <w:rFonts w:cs="Times New Roman"/>
          <w:i/>
        </w:rPr>
        <w:t xml:space="preserve"> de l</w:t>
      </w:r>
      <w:r>
        <w:rPr>
          <w:rFonts w:cs="Times New Roman"/>
          <w:i/>
        </w:rPr>
        <w:t>’</w:t>
      </w:r>
      <w:r w:rsidRPr="001C320D">
        <w:rPr>
          <w:rFonts w:cs="Times New Roman"/>
          <w:i/>
        </w:rPr>
        <w:t>homme [Proverbes 2,5] chez Origene</w:t>
      </w:r>
      <w:r w:rsidRPr="001C320D">
        <w:rPr>
          <w:rFonts w:cs="Times New Roman"/>
        </w:rPr>
        <w:t xml:space="preserve">, in </w:t>
      </w:r>
      <w:r w:rsidRPr="001C320D">
        <w:rPr>
          <w:rFonts w:cs="Times New Roman"/>
          <w:i/>
        </w:rPr>
        <w:t>Forma Futuri. Studi in onore del CardinaleMichele Pellegrino</w:t>
      </w:r>
      <w:r w:rsidRPr="001C320D">
        <w:rPr>
          <w:rFonts w:cs="Times New Roman"/>
        </w:rPr>
        <w:t>, La Bottega d</w:t>
      </w:r>
      <w:r>
        <w:rPr>
          <w:rFonts w:cs="Times New Roman"/>
        </w:rPr>
        <w:t>’</w:t>
      </w:r>
      <w:r w:rsidRPr="001C320D">
        <w:rPr>
          <w:rFonts w:cs="Times New Roman"/>
        </w:rPr>
        <w:t xml:space="preserve">Erasmo, Torino 1975, 17-42: 26). </w:t>
      </w:r>
      <w:r w:rsidRPr="00715945">
        <w:rPr>
          <w:rFonts w:cs="Times New Roman"/>
          <w:lang w:val="fr-FR"/>
        </w:rPr>
        <w:t xml:space="preserve">A questo riguardo, </w:t>
      </w:r>
      <w:r w:rsidRPr="00715945">
        <w:rPr>
          <w:rStyle w:val="Enfasicorsivo"/>
          <w:rFonts w:cs="Times New Roman"/>
          <w:i w:val="0"/>
          <w:lang w:val="fr-FR"/>
        </w:rPr>
        <w:t xml:space="preserve">John </w:t>
      </w:r>
      <w:r w:rsidRPr="00715945">
        <w:rPr>
          <w:rStyle w:val="Enfasicorsivo"/>
          <w:rFonts w:cs="Times New Roman"/>
          <w:i w:val="0"/>
          <w:smallCaps/>
          <w:lang w:val="fr-FR"/>
        </w:rPr>
        <w:t xml:space="preserve">M. </w:t>
      </w:r>
      <w:r w:rsidRPr="00715945">
        <w:rPr>
          <w:rFonts w:eastAsia="Times New Roman" w:cs="Times New Roman"/>
          <w:iCs/>
          <w:lang w:val="fr-FR"/>
        </w:rPr>
        <w:t>Dillon ha però precisato che la traduzione adottata dai due autori alessandrini co</w:t>
      </w:r>
      <w:r w:rsidRPr="00715945">
        <w:rPr>
          <w:rFonts w:eastAsia="Times New Roman" w:cs="Times New Roman"/>
          <w:iCs/>
          <w:lang w:val="fr-FR"/>
        </w:rPr>
        <w:t>n</w:t>
      </w:r>
      <w:r w:rsidRPr="00715945">
        <w:rPr>
          <w:rFonts w:eastAsia="Times New Roman" w:cs="Times New Roman"/>
          <w:iCs/>
          <w:lang w:val="fr-FR"/>
        </w:rPr>
        <w:t xml:space="preserve">corda con l’originale ebraico di </w:t>
      </w:r>
      <w:r w:rsidRPr="00715945">
        <w:rPr>
          <w:rFonts w:eastAsia="Times New Roman" w:cs="Times New Roman"/>
          <w:i/>
          <w:iCs/>
          <w:lang w:val="fr-FR"/>
        </w:rPr>
        <w:t>Pr</w:t>
      </w:r>
      <w:r w:rsidRPr="00715945">
        <w:rPr>
          <w:rFonts w:eastAsia="Times New Roman" w:cs="Times New Roman"/>
          <w:iCs/>
          <w:lang w:val="fr-FR"/>
        </w:rPr>
        <w:t xml:space="preserve"> 2,5 (</w:t>
      </w:r>
      <w:r w:rsidRPr="00715945">
        <w:rPr>
          <w:rStyle w:val="Enfasicorsivo"/>
          <w:rFonts w:cs="Times New Roman"/>
          <w:i w:val="0"/>
          <w:lang w:val="fr-FR"/>
        </w:rPr>
        <w:t>J.</w:t>
      </w:r>
      <w:r w:rsidRPr="00715945">
        <w:rPr>
          <w:rStyle w:val="Enfasicorsivo"/>
          <w:rFonts w:cs="Times New Roman"/>
          <w:i w:val="0"/>
          <w:smallCaps/>
          <w:lang w:val="fr-FR"/>
        </w:rPr>
        <w:t>M.Dillon</w:t>
      </w:r>
      <w:r w:rsidRPr="00715945">
        <w:rPr>
          <w:rStyle w:val="st"/>
          <w:rFonts w:cs="Times New Roman"/>
          <w:i/>
          <w:lang w:val="fr-FR"/>
        </w:rPr>
        <w:t>,</w:t>
      </w:r>
      <w:r w:rsidRPr="00715945">
        <w:rPr>
          <w:rFonts w:cs="Times New Roman"/>
          <w:i/>
          <w:lang w:val="fr-FR"/>
        </w:rPr>
        <w:t>AisthēsisNoete</w:t>
      </w:r>
      <w:r w:rsidRPr="00715945">
        <w:rPr>
          <w:rFonts w:cs="Times New Roman"/>
          <w:lang w:val="fr-FR"/>
        </w:rPr>
        <w:t>, 444).</w:t>
      </w:r>
      <w:r w:rsidRPr="00A70097">
        <w:rPr>
          <w:rFonts w:cs="Times New Roman"/>
          <w:lang w:val="fr-FR"/>
        </w:rPr>
        <w:t>Ancora a proposito</w:t>
      </w:r>
      <w:r w:rsidRPr="00512977">
        <w:rPr>
          <w:rFonts w:cs="Times New Roman"/>
          <w:lang w:val="fr-FR"/>
        </w:rPr>
        <w:t>d</w:t>
      </w:r>
      <w:r>
        <w:rPr>
          <w:rFonts w:cs="Times New Roman"/>
          <w:lang w:val="fr-FR"/>
        </w:rPr>
        <w:t>el</w:t>
      </w:r>
      <w:r w:rsidRPr="00512977">
        <w:rPr>
          <w:rFonts w:cs="Times New Roman"/>
          <w:i/>
          <w:lang w:val="fr-FR"/>
        </w:rPr>
        <w:t>senso divino</w:t>
      </w:r>
      <w:r w:rsidRPr="00512977">
        <w:rPr>
          <w:rFonts w:cs="Times New Roman"/>
          <w:lang w:val="fr-FR"/>
        </w:rPr>
        <w:t>, Marguerite Harlprecisa: «Le cœur pur, l’âme de bonne foi, ce qu’Origène nomme aussi “le sens divin” qui est en l’homme, sorte de lieu intérieur sensible à ce qui vient de Dieu, voilà ce qui dans l’homme reçoit l’illumination du sens révélé: ce n’est pas “l’intellect”, mais l’organe tout à la fois de la compréhension, de l’amour et de la volonté animant l’action» (</w:t>
      </w:r>
      <w:r w:rsidRPr="00512977">
        <w:rPr>
          <w:rFonts w:cs="Times New Roman"/>
          <w:smallCaps/>
          <w:lang w:val="fr-FR"/>
        </w:rPr>
        <w:t>M. Harl</w:t>
      </w:r>
      <w:r w:rsidRPr="00512977">
        <w:rPr>
          <w:rFonts w:cs="Times New Roman"/>
          <w:lang w:val="fr-FR"/>
        </w:rPr>
        <w:t xml:space="preserve">, </w:t>
      </w:r>
      <w:r w:rsidRPr="00512977">
        <w:rPr>
          <w:rFonts w:cs="Times New Roman"/>
          <w:i/>
          <w:lang w:val="fr-FR"/>
        </w:rPr>
        <w:t>Introduction</w:t>
      </w:r>
      <w:r w:rsidRPr="00512977">
        <w:rPr>
          <w:rFonts w:cs="Times New Roman"/>
          <w:lang w:val="fr-FR"/>
        </w:rPr>
        <w:t xml:space="preserve">, in </w:t>
      </w:r>
      <w:r w:rsidRPr="00512977">
        <w:rPr>
          <w:rFonts w:cs="Times New Roman"/>
          <w:smallCaps/>
          <w:lang w:val="fr-FR"/>
        </w:rPr>
        <w:t>Origène</w:t>
      </w:r>
      <w:r w:rsidRPr="00512977">
        <w:rPr>
          <w:rFonts w:cs="Times New Roman"/>
          <w:lang w:val="fr-FR"/>
        </w:rPr>
        <w:t xml:space="preserve">, </w:t>
      </w:r>
      <w:r w:rsidRPr="00512977">
        <w:rPr>
          <w:rFonts w:cs="Times New Roman"/>
          <w:i/>
          <w:lang w:val="fr-FR"/>
        </w:rPr>
        <w:t>Philocalie, 1-20 sur les Écritures et la Lettre à Africanus sur l’Histoire de Suzanne</w:t>
      </w:r>
      <w:r>
        <w:rPr>
          <w:rFonts w:cs="Times New Roman"/>
          <w:lang w:val="fr-FR"/>
        </w:rPr>
        <w:t>[</w:t>
      </w:r>
      <w:r w:rsidRPr="00512977">
        <w:rPr>
          <w:rFonts w:cs="Times New Roman"/>
          <w:lang w:val="fr-FR"/>
        </w:rPr>
        <w:t>SC 302</w:t>
      </w:r>
      <w:r>
        <w:rPr>
          <w:rFonts w:cs="Times New Roman"/>
          <w:lang w:val="fr-FR"/>
        </w:rPr>
        <w:t>]</w:t>
      </w:r>
      <w:r w:rsidRPr="00512977">
        <w:rPr>
          <w:rFonts w:cs="Times New Roman"/>
          <w:lang w:val="fr-FR"/>
        </w:rPr>
        <w:t>, Paris, Cerf 1983, 154).</w:t>
      </w:r>
    </w:p>
  </w:footnote>
  <w:footnote w:id="25">
    <w:p w:rsidR="00402A37" w:rsidRPr="001C320D" w:rsidRDefault="00402A37" w:rsidP="00BF35BD">
      <w:pPr>
        <w:pStyle w:val="Testonotaapidipagina"/>
        <w:jc w:val="both"/>
        <w:rPr>
          <w:rFonts w:cs="Times New Roman"/>
          <w:lang w:val="fr-FR"/>
        </w:rPr>
      </w:pPr>
      <w:r w:rsidRPr="001C320D">
        <w:rPr>
          <w:rStyle w:val="Rimandonotaapidipagina"/>
          <w:rFonts w:cs="Times New Roman"/>
        </w:rPr>
        <w:footnoteRef/>
      </w:r>
      <w:r w:rsidRPr="001C320D">
        <w:rPr>
          <w:rFonts w:cs="Times New Roman"/>
          <w:smallCaps/>
          <w:lang w:val="fr-FR"/>
        </w:rPr>
        <w:t>M. Harl</w:t>
      </w:r>
      <w:r w:rsidRPr="001C320D">
        <w:rPr>
          <w:rFonts w:cs="Times New Roman"/>
          <w:lang w:val="fr-FR"/>
        </w:rPr>
        <w:t xml:space="preserve">, </w:t>
      </w:r>
      <w:r w:rsidRPr="001C320D">
        <w:rPr>
          <w:rFonts w:cs="Times New Roman"/>
          <w:i/>
          <w:lang w:val="fr-FR"/>
        </w:rPr>
        <w:t>La ‘bouche’ et le ‘cœur’ de l’apôtre</w:t>
      </w:r>
      <w:r w:rsidRPr="001C320D">
        <w:rPr>
          <w:rFonts w:cs="Times New Roman"/>
          <w:lang w:val="fr-FR"/>
        </w:rPr>
        <w:t>, 28.</w:t>
      </w:r>
    </w:p>
  </w:footnote>
  <w:footnote w:id="26">
    <w:p w:rsidR="00402A37" w:rsidRPr="00535F57" w:rsidRDefault="00402A37" w:rsidP="00BF35BD">
      <w:pPr>
        <w:pStyle w:val="Testonotaapidipagina"/>
        <w:jc w:val="both"/>
      </w:pPr>
      <w:r>
        <w:rPr>
          <w:rStyle w:val="Rimandonotaapidipagina"/>
        </w:rPr>
        <w:footnoteRef/>
      </w:r>
      <w:r>
        <w:t xml:space="preserve"> Cfr. </w:t>
      </w:r>
      <w:r w:rsidRPr="00E7748E">
        <w:rPr>
          <w:smallCaps/>
        </w:rPr>
        <w:t>Origene</w:t>
      </w:r>
      <w:r>
        <w:t xml:space="preserve">, </w:t>
      </w:r>
      <w:r w:rsidRPr="00E7748E">
        <w:rPr>
          <w:i/>
        </w:rPr>
        <w:t>Homiliae in Genesim</w:t>
      </w:r>
      <w:r>
        <w:t xml:space="preserve"> 1,13. Su questo tema si possono vedere gli studi di </w:t>
      </w:r>
      <w:r w:rsidRPr="00B06764">
        <w:rPr>
          <w:rFonts w:cs="Times New Roman"/>
          <w:smallCaps/>
        </w:rPr>
        <w:t>G. SfameniGasparro</w:t>
      </w:r>
      <w:r>
        <w:rPr>
          <w:rFonts w:cs="Times New Roman"/>
          <w:smallCaps/>
        </w:rPr>
        <w:t>,</w:t>
      </w:r>
      <w:r>
        <w:rPr>
          <w:i/>
        </w:rPr>
        <w:t>“</w:t>
      </w:r>
      <w:r w:rsidRPr="00535F57">
        <w:rPr>
          <w:i/>
        </w:rPr>
        <w:t>Doppia creazione” e peccato di Adamo nel “PeriArchon”: fondamenti biblici e presupposti platonici dell’esegesi origeniana</w:t>
      </w:r>
      <w:r>
        <w:t>, in U</w:t>
      </w:r>
      <w:r>
        <w:rPr>
          <w:smallCaps/>
        </w:rPr>
        <w:t>. Bi</w:t>
      </w:r>
      <w:r w:rsidRPr="00535F57">
        <w:rPr>
          <w:smallCaps/>
        </w:rPr>
        <w:t>anchi</w:t>
      </w:r>
      <w:r>
        <w:t>(ed.)</w:t>
      </w:r>
      <w:r>
        <w:rPr>
          <w:smallCaps/>
        </w:rPr>
        <w:t xml:space="preserve">, </w:t>
      </w:r>
      <w:r w:rsidRPr="00535F57">
        <w:rPr>
          <w:i/>
        </w:rPr>
        <w:t xml:space="preserve">La </w:t>
      </w:r>
      <w:r>
        <w:rPr>
          <w:i/>
        </w:rPr>
        <w:t>«</w:t>
      </w:r>
      <w:r w:rsidRPr="00535F57">
        <w:rPr>
          <w:i/>
        </w:rPr>
        <w:t>doppia creazione</w:t>
      </w:r>
      <w:r>
        <w:rPr>
          <w:i/>
        </w:rPr>
        <w:t>» dell’uomo negli Alessandrini, nei Cappadoci e nella gnosi</w:t>
      </w:r>
      <w:r>
        <w:t xml:space="preserve">, Edizioni </w:t>
      </w:r>
      <w:r w:rsidRPr="00B06764">
        <w:rPr>
          <w:rFonts w:cs="Times New Roman"/>
        </w:rPr>
        <w:t>dell’Ateneo &amp; Bizzarri</w:t>
      </w:r>
      <w:r>
        <w:rPr>
          <w:rFonts w:cs="Times New Roman"/>
        </w:rPr>
        <w:t xml:space="preserve">,Roma </w:t>
      </w:r>
      <w:r w:rsidRPr="00B06764">
        <w:rPr>
          <w:rFonts w:cs="Times New Roman"/>
        </w:rPr>
        <w:t>1978</w:t>
      </w:r>
      <w:r>
        <w:rPr>
          <w:rFonts w:cs="Times New Roman"/>
        </w:rPr>
        <w:t>, 43-82</w:t>
      </w:r>
      <w:r w:rsidRPr="00B06764">
        <w:rPr>
          <w:rFonts w:cs="Times New Roman"/>
        </w:rPr>
        <w:t xml:space="preserve">; </w:t>
      </w:r>
      <w:r w:rsidRPr="00535F57">
        <w:rPr>
          <w:i/>
        </w:rPr>
        <w:t xml:space="preserve">La “doppia creazione” di </w:t>
      </w:r>
      <w:r w:rsidRPr="00535F57">
        <w:rPr>
          <w:i/>
        </w:rPr>
        <w:t>A</w:t>
      </w:r>
      <w:r w:rsidRPr="00535F57">
        <w:rPr>
          <w:i/>
        </w:rPr>
        <w:t>damo e il tema paolino dei “due uomini” nell’esegesi di Origene</w:t>
      </w:r>
      <w:r>
        <w:t xml:space="preserve">, in </w:t>
      </w:r>
      <w:r w:rsidRPr="00402A37">
        <w:rPr>
          <w:smallCaps/>
        </w:rPr>
        <w:t>E.A. Livingstone</w:t>
      </w:r>
      <w:r>
        <w:t xml:space="preserve"> (ed.), </w:t>
      </w:r>
      <w:r>
        <w:rPr>
          <w:i/>
          <w:iCs/>
        </w:rPr>
        <w:t>Studia Patristica</w:t>
      </w:r>
      <w:r>
        <w:t xml:space="preserve"> 18, Peeters, Oxford-New York 1982, 897-903; </w:t>
      </w:r>
      <w:r>
        <w:rPr>
          <w:rStyle w:val="Enfasicorsivo"/>
        </w:rPr>
        <w:t>Restaurazione dell’immagine</w:t>
      </w:r>
      <w:r w:rsidRPr="00E9792A">
        <w:rPr>
          <w:rStyle w:val="st"/>
          <w:i/>
        </w:rPr>
        <w:t>del celeste e abbandono dell</w:t>
      </w:r>
      <w:r>
        <w:rPr>
          <w:rStyle w:val="st"/>
          <w:i/>
        </w:rPr>
        <w:t>’</w:t>
      </w:r>
      <w:r w:rsidRPr="00E9792A">
        <w:rPr>
          <w:rStyle w:val="st"/>
          <w:i/>
        </w:rPr>
        <w:t>immagine del terrestre nella prospettiva origeniana della doppia creazione</w:t>
      </w:r>
      <w:r>
        <w:rPr>
          <w:rStyle w:val="st"/>
        </w:rPr>
        <w:t xml:space="preserve">, in </w:t>
      </w:r>
      <w:r w:rsidRPr="00E9792A">
        <w:rPr>
          <w:rStyle w:val="st"/>
          <w:smallCaps/>
        </w:rPr>
        <w:t>U. Bianchi - H. Crouzel</w:t>
      </w:r>
      <w:r>
        <w:rPr>
          <w:rStyle w:val="st"/>
        </w:rPr>
        <w:t xml:space="preserve">(ed.), </w:t>
      </w:r>
      <w:r>
        <w:rPr>
          <w:i/>
          <w:iCs/>
        </w:rPr>
        <w:t>Arché e Telos. L’antropologia di Origene e di Gregorio di Nissa. Analisi storico-religiosa</w:t>
      </w:r>
      <w:r>
        <w:t>. Atti del Colloquio Milano, 17-19 maggio 1979</w:t>
      </w:r>
      <w:r>
        <w:rPr>
          <w:rStyle w:val="st"/>
        </w:rPr>
        <w:t>, Vita e Pensiero, Milano 1981, 231-266.</w:t>
      </w:r>
    </w:p>
  </w:footnote>
  <w:footnote w:id="27">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Origene</w:t>
      </w:r>
      <w:r w:rsidRPr="001C320D">
        <w:rPr>
          <w:rFonts w:cs="Times New Roman"/>
        </w:rPr>
        <w:t xml:space="preserve">, </w:t>
      </w:r>
      <w:r w:rsidRPr="001C320D">
        <w:rPr>
          <w:rFonts w:cs="Times New Roman"/>
          <w:i/>
        </w:rPr>
        <w:t>Disputa con Eraclide</w:t>
      </w:r>
      <w:r w:rsidRPr="001C320D">
        <w:rPr>
          <w:rFonts w:cs="Times New Roman"/>
        </w:rPr>
        <w:t xml:space="preserve">, tr. G. Gentili, in </w:t>
      </w:r>
      <w:r w:rsidRPr="001C320D">
        <w:rPr>
          <w:rFonts w:cs="Times New Roman"/>
          <w:smallCaps/>
        </w:rPr>
        <w:t>Origene</w:t>
      </w:r>
      <w:r w:rsidRPr="001C320D">
        <w:rPr>
          <w:rFonts w:cs="Times New Roman"/>
        </w:rPr>
        <w:t xml:space="preserve">, </w:t>
      </w:r>
      <w:r w:rsidRPr="001C320D">
        <w:rPr>
          <w:rFonts w:cs="Times New Roman"/>
          <w:i/>
        </w:rPr>
        <w:t>Disputa con Eraclide</w:t>
      </w:r>
      <w:r w:rsidRPr="001C320D">
        <w:rPr>
          <w:rFonts w:cs="Times New Roman"/>
        </w:rPr>
        <w:t>, Paoline,</w:t>
      </w:r>
      <w:r>
        <w:rPr>
          <w:rFonts w:cs="Times New Roman"/>
        </w:rPr>
        <w:t xml:space="preserve"> Alba </w:t>
      </w:r>
      <w:r w:rsidRPr="001C320D">
        <w:rPr>
          <w:rFonts w:cs="Times New Roman"/>
        </w:rPr>
        <w:t>1971, 317-320.</w:t>
      </w:r>
    </w:p>
  </w:footnote>
  <w:footnote w:id="28">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rPr>
        <w:t xml:space="preserve"> Henri Crouzel ha notato che in Origene alcuni sensi, come la vista e l’udito sono i più adatti a esprimere il contatto dell’intelligenza con il m</w:t>
      </w:r>
      <w:r w:rsidRPr="001C320D">
        <w:rPr>
          <w:rFonts w:cs="Times New Roman"/>
        </w:rPr>
        <w:t>i</w:t>
      </w:r>
      <w:r w:rsidRPr="001C320D">
        <w:rPr>
          <w:rFonts w:cs="Times New Roman"/>
        </w:rPr>
        <w:t>stero, mentre quelli più affettivi, come l’odorato e il gusto, vi aggiungono l’idea della delizia del conoscere (</w:t>
      </w:r>
      <w:r w:rsidRPr="001C320D">
        <w:rPr>
          <w:rFonts w:cs="Times New Roman"/>
          <w:smallCaps/>
        </w:rPr>
        <w:t>H.Crouzel</w:t>
      </w:r>
      <w:r w:rsidRPr="001C320D">
        <w:rPr>
          <w:rFonts w:cs="Times New Roman"/>
        </w:rPr>
        <w:t xml:space="preserve">, </w:t>
      </w:r>
      <w:r w:rsidRPr="001C320D">
        <w:rPr>
          <w:rFonts w:cs="Times New Roman"/>
          <w:i/>
        </w:rPr>
        <w:t>Origène et la “connai</w:t>
      </w:r>
      <w:r w:rsidRPr="001C320D">
        <w:rPr>
          <w:rFonts w:cs="Times New Roman"/>
          <w:i/>
        </w:rPr>
        <w:t>s</w:t>
      </w:r>
      <w:r w:rsidRPr="001C320D">
        <w:rPr>
          <w:rFonts w:cs="Times New Roman"/>
          <w:i/>
        </w:rPr>
        <w:t>sancemystique”</w:t>
      </w:r>
      <w:r w:rsidRPr="001C320D">
        <w:rPr>
          <w:rFonts w:cs="Times New Roman"/>
        </w:rPr>
        <w:t>, 40).</w:t>
      </w:r>
    </w:p>
  </w:footnote>
  <w:footnote w:id="29">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Origene</w:t>
      </w:r>
      <w:r w:rsidRPr="001C320D">
        <w:rPr>
          <w:rFonts w:cs="Times New Roman"/>
        </w:rPr>
        <w:t xml:space="preserve">, </w:t>
      </w:r>
      <w:r w:rsidRPr="001C320D">
        <w:rPr>
          <w:rFonts w:cs="Times New Roman"/>
          <w:i/>
          <w:iCs/>
        </w:rPr>
        <w:t>Contra Celsum</w:t>
      </w:r>
      <w:r w:rsidRPr="001C320D">
        <w:rPr>
          <w:rFonts w:cs="Times New Roman"/>
        </w:rPr>
        <w:t xml:space="preserve">, </w:t>
      </w:r>
      <w:r>
        <w:rPr>
          <w:rFonts w:cs="Times New Roman"/>
        </w:rPr>
        <w:t>7</w:t>
      </w:r>
      <w:r w:rsidRPr="001C320D">
        <w:rPr>
          <w:rFonts w:cs="Times New Roman"/>
        </w:rPr>
        <w:t>, 39, trad. A Colonna, 620.</w:t>
      </w:r>
    </w:p>
  </w:footnote>
  <w:footnote w:id="30">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i/>
          <w:iCs/>
        </w:rPr>
        <w:t>Ivi</w:t>
      </w:r>
      <w:r w:rsidRPr="001C320D">
        <w:rPr>
          <w:rFonts w:cs="Times New Roman"/>
        </w:rPr>
        <w:t>, 621.</w:t>
      </w:r>
    </w:p>
  </w:footnote>
  <w:footnote w:id="31">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Origene</w:t>
      </w:r>
      <w:r w:rsidRPr="001C320D">
        <w:rPr>
          <w:rFonts w:cs="Times New Roman"/>
        </w:rPr>
        <w:t xml:space="preserve">, </w:t>
      </w:r>
      <w:r w:rsidRPr="001C320D">
        <w:rPr>
          <w:rFonts w:cs="Times New Roman"/>
          <w:i/>
          <w:iCs/>
        </w:rPr>
        <w:t>Contra Celsum</w:t>
      </w:r>
      <w:r w:rsidRPr="001C320D">
        <w:rPr>
          <w:rFonts w:cs="Times New Roman"/>
        </w:rPr>
        <w:t xml:space="preserve">, </w:t>
      </w:r>
      <w:r>
        <w:rPr>
          <w:rFonts w:cs="Times New Roman"/>
        </w:rPr>
        <w:t>7</w:t>
      </w:r>
      <w:r w:rsidRPr="001C320D">
        <w:rPr>
          <w:rFonts w:cs="Times New Roman"/>
        </w:rPr>
        <w:t>, 33, trad. A Colonna, 614.</w:t>
      </w:r>
    </w:p>
  </w:footnote>
  <w:footnote w:id="32">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Origene</w:t>
      </w:r>
      <w:r w:rsidRPr="001C320D">
        <w:rPr>
          <w:rFonts w:cs="Times New Roman"/>
        </w:rPr>
        <w:t xml:space="preserve">, </w:t>
      </w:r>
      <w:r w:rsidRPr="001C320D">
        <w:rPr>
          <w:rFonts w:cs="Times New Roman"/>
          <w:i/>
          <w:iCs/>
        </w:rPr>
        <w:t>Contra Celsum</w:t>
      </w:r>
      <w:r w:rsidRPr="001C320D">
        <w:rPr>
          <w:rFonts w:cs="Times New Roman"/>
        </w:rPr>
        <w:t xml:space="preserve">, </w:t>
      </w:r>
      <w:r>
        <w:rPr>
          <w:rFonts w:cs="Times New Roman"/>
        </w:rPr>
        <w:t>6</w:t>
      </w:r>
      <w:r w:rsidRPr="001C320D">
        <w:rPr>
          <w:rFonts w:cs="Times New Roman"/>
        </w:rPr>
        <w:t>, 68, trad. A Colonna, 562.</w:t>
      </w:r>
    </w:p>
  </w:footnote>
  <w:footnote w:id="33">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00FC37F0" w:rsidRPr="00FC37F0">
        <w:rPr>
          <w:rFonts w:cs="Times New Roman"/>
          <w:i/>
        </w:rPr>
        <w:t>Ivi</w:t>
      </w:r>
      <w:r w:rsidR="00FC37F0">
        <w:rPr>
          <w:rFonts w:cs="Times New Roman"/>
        </w:rPr>
        <w:t xml:space="preserve">. </w:t>
      </w:r>
    </w:p>
  </w:footnote>
  <w:footnote w:id="34">
    <w:p w:rsidR="00402A37" w:rsidRPr="001C320D" w:rsidRDefault="00402A37" w:rsidP="00BF35BD">
      <w:pPr>
        <w:pStyle w:val="Testonotaapidipagina"/>
        <w:jc w:val="both"/>
        <w:rPr>
          <w:rFonts w:cs="Times New Roman"/>
        </w:rPr>
      </w:pPr>
      <w:r w:rsidRPr="001C320D">
        <w:rPr>
          <w:rStyle w:val="Rimandonotaapidipagina"/>
          <w:rFonts w:cs="Times New Roman"/>
        </w:rPr>
        <w:footnoteRef/>
      </w:r>
      <w:r>
        <w:rPr>
          <w:rFonts w:cs="Times New Roman"/>
          <w:i/>
          <w:iCs/>
        </w:rPr>
        <w:t>Ivi</w:t>
      </w:r>
      <w:r w:rsidRPr="001C320D">
        <w:rPr>
          <w:rFonts w:cs="Times New Roman"/>
        </w:rPr>
        <w:t>, 563.</w:t>
      </w:r>
    </w:p>
  </w:footnote>
  <w:footnote w:id="35">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rPr>
        <w:t>Riguardo a questa problematica, rimando all’efficace sintesi di M. C</w:t>
      </w:r>
      <w:r w:rsidRPr="001C320D">
        <w:rPr>
          <w:rFonts w:cs="Times New Roman"/>
          <w:smallCaps/>
        </w:rPr>
        <w:t>a</w:t>
      </w:r>
      <w:r w:rsidRPr="001C320D">
        <w:rPr>
          <w:rFonts w:cs="Times New Roman"/>
          <w:smallCaps/>
        </w:rPr>
        <w:t>nevet</w:t>
      </w:r>
      <w:r w:rsidRPr="001C320D">
        <w:rPr>
          <w:rFonts w:cs="Times New Roman"/>
        </w:rPr>
        <w:t xml:space="preserve">, </w:t>
      </w:r>
      <w:r w:rsidRPr="001C320D">
        <w:rPr>
          <w:rFonts w:cs="Times New Roman"/>
          <w:i/>
        </w:rPr>
        <w:t>Sensspirituels</w:t>
      </w:r>
      <w:r w:rsidRPr="001C320D">
        <w:rPr>
          <w:rFonts w:cs="Times New Roman"/>
        </w:rPr>
        <w:t>, 604.</w:t>
      </w:r>
    </w:p>
  </w:footnote>
  <w:footnote w:id="36">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Origene</w:t>
      </w:r>
      <w:r w:rsidRPr="001C320D">
        <w:rPr>
          <w:rFonts w:cs="Times New Roman"/>
        </w:rPr>
        <w:t xml:space="preserve">, </w:t>
      </w:r>
      <w:r w:rsidRPr="001C320D">
        <w:rPr>
          <w:rFonts w:cs="Times New Roman"/>
          <w:i/>
          <w:iCs/>
        </w:rPr>
        <w:t>Contra Celsum</w:t>
      </w:r>
      <w:r>
        <w:rPr>
          <w:rFonts w:cs="Times New Roman"/>
        </w:rPr>
        <w:t>6,</w:t>
      </w:r>
      <w:r w:rsidRPr="001C320D">
        <w:rPr>
          <w:rFonts w:cs="Times New Roman"/>
        </w:rPr>
        <w:t>68, trad. A Colonna, 563. È significativo, a questo riguardo, un confronto con il commento al vangelo della Trasfig</w:t>
      </w:r>
      <w:r w:rsidRPr="001C320D">
        <w:rPr>
          <w:rFonts w:cs="Times New Roman"/>
        </w:rPr>
        <w:t>u</w:t>
      </w:r>
      <w:r w:rsidRPr="001C320D">
        <w:rPr>
          <w:rFonts w:cs="Times New Roman"/>
        </w:rPr>
        <w:t xml:space="preserve">razione, </w:t>
      </w:r>
      <w:r>
        <w:rPr>
          <w:rFonts w:cs="Times New Roman"/>
        </w:rPr>
        <w:t>nel quale</w:t>
      </w:r>
      <w:r w:rsidRPr="001C320D">
        <w:rPr>
          <w:rFonts w:cs="Times New Roman"/>
        </w:rPr>
        <w:t xml:space="preserve"> ricorre la stessa allusione a 2</w:t>
      </w:r>
      <w:r w:rsidRPr="002F09D4">
        <w:rPr>
          <w:rFonts w:cs="Times New Roman"/>
          <w:i/>
        </w:rPr>
        <w:t>Cor</w:t>
      </w:r>
      <w:r w:rsidRPr="001C320D">
        <w:rPr>
          <w:rFonts w:cs="Times New Roman"/>
        </w:rPr>
        <w:t xml:space="preserve"> 5,16, che chiarisce a</w:t>
      </w:r>
      <w:r w:rsidRPr="001C320D">
        <w:rPr>
          <w:rFonts w:cs="Times New Roman"/>
        </w:rPr>
        <w:t>l</w:t>
      </w:r>
      <w:r w:rsidRPr="001C320D">
        <w:rPr>
          <w:rFonts w:cs="Times New Roman"/>
        </w:rPr>
        <w:t xml:space="preserve">cuni particolari evocati nel </w:t>
      </w:r>
      <w:r w:rsidRPr="001C320D">
        <w:rPr>
          <w:rFonts w:cs="Times New Roman"/>
          <w:i/>
        </w:rPr>
        <w:t>Contro Celso</w:t>
      </w:r>
      <w:r w:rsidRPr="001C320D">
        <w:rPr>
          <w:rFonts w:cs="Times New Roman"/>
        </w:rPr>
        <w:t>: «Se vuoi vedere la trasfigur</w:t>
      </w:r>
      <w:r w:rsidRPr="001C320D">
        <w:rPr>
          <w:rFonts w:cs="Times New Roman"/>
        </w:rPr>
        <w:t>a</w:t>
      </w:r>
      <w:r w:rsidRPr="001C320D">
        <w:rPr>
          <w:rFonts w:cs="Times New Roman"/>
        </w:rPr>
        <w:t xml:space="preserve">zione </w:t>
      </w:r>
      <w:r w:rsidRPr="001C320D">
        <w:rPr>
          <w:rStyle w:val="ff1"/>
          <w:rFonts w:cs="Times New Roman"/>
        </w:rPr>
        <w:t xml:space="preserve">di Gesù </w:t>
      </w:r>
      <w:r w:rsidRPr="001C320D">
        <w:rPr>
          <w:rFonts w:cs="Times New Roman"/>
        </w:rPr>
        <w:t>avvenuta davanti a coloro che erano saliti sull</w:t>
      </w:r>
      <w:r>
        <w:rPr>
          <w:rFonts w:cs="Times New Roman"/>
        </w:rPr>
        <w:t>’</w:t>
      </w:r>
      <w:r w:rsidRPr="001C320D">
        <w:rPr>
          <w:rFonts w:cs="Times New Roman"/>
        </w:rPr>
        <w:t xml:space="preserve">alto monte, in disparte e in sua compagnia, guarda </w:t>
      </w:r>
      <w:r w:rsidRPr="001C320D">
        <w:rPr>
          <w:rStyle w:val="ff1"/>
          <w:rFonts w:cs="Times New Roman"/>
        </w:rPr>
        <w:t xml:space="preserve">il Gesù dei </w:t>
      </w:r>
      <w:r w:rsidRPr="001C320D">
        <w:rPr>
          <w:rFonts w:cs="Times New Roman"/>
        </w:rPr>
        <w:t xml:space="preserve">Vangeli. </w:t>
      </w:r>
      <w:r w:rsidRPr="001C320D">
        <w:rPr>
          <w:rStyle w:val="ff1"/>
          <w:rFonts w:cs="Times New Roman"/>
        </w:rPr>
        <w:t>Egli</w:t>
      </w:r>
      <w:r w:rsidRPr="001C320D">
        <w:rPr>
          <w:rFonts w:cs="Times New Roman"/>
        </w:rPr>
        <w:t xml:space="preserve"> è </w:t>
      </w:r>
      <w:r w:rsidRPr="001C320D">
        <w:rPr>
          <w:rStyle w:val="ff1"/>
          <w:rFonts w:cs="Times New Roman"/>
        </w:rPr>
        <w:t xml:space="preserve">intuito </w:t>
      </w:r>
      <w:r w:rsidRPr="001C320D">
        <w:rPr>
          <w:rFonts w:cs="Times New Roman"/>
        </w:rPr>
        <w:t xml:space="preserve">in maniera più semplice e, per cosi dire, conosciuto </w:t>
      </w:r>
      <w:r w:rsidRPr="001C320D">
        <w:rPr>
          <w:rFonts w:cs="Times New Roman"/>
          <w:iCs/>
        </w:rPr>
        <w:t>secondo la carne</w:t>
      </w:r>
      <w:r w:rsidRPr="001C320D">
        <w:rPr>
          <w:rFonts w:cs="Times New Roman"/>
        </w:rPr>
        <w:t xml:space="preserve"> da coloro </w:t>
      </w:r>
      <w:r>
        <w:rPr>
          <w:rStyle w:val="ff1"/>
          <w:rFonts w:cs="Times New Roman"/>
        </w:rPr>
        <w:t>che non salgono l’</w:t>
      </w:r>
      <w:r w:rsidRPr="001C320D">
        <w:rPr>
          <w:rStyle w:val="ff1"/>
          <w:rFonts w:cs="Times New Roman"/>
        </w:rPr>
        <w:t>alto monte della sapienza mediante</w:t>
      </w:r>
      <w:r w:rsidRPr="001C320D">
        <w:rPr>
          <w:rFonts w:cs="Times New Roman"/>
        </w:rPr>
        <w:t xml:space="preserve"> le opere e i </w:t>
      </w:r>
      <w:r w:rsidRPr="001C320D">
        <w:rPr>
          <w:rStyle w:val="ff1"/>
          <w:rFonts w:cs="Times New Roman"/>
        </w:rPr>
        <w:t>discorsi elevati</w:t>
      </w:r>
      <w:r w:rsidRPr="001C320D">
        <w:rPr>
          <w:rFonts w:cs="Times New Roman"/>
        </w:rPr>
        <w:t xml:space="preserve">. </w:t>
      </w:r>
      <w:r w:rsidRPr="001C320D">
        <w:rPr>
          <w:rStyle w:val="ff1"/>
          <w:rFonts w:cs="Times New Roman"/>
        </w:rPr>
        <w:t xml:space="preserve">In tutti i Vangeli, però, non viene più conosciuto secondo la carne, ma proclamato come Dio </w:t>
      </w:r>
      <w:r w:rsidRPr="001C320D">
        <w:rPr>
          <w:rFonts w:cs="Times New Roman"/>
        </w:rPr>
        <w:t xml:space="preserve">e </w:t>
      </w:r>
      <w:r w:rsidRPr="001C320D">
        <w:rPr>
          <w:rStyle w:val="ff1"/>
          <w:rFonts w:cs="Times New Roman"/>
        </w:rPr>
        <w:t>riconosciuto nella sua forma div</w:t>
      </w:r>
      <w:r w:rsidRPr="001C320D">
        <w:rPr>
          <w:rStyle w:val="ff1"/>
          <w:rFonts w:cs="Times New Roman"/>
        </w:rPr>
        <w:t>i</w:t>
      </w:r>
      <w:r w:rsidRPr="001C320D">
        <w:rPr>
          <w:rStyle w:val="ff1"/>
          <w:rFonts w:cs="Times New Roman"/>
        </w:rPr>
        <w:t>na,secondo la contemplazione interiore che hanno sperimentato»</w:t>
      </w:r>
      <w:r w:rsidRPr="001C320D">
        <w:rPr>
          <w:rStyle w:val="ff1"/>
          <w:rFonts w:cs="Times New Roman"/>
          <w:smallCaps/>
        </w:rPr>
        <w:t xml:space="preserve"> (Orig</w:t>
      </w:r>
      <w:r w:rsidRPr="001C320D">
        <w:rPr>
          <w:rStyle w:val="ff1"/>
          <w:rFonts w:cs="Times New Roman"/>
          <w:smallCaps/>
        </w:rPr>
        <w:t>e</w:t>
      </w:r>
      <w:r w:rsidRPr="001C320D">
        <w:rPr>
          <w:rStyle w:val="ff1"/>
          <w:rFonts w:cs="Times New Roman"/>
          <w:smallCaps/>
        </w:rPr>
        <w:t>ne</w:t>
      </w:r>
      <w:r w:rsidRPr="001C320D">
        <w:rPr>
          <w:rStyle w:val="ff1"/>
          <w:rFonts w:cs="Times New Roman"/>
        </w:rPr>
        <w:t xml:space="preserve">, </w:t>
      </w:r>
      <w:r>
        <w:rPr>
          <w:i/>
          <w:iCs/>
        </w:rPr>
        <w:t>Commentarium in Matthaeum</w:t>
      </w:r>
      <w:r w:rsidRPr="001C320D">
        <w:rPr>
          <w:rStyle w:val="ff1"/>
          <w:rFonts w:cs="Times New Roman"/>
        </w:rPr>
        <w:t xml:space="preserve"> 12,37-38).</w:t>
      </w:r>
    </w:p>
  </w:footnote>
  <w:footnote w:id="37">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rPr>
        <w:t xml:space="preserve"> Cfr. </w:t>
      </w:r>
      <w:r w:rsidRPr="001C320D">
        <w:rPr>
          <w:rFonts w:cs="Times New Roman"/>
          <w:smallCaps/>
        </w:rPr>
        <w:t>H.U. von Balthasar</w:t>
      </w:r>
      <w:r w:rsidRPr="001C320D">
        <w:rPr>
          <w:rFonts w:cs="Times New Roman"/>
        </w:rPr>
        <w:t xml:space="preserve">, </w:t>
      </w:r>
      <w:r w:rsidRPr="001C320D">
        <w:rPr>
          <w:rFonts w:cs="Times New Roman"/>
          <w:i/>
        </w:rPr>
        <w:t>Gloria. Una estetica teologica</w:t>
      </w:r>
      <w:r w:rsidRPr="001C320D">
        <w:rPr>
          <w:rFonts w:cs="Times New Roman"/>
        </w:rPr>
        <w:t>, vol. 1, 341.</w:t>
      </w:r>
    </w:p>
  </w:footnote>
  <w:footnote w:id="38">
    <w:p w:rsidR="00402A37" w:rsidRPr="001C320D" w:rsidRDefault="00402A37" w:rsidP="00BF35BD">
      <w:pPr>
        <w:pStyle w:val="Testonotaapidipagina"/>
        <w:jc w:val="both"/>
        <w:rPr>
          <w:rFonts w:cs="Times New Roman"/>
        </w:rPr>
      </w:pPr>
      <w:r w:rsidRPr="001C320D">
        <w:rPr>
          <w:rStyle w:val="Rimandonotaapidipagina"/>
          <w:rFonts w:cs="Times New Roman"/>
        </w:rPr>
        <w:footnoteRef/>
      </w:r>
      <w:r>
        <w:rPr>
          <w:rFonts w:cs="Times New Roman"/>
        </w:rPr>
        <w:t xml:space="preserve">Èinvece </w:t>
      </w:r>
      <w:r w:rsidRPr="001C320D">
        <w:rPr>
          <w:rFonts w:cs="Times New Roman"/>
        </w:rPr>
        <w:t>molto più interessante</w:t>
      </w:r>
      <w:r>
        <w:rPr>
          <w:rFonts w:cs="Times New Roman"/>
        </w:rPr>
        <w:t xml:space="preserve"> e più precisa, a</w:t>
      </w:r>
      <w:r w:rsidRPr="001C320D">
        <w:rPr>
          <w:rFonts w:cs="Times New Roman"/>
        </w:rPr>
        <w:t xml:space="preserve"> questo riguardo</w:t>
      </w:r>
      <w:r>
        <w:rPr>
          <w:rFonts w:cs="Times New Roman"/>
        </w:rPr>
        <w:t>,</w:t>
      </w:r>
      <w:r w:rsidRPr="001C320D">
        <w:rPr>
          <w:rFonts w:cs="Times New Roman"/>
        </w:rPr>
        <w:t xml:space="preserve"> l’osservazione di Roberta De Monticelli, secondo la quale «convergono in Agostino la tradizione neoplatonica e quella ebraica nella rilettura paol</w:t>
      </w:r>
      <w:r w:rsidRPr="001C320D">
        <w:rPr>
          <w:rFonts w:cs="Times New Roman"/>
        </w:rPr>
        <w:t>i</w:t>
      </w:r>
      <w:r w:rsidRPr="001C320D">
        <w:rPr>
          <w:rFonts w:cs="Times New Roman"/>
        </w:rPr>
        <w:t>na. E tuttavia c’è nel suo pensiero qualcosa di più del risultato della co</w:t>
      </w:r>
      <w:r w:rsidRPr="001C320D">
        <w:rPr>
          <w:rFonts w:cs="Times New Roman"/>
        </w:rPr>
        <w:t>m</w:t>
      </w:r>
      <w:r w:rsidRPr="001C320D">
        <w:rPr>
          <w:rFonts w:cs="Times New Roman"/>
        </w:rPr>
        <w:t>binazione di queste due componenti, e di diverso però dall’una e dall’altra» (</w:t>
      </w:r>
      <w:r w:rsidRPr="001C320D">
        <w:rPr>
          <w:rFonts w:cs="Times New Roman"/>
          <w:smallCaps/>
        </w:rPr>
        <w:t>R. De Monticelli</w:t>
      </w:r>
      <w:r w:rsidRPr="001C320D">
        <w:rPr>
          <w:rFonts w:cs="Times New Roman"/>
        </w:rPr>
        <w:t xml:space="preserve">, </w:t>
      </w:r>
      <w:r w:rsidRPr="001C320D">
        <w:rPr>
          <w:rFonts w:cs="Times New Roman"/>
          <w:i/>
        </w:rPr>
        <w:t>L’al</w:t>
      </w:r>
      <w:r w:rsidR="002F09D4">
        <w:rPr>
          <w:rFonts w:cs="Times New Roman"/>
          <w:i/>
        </w:rPr>
        <w:t>legria della mente. Dialogando c</w:t>
      </w:r>
      <w:r w:rsidRPr="001C320D">
        <w:rPr>
          <w:rFonts w:cs="Times New Roman"/>
          <w:i/>
        </w:rPr>
        <w:t>on Agostino</w:t>
      </w:r>
      <w:r w:rsidRPr="001C320D">
        <w:rPr>
          <w:rFonts w:cs="Times New Roman"/>
        </w:rPr>
        <w:t>, Bruno Mondadori,</w:t>
      </w:r>
      <w:r w:rsidR="002F09D4">
        <w:rPr>
          <w:rFonts w:cs="Times New Roman"/>
        </w:rPr>
        <w:t xml:space="preserve">Milano </w:t>
      </w:r>
      <w:r w:rsidRPr="001C320D">
        <w:rPr>
          <w:rFonts w:cs="Times New Roman"/>
        </w:rPr>
        <w:t>2004, 2-3; cfr. 51).</w:t>
      </w:r>
    </w:p>
  </w:footnote>
  <w:footnote w:id="39">
    <w:p w:rsidR="00402A37" w:rsidRPr="001C320D" w:rsidRDefault="00402A37" w:rsidP="00BF35BD">
      <w:pPr>
        <w:autoSpaceDE w:val="0"/>
        <w:autoSpaceDN w:val="0"/>
        <w:adjustRightInd w:val="0"/>
        <w:spacing w:after="0" w:line="240" w:lineRule="auto"/>
        <w:jc w:val="both"/>
        <w:rPr>
          <w:rFonts w:ascii="Times New Roman" w:hAnsi="Times New Roman" w:cs="Times New Roman"/>
          <w:sz w:val="20"/>
          <w:szCs w:val="20"/>
        </w:rPr>
      </w:pPr>
      <w:r w:rsidRPr="001C320D">
        <w:rPr>
          <w:rStyle w:val="Rimandonotaapidipagina"/>
          <w:rFonts w:ascii="Times New Roman" w:hAnsi="Times New Roman" w:cs="Times New Roman"/>
          <w:sz w:val="20"/>
          <w:szCs w:val="20"/>
        </w:rPr>
        <w:footnoteRef/>
      </w:r>
      <w:r w:rsidRPr="001C320D">
        <w:rPr>
          <w:rFonts w:ascii="Times New Roman" w:hAnsi="Times New Roman" w:cs="Times New Roman"/>
          <w:sz w:val="20"/>
          <w:szCs w:val="20"/>
        </w:rPr>
        <w:t xml:space="preserve">Tra gli studi più significativi riguardo ai sensi spirituali in Agostino, si possono ricordare: </w:t>
      </w:r>
      <w:r w:rsidRPr="001C320D">
        <w:rPr>
          <w:rFonts w:ascii="Times New Roman" w:hAnsi="Times New Roman" w:cs="Times New Roman"/>
          <w:smallCaps/>
          <w:spacing w:val="-6"/>
          <w:sz w:val="20"/>
          <w:szCs w:val="20"/>
        </w:rPr>
        <w:t>L. Vinge</w:t>
      </w:r>
      <w:r w:rsidRPr="001C320D">
        <w:rPr>
          <w:rFonts w:ascii="Times New Roman" w:hAnsi="Times New Roman" w:cs="Times New Roman"/>
          <w:spacing w:val="-6"/>
          <w:sz w:val="20"/>
          <w:szCs w:val="20"/>
        </w:rPr>
        <w:t xml:space="preserve">, </w:t>
      </w:r>
      <w:r w:rsidRPr="001C320D">
        <w:rPr>
          <w:rFonts w:ascii="Times New Roman" w:hAnsi="Times New Roman" w:cs="Times New Roman"/>
          <w:i/>
          <w:spacing w:val="-6"/>
          <w:sz w:val="20"/>
          <w:szCs w:val="20"/>
        </w:rPr>
        <w:t xml:space="preserve">The FiveSenses. </w:t>
      </w:r>
      <w:r w:rsidRPr="00715945">
        <w:rPr>
          <w:rFonts w:ascii="Times New Roman" w:hAnsi="Times New Roman" w:cs="Times New Roman"/>
          <w:i/>
          <w:spacing w:val="-6"/>
          <w:sz w:val="20"/>
          <w:szCs w:val="20"/>
        </w:rPr>
        <w:t>Studies in a Literary Tradition</w:t>
      </w:r>
      <w:r w:rsidRPr="00715945">
        <w:rPr>
          <w:rFonts w:ascii="Times New Roman" w:hAnsi="Times New Roman" w:cs="Times New Roman"/>
          <w:spacing w:val="-6"/>
          <w:sz w:val="20"/>
          <w:szCs w:val="20"/>
        </w:rPr>
        <w:t xml:space="preserve"> (ActaRegiaeSocietatisHumaniarumLitterarumLundensis), </w:t>
      </w:r>
      <w:r w:rsidR="002F09D4" w:rsidRPr="00715945">
        <w:rPr>
          <w:rFonts w:ascii="Times New Roman" w:hAnsi="Times New Roman" w:cs="Times New Roman"/>
          <w:spacing w:val="-6"/>
          <w:sz w:val="20"/>
          <w:szCs w:val="20"/>
        </w:rPr>
        <w:t>L</w:t>
      </w:r>
      <w:r w:rsidRPr="00715945">
        <w:rPr>
          <w:rFonts w:ascii="Times New Roman" w:hAnsi="Times New Roman" w:cs="Times New Roman"/>
          <w:spacing w:val="-6"/>
          <w:sz w:val="20"/>
          <w:szCs w:val="20"/>
        </w:rPr>
        <w:t>iber Lärom</w:t>
      </w:r>
      <w:r w:rsidRPr="00715945">
        <w:rPr>
          <w:rFonts w:ascii="Times New Roman" w:hAnsi="Times New Roman" w:cs="Times New Roman"/>
          <w:spacing w:val="-6"/>
          <w:sz w:val="20"/>
          <w:szCs w:val="20"/>
        </w:rPr>
        <w:t>e</w:t>
      </w:r>
      <w:r w:rsidRPr="00715945">
        <w:rPr>
          <w:rFonts w:ascii="Times New Roman" w:hAnsi="Times New Roman" w:cs="Times New Roman"/>
          <w:spacing w:val="-6"/>
          <w:sz w:val="20"/>
          <w:szCs w:val="20"/>
        </w:rPr>
        <w:t>del,</w:t>
      </w:r>
      <w:r w:rsidR="002F09D4" w:rsidRPr="00715945">
        <w:rPr>
          <w:rFonts w:ascii="Times New Roman" w:hAnsi="Times New Roman" w:cs="Times New Roman"/>
          <w:spacing w:val="-6"/>
          <w:sz w:val="20"/>
          <w:szCs w:val="20"/>
        </w:rPr>
        <w:t xml:space="preserve">Lund </w:t>
      </w:r>
      <w:r w:rsidRPr="00715945">
        <w:rPr>
          <w:rFonts w:ascii="Times New Roman" w:hAnsi="Times New Roman" w:cs="Times New Roman"/>
          <w:spacing w:val="-6"/>
          <w:sz w:val="20"/>
          <w:szCs w:val="20"/>
        </w:rPr>
        <w:t xml:space="preserve">1975; </w:t>
      </w:r>
      <w:r w:rsidRPr="00715945">
        <w:rPr>
          <w:rFonts w:ascii="Times New Roman" w:hAnsi="Times New Roman" w:cs="Times New Roman"/>
          <w:smallCaps/>
          <w:sz w:val="20"/>
          <w:szCs w:val="20"/>
        </w:rPr>
        <w:t xml:space="preserve">M. Miles, </w:t>
      </w:r>
      <w:r w:rsidRPr="00715945">
        <w:rPr>
          <w:rFonts w:ascii="Times New Roman" w:hAnsi="Times New Roman" w:cs="Times New Roman"/>
          <w:i/>
          <w:sz w:val="20"/>
          <w:szCs w:val="20"/>
        </w:rPr>
        <w:t>Vision: The Eye of the Body and the Eye of the Mind in saint Augustine’s De Trinitate and Confessiones</w:t>
      </w:r>
      <w:r w:rsidRPr="00715945">
        <w:rPr>
          <w:rFonts w:ascii="Times New Roman" w:hAnsi="Times New Roman" w:cs="Times New Roman"/>
          <w:sz w:val="20"/>
          <w:szCs w:val="20"/>
        </w:rPr>
        <w:t xml:space="preserve">, «The Journal of Religion» 63 (1983) 125-142; </w:t>
      </w:r>
      <w:r w:rsidRPr="00715945">
        <w:rPr>
          <w:rFonts w:ascii="Times New Roman" w:hAnsi="Times New Roman" w:cs="Times New Roman"/>
          <w:smallCaps/>
          <w:sz w:val="20"/>
          <w:szCs w:val="20"/>
        </w:rPr>
        <w:t>J. Pépin</w:t>
      </w:r>
      <w:r w:rsidRPr="00715945">
        <w:rPr>
          <w:rFonts w:ascii="Times New Roman" w:hAnsi="Times New Roman" w:cs="Times New Roman"/>
          <w:sz w:val="20"/>
          <w:szCs w:val="20"/>
        </w:rPr>
        <w:t xml:space="preserve">, </w:t>
      </w:r>
      <w:r w:rsidRPr="00715945">
        <w:rPr>
          <w:rFonts w:ascii="Times New Roman" w:hAnsi="Times New Roman" w:cs="Times New Roman"/>
          <w:i/>
          <w:sz w:val="20"/>
          <w:szCs w:val="20"/>
        </w:rPr>
        <w:t>Augustin et Origènesur les ‘se</w:t>
      </w:r>
      <w:r w:rsidRPr="00715945">
        <w:rPr>
          <w:rFonts w:ascii="Times New Roman" w:hAnsi="Times New Roman" w:cs="Times New Roman"/>
          <w:i/>
          <w:sz w:val="20"/>
          <w:szCs w:val="20"/>
        </w:rPr>
        <w:t>n</w:t>
      </w:r>
      <w:r w:rsidRPr="00715945">
        <w:rPr>
          <w:rFonts w:ascii="Times New Roman" w:hAnsi="Times New Roman" w:cs="Times New Roman"/>
          <w:i/>
          <w:sz w:val="20"/>
          <w:szCs w:val="20"/>
        </w:rPr>
        <w:t>susinteriores’</w:t>
      </w:r>
      <w:r w:rsidRPr="00715945">
        <w:rPr>
          <w:rFonts w:ascii="Times New Roman" w:hAnsi="Times New Roman" w:cs="Times New Roman"/>
          <w:sz w:val="20"/>
          <w:szCs w:val="20"/>
        </w:rPr>
        <w:t xml:space="preserve">, in </w:t>
      </w:r>
      <w:r w:rsidRPr="00715945">
        <w:rPr>
          <w:rFonts w:ascii="Times New Roman" w:hAnsi="Times New Roman" w:cs="Times New Roman"/>
          <w:smallCaps/>
          <w:sz w:val="20"/>
          <w:szCs w:val="20"/>
        </w:rPr>
        <w:t>M.L. Bianchi</w:t>
      </w:r>
      <w:r w:rsidRPr="00715945">
        <w:rPr>
          <w:rFonts w:ascii="Times New Roman" w:hAnsi="Times New Roman" w:cs="Times New Roman"/>
          <w:sz w:val="20"/>
          <w:szCs w:val="20"/>
        </w:rPr>
        <w:t xml:space="preserve"> (ed.), </w:t>
      </w:r>
      <w:r w:rsidRPr="00715945">
        <w:rPr>
          <w:rFonts w:ascii="Times New Roman" w:hAnsi="Times New Roman" w:cs="Times New Roman"/>
          <w:i/>
          <w:iCs/>
          <w:sz w:val="20"/>
          <w:szCs w:val="20"/>
        </w:rPr>
        <w:t>Sensus/Sensatio</w:t>
      </w:r>
      <w:r w:rsidRPr="00715945">
        <w:rPr>
          <w:rFonts w:ascii="Times New Roman" w:hAnsi="Times New Roman" w:cs="Times New Roman"/>
          <w:sz w:val="20"/>
          <w:szCs w:val="20"/>
        </w:rPr>
        <w:t xml:space="preserve">, 11-23; </w:t>
      </w:r>
      <w:r w:rsidRPr="00715945">
        <w:rPr>
          <w:rFonts w:ascii="Times New Roman" w:hAnsi="Times New Roman" w:cs="Times New Roman"/>
          <w:smallCaps/>
          <w:sz w:val="20"/>
          <w:szCs w:val="20"/>
        </w:rPr>
        <w:t>C. Harr</w:t>
      </w:r>
      <w:r w:rsidRPr="00715945">
        <w:rPr>
          <w:rFonts w:ascii="Times New Roman" w:hAnsi="Times New Roman" w:cs="Times New Roman"/>
          <w:smallCaps/>
          <w:sz w:val="20"/>
          <w:szCs w:val="20"/>
        </w:rPr>
        <w:t>i</w:t>
      </w:r>
      <w:r w:rsidRPr="00715945">
        <w:rPr>
          <w:rFonts w:ascii="Times New Roman" w:hAnsi="Times New Roman" w:cs="Times New Roman"/>
          <w:smallCaps/>
          <w:sz w:val="20"/>
          <w:szCs w:val="20"/>
        </w:rPr>
        <w:t>son</w:t>
      </w:r>
      <w:r w:rsidRPr="00715945">
        <w:rPr>
          <w:rFonts w:ascii="Times New Roman" w:hAnsi="Times New Roman" w:cs="Times New Roman"/>
          <w:sz w:val="20"/>
          <w:szCs w:val="20"/>
        </w:rPr>
        <w:t xml:space="preserve">, </w:t>
      </w:r>
      <w:r w:rsidRPr="00715945">
        <w:rPr>
          <w:rFonts w:ascii="Times New Roman" w:hAnsi="Times New Roman" w:cs="Times New Roman"/>
          <w:i/>
          <w:sz w:val="20"/>
          <w:szCs w:val="20"/>
        </w:rPr>
        <w:t>Senses, spiritual</w:t>
      </w:r>
      <w:r w:rsidRPr="00715945">
        <w:rPr>
          <w:rFonts w:ascii="Times New Roman" w:hAnsi="Times New Roman" w:cs="Times New Roman"/>
          <w:sz w:val="20"/>
          <w:szCs w:val="20"/>
        </w:rPr>
        <w:t>, in A.D</w:t>
      </w:r>
      <w:r w:rsidRPr="00715945">
        <w:rPr>
          <w:rFonts w:ascii="Times New Roman" w:hAnsi="Times New Roman" w:cs="Times New Roman"/>
          <w:smallCaps/>
          <w:sz w:val="20"/>
          <w:szCs w:val="20"/>
        </w:rPr>
        <w:t>. Fitzgerald</w:t>
      </w:r>
      <w:r w:rsidRPr="00715945">
        <w:rPr>
          <w:rFonts w:ascii="Times New Roman" w:hAnsi="Times New Roman" w:cs="Times New Roman"/>
          <w:sz w:val="20"/>
          <w:szCs w:val="20"/>
        </w:rPr>
        <w:t xml:space="preserve"> (ed.), </w:t>
      </w:r>
      <w:r w:rsidRPr="00715945">
        <w:rPr>
          <w:rFonts w:ascii="Times New Roman" w:hAnsi="Times New Roman" w:cs="Times New Roman"/>
          <w:i/>
          <w:sz w:val="20"/>
          <w:szCs w:val="20"/>
        </w:rPr>
        <w:t>Augustine through the Ages: An Encyclopedia</w:t>
      </w:r>
      <w:r w:rsidRPr="00715945">
        <w:rPr>
          <w:rFonts w:ascii="Times New Roman" w:hAnsi="Times New Roman" w:cs="Times New Roman"/>
          <w:sz w:val="20"/>
          <w:szCs w:val="20"/>
        </w:rPr>
        <w:t xml:space="preserve">, Eerdmans Publishing, </w:t>
      </w:r>
      <w:r w:rsidR="009215F9" w:rsidRPr="00715945">
        <w:rPr>
          <w:rFonts w:ascii="Times New Roman" w:hAnsi="Times New Roman" w:cs="Times New Roman"/>
          <w:sz w:val="20"/>
          <w:szCs w:val="20"/>
        </w:rPr>
        <w:t>Grand Rapids (Mich</w:t>
      </w:r>
      <w:r w:rsidR="009215F9" w:rsidRPr="00715945">
        <w:rPr>
          <w:rFonts w:ascii="Times New Roman" w:hAnsi="Times New Roman" w:cs="Times New Roman"/>
          <w:sz w:val="20"/>
          <w:szCs w:val="20"/>
        </w:rPr>
        <w:t>i</w:t>
      </w:r>
      <w:r w:rsidR="009215F9" w:rsidRPr="00715945">
        <w:rPr>
          <w:rFonts w:ascii="Times New Roman" w:hAnsi="Times New Roman" w:cs="Times New Roman"/>
          <w:sz w:val="20"/>
          <w:szCs w:val="20"/>
        </w:rPr>
        <w:t>gan)</w:t>
      </w:r>
      <w:r w:rsidRPr="00715945">
        <w:rPr>
          <w:rFonts w:ascii="Times New Roman" w:hAnsi="Times New Roman" w:cs="Times New Roman"/>
          <w:sz w:val="20"/>
          <w:szCs w:val="20"/>
        </w:rPr>
        <w:t xml:space="preserve">1999, 767-768; </w:t>
      </w:r>
      <w:r w:rsidRPr="00715945">
        <w:rPr>
          <w:rFonts w:ascii="Times New Roman" w:hAnsi="Times New Roman" w:cs="Times New Roman"/>
          <w:smallCaps/>
          <w:sz w:val="20"/>
          <w:szCs w:val="20"/>
        </w:rPr>
        <w:t>M. Sastri</w:t>
      </w:r>
      <w:r w:rsidRPr="00715945">
        <w:rPr>
          <w:rFonts w:ascii="Times New Roman" w:hAnsi="Times New Roman" w:cs="Times New Roman"/>
          <w:sz w:val="20"/>
          <w:szCs w:val="20"/>
        </w:rPr>
        <w:t xml:space="preserve">, </w:t>
      </w:r>
      <w:r w:rsidRPr="00715945">
        <w:rPr>
          <w:rFonts w:ascii="Times New Roman" w:hAnsi="Times New Roman" w:cs="Times New Roman"/>
          <w:i/>
          <w:sz w:val="20"/>
          <w:szCs w:val="20"/>
        </w:rPr>
        <w:t>The Influence of Plotinian Metaphysics in St Augustine’s Conception of the Spiritual Senses</w:t>
      </w:r>
      <w:r w:rsidRPr="00715945">
        <w:rPr>
          <w:rFonts w:ascii="Times New Roman" w:hAnsi="Times New Roman" w:cs="Times New Roman"/>
          <w:sz w:val="20"/>
          <w:szCs w:val="20"/>
        </w:rPr>
        <w:t>, «</w:t>
      </w:r>
      <w:r w:rsidRPr="00715945">
        <w:rPr>
          <w:rFonts w:ascii="Times New Roman" w:hAnsi="Times New Roman" w:cs="Times New Roman"/>
          <w:iCs/>
          <w:sz w:val="20"/>
          <w:szCs w:val="20"/>
        </w:rPr>
        <w:t>Dionysius»</w:t>
      </w:r>
      <w:r w:rsidRPr="00715945">
        <w:rPr>
          <w:rFonts w:ascii="Times New Roman" w:hAnsi="Times New Roman" w:cs="Times New Roman"/>
          <w:sz w:val="20"/>
          <w:szCs w:val="20"/>
        </w:rPr>
        <w:t xml:space="preserve"> 24 (2006) 99-124; I</w:t>
      </w:r>
      <w:r w:rsidRPr="00715945">
        <w:rPr>
          <w:rFonts w:ascii="Times New Roman" w:hAnsi="Times New Roman" w:cs="Times New Roman"/>
          <w:smallCaps/>
          <w:sz w:val="20"/>
          <w:szCs w:val="20"/>
        </w:rPr>
        <w:t>. Prosperi</w:t>
      </w:r>
      <w:r w:rsidRPr="00715945">
        <w:rPr>
          <w:rFonts w:ascii="Times New Roman" w:hAnsi="Times New Roman" w:cs="Times New Roman"/>
          <w:sz w:val="20"/>
          <w:szCs w:val="20"/>
        </w:rPr>
        <w:t xml:space="preserve">, </w:t>
      </w:r>
      <w:r w:rsidRPr="00715945">
        <w:rPr>
          <w:rFonts w:ascii="Times New Roman" w:hAnsi="Times New Roman" w:cs="Times New Roman"/>
          <w:i/>
          <w:sz w:val="20"/>
          <w:szCs w:val="20"/>
        </w:rPr>
        <w:t>Gnoseologia e fisiologia del gusto nellatradizion</w:t>
      </w:r>
      <w:r w:rsidRPr="00715945">
        <w:rPr>
          <w:rFonts w:ascii="Times New Roman" w:hAnsi="Times New Roman" w:cs="Times New Roman"/>
          <w:i/>
          <w:sz w:val="20"/>
          <w:szCs w:val="20"/>
        </w:rPr>
        <w:t>e</w:t>
      </w:r>
      <w:r w:rsidRPr="00715945">
        <w:rPr>
          <w:rFonts w:ascii="Times New Roman" w:hAnsi="Times New Roman" w:cs="Times New Roman"/>
          <w:i/>
          <w:sz w:val="20"/>
          <w:szCs w:val="20"/>
        </w:rPr>
        <w:t>neoplatoni</w:t>
      </w:r>
      <w:r w:rsidR="009215F9" w:rsidRPr="00715945">
        <w:rPr>
          <w:rFonts w:ascii="Times New Roman" w:hAnsi="Times New Roman" w:cs="Times New Roman"/>
          <w:i/>
          <w:sz w:val="20"/>
          <w:szCs w:val="20"/>
        </w:rPr>
        <w:t>ca-</w:t>
      </w:r>
      <w:r w:rsidRPr="00715945">
        <w:rPr>
          <w:rFonts w:ascii="Times New Roman" w:hAnsi="Times New Roman" w:cs="Times New Roman"/>
          <w:i/>
          <w:sz w:val="20"/>
          <w:szCs w:val="20"/>
        </w:rPr>
        <w:t>agostin</w:t>
      </w:r>
      <w:r w:rsidR="009215F9" w:rsidRPr="00715945">
        <w:rPr>
          <w:rFonts w:ascii="Times New Roman" w:hAnsi="Times New Roman" w:cs="Times New Roman"/>
          <w:i/>
          <w:sz w:val="20"/>
          <w:szCs w:val="20"/>
        </w:rPr>
        <w:t>iana e in quellaaristotelica-</w:t>
      </w:r>
      <w:r w:rsidRPr="00715945">
        <w:rPr>
          <w:rFonts w:ascii="Times New Roman" w:hAnsi="Times New Roman" w:cs="Times New Roman"/>
          <w:i/>
          <w:sz w:val="20"/>
          <w:szCs w:val="20"/>
        </w:rPr>
        <w:t>tomista</w:t>
      </w:r>
      <w:r w:rsidRPr="00715945">
        <w:rPr>
          <w:rFonts w:ascii="Times New Roman" w:hAnsi="Times New Roman" w:cs="Times New Roman"/>
          <w:sz w:val="20"/>
          <w:szCs w:val="20"/>
        </w:rPr>
        <w:t xml:space="preserve">, Tesi di dottorato in StoriaMedievale, UniversitàdegliStudi di Bologna, a.a. 2006-2007, in </w:t>
      </w:r>
      <w:hyperlink r:id="rId1" w:history="1">
        <w:r w:rsidRPr="00715945">
          <w:rPr>
            <w:rStyle w:val="Collegamentoipertestuale"/>
            <w:rFonts w:ascii="Times New Roman" w:hAnsi="Times New Roman" w:cs="Times New Roman"/>
            <w:color w:val="auto"/>
            <w:sz w:val="20"/>
            <w:szCs w:val="20"/>
            <w:u w:val="none"/>
          </w:rPr>
          <w:t>http://amsdottorato.cib.unibo.it/246/1/Tesi_Prosperi_Ilaria.pdf</w:t>
        </w:r>
      </w:hyperlink>
      <w:r w:rsidRPr="00715945">
        <w:rPr>
          <w:rFonts w:ascii="Times New Roman" w:hAnsi="Times New Roman" w:cs="Times New Roman"/>
          <w:sz w:val="20"/>
          <w:szCs w:val="20"/>
        </w:rPr>
        <w:t xml:space="preserve">; </w:t>
      </w:r>
      <w:r w:rsidRPr="00715945">
        <w:rPr>
          <w:rFonts w:ascii="Times New Roman" w:hAnsi="Times New Roman" w:cs="Times New Roman"/>
          <w:smallCaps/>
          <w:sz w:val="20"/>
          <w:szCs w:val="20"/>
        </w:rPr>
        <w:t xml:space="preserve">E. Vance, </w:t>
      </w:r>
      <w:r w:rsidRPr="00715945">
        <w:rPr>
          <w:rFonts w:ascii="Times New Roman" w:hAnsi="Times New Roman" w:cs="Times New Roman"/>
          <w:i/>
          <w:sz w:val="20"/>
          <w:szCs w:val="20"/>
        </w:rPr>
        <w:t>Augustine, Sensation and the Mind’s Eyes</w:t>
      </w:r>
      <w:r w:rsidRPr="00715945">
        <w:rPr>
          <w:rFonts w:ascii="Times New Roman" w:hAnsi="Times New Roman" w:cs="Times New Roman"/>
          <w:sz w:val="20"/>
          <w:szCs w:val="20"/>
        </w:rPr>
        <w:t xml:space="preserve">, in </w:t>
      </w:r>
      <w:r w:rsidRPr="00715945">
        <w:rPr>
          <w:rFonts w:ascii="Times New Roman" w:eastAsia="Times New Roman" w:hAnsi="Times New Roman" w:cs="Times New Roman"/>
          <w:sz w:val="20"/>
          <w:szCs w:val="20"/>
        </w:rPr>
        <w:t>S</w:t>
      </w:r>
      <w:r w:rsidRPr="00715945">
        <w:rPr>
          <w:rFonts w:ascii="Times New Roman" w:eastAsia="Times New Roman" w:hAnsi="Times New Roman" w:cs="Times New Roman"/>
          <w:smallCaps/>
          <w:sz w:val="20"/>
          <w:szCs w:val="20"/>
        </w:rPr>
        <w:t>.G. Nichols - A. Kablitz - A. Calhoun</w:t>
      </w:r>
      <w:r w:rsidRPr="00715945">
        <w:rPr>
          <w:rFonts w:ascii="Times New Roman" w:eastAsia="Times New Roman" w:hAnsi="Times New Roman" w:cs="Times New Roman"/>
          <w:sz w:val="20"/>
          <w:szCs w:val="20"/>
        </w:rPr>
        <w:t xml:space="preserve"> (ed.), </w:t>
      </w:r>
      <w:r w:rsidRPr="00715945">
        <w:rPr>
          <w:rFonts w:ascii="Times New Roman" w:hAnsi="Times New Roman" w:cs="Times New Roman"/>
          <w:i/>
          <w:sz w:val="20"/>
          <w:szCs w:val="20"/>
        </w:rPr>
        <w:t>Rethinking the medieval senses: heritage, fascin</w:t>
      </w:r>
      <w:r w:rsidRPr="00715945">
        <w:rPr>
          <w:rFonts w:ascii="Times New Roman" w:hAnsi="Times New Roman" w:cs="Times New Roman"/>
          <w:i/>
          <w:sz w:val="20"/>
          <w:szCs w:val="20"/>
        </w:rPr>
        <w:t>a</w:t>
      </w:r>
      <w:r w:rsidRPr="00715945">
        <w:rPr>
          <w:rFonts w:ascii="Times New Roman" w:hAnsi="Times New Roman" w:cs="Times New Roman"/>
          <w:i/>
          <w:sz w:val="20"/>
          <w:szCs w:val="20"/>
        </w:rPr>
        <w:t>tions, frames</w:t>
      </w:r>
      <w:r w:rsidRPr="00715945">
        <w:rPr>
          <w:rFonts w:ascii="Times New Roman" w:hAnsi="Times New Roman" w:cs="Times New Roman"/>
          <w:sz w:val="20"/>
          <w:szCs w:val="20"/>
        </w:rPr>
        <w:t xml:space="preserve">, The Johns Hopkins University Press, </w:t>
      </w:r>
      <w:r w:rsidR="009215F9" w:rsidRPr="00715945">
        <w:rPr>
          <w:rFonts w:ascii="Times New Roman" w:hAnsi="Times New Roman" w:cs="Times New Roman"/>
          <w:sz w:val="20"/>
          <w:szCs w:val="20"/>
        </w:rPr>
        <w:t>Baltimore</w:t>
      </w:r>
      <w:r w:rsidRPr="00715945">
        <w:rPr>
          <w:rFonts w:ascii="Times New Roman" w:hAnsi="Times New Roman" w:cs="Times New Roman"/>
          <w:sz w:val="20"/>
          <w:szCs w:val="20"/>
        </w:rPr>
        <w:t>2008, 13-29.</w:t>
      </w:r>
      <w:r w:rsidRPr="009215F9">
        <w:rPr>
          <w:rFonts w:ascii="Times New Roman" w:hAnsi="Times New Roman" w:cs="Times New Roman"/>
          <w:sz w:val="20"/>
          <w:szCs w:val="20"/>
        </w:rPr>
        <w:t>La monografia</w:t>
      </w:r>
      <w:r w:rsidRPr="009215F9">
        <w:rPr>
          <w:rFonts w:ascii="Times New Roman" w:eastAsia="Times New Roman" w:hAnsi="Times New Roman" w:cs="Times New Roman"/>
          <w:sz w:val="20"/>
          <w:szCs w:val="20"/>
        </w:rPr>
        <w:t xml:space="preserve"> di G</w:t>
      </w:r>
      <w:r w:rsidRPr="009215F9">
        <w:rPr>
          <w:rFonts w:ascii="Times New Roman" w:eastAsia="Times New Roman" w:hAnsi="Times New Roman" w:cs="Times New Roman"/>
          <w:smallCaps/>
          <w:sz w:val="20"/>
          <w:szCs w:val="20"/>
        </w:rPr>
        <w:t>. O’Daly,</w:t>
      </w:r>
      <w:r w:rsidRPr="009215F9">
        <w:rPr>
          <w:rFonts w:ascii="Times New Roman" w:eastAsia="Times New Roman" w:hAnsi="Times New Roman" w:cs="Times New Roman"/>
          <w:bCs/>
          <w:i/>
          <w:kern w:val="36"/>
          <w:sz w:val="20"/>
          <w:szCs w:val="20"/>
        </w:rPr>
        <w:t>Augustine’sphilosophy of mind</w:t>
      </w:r>
      <w:r w:rsidRPr="009215F9">
        <w:rPr>
          <w:rFonts w:ascii="Times New Roman" w:eastAsia="Times New Roman" w:hAnsi="Times New Roman" w:cs="Times New Roman"/>
          <w:bCs/>
          <w:kern w:val="36"/>
          <w:sz w:val="20"/>
          <w:szCs w:val="20"/>
        </w:rPr>
        <w:t xml:space="preserve">, University of California Press, </w:t>
      </w:r>
      <w:r w:rsidR="009215F9" w:rsidRPr="009215F9">
        <w:rPr>
          <w:rFonts w:ascii="Times New Roman" w:eastAsia="Times New Roman" w:hAnsi="Times New Roman" w:cs="Times New Roman"/>
          <w:bCs/>
          <w:kern w:val="36"/>
          <w:sz w:val="20"/>
          <w:szCs w:val="20"/>
        </w:rPr>
        <w:t xml:space="preserve">Berkeley - Los Angeles </w:t>
      </w:r>
      <w:r w:rsidRPr="009215F9">
        <w:rPr>
          <w:rFonts w:ascii="Times New Roman" w:eastAsia="Times New Roman" w:hAnsi="Times New Roman" w:cs="Times New Roman"/>
          <w:bCs/>
          <w:kern w:val="36"/>
          <w:sz w:val="20"/>
          <w:szCs w:val="20"/>
        </w:rPr>
        <w:t>1987 (</w:t>
      </w:r>
      <w:r w:rsidRPr="009215F9">
        <w:rPr>
          <w:rFonts w:ascii="Times New Roman" w:eastAsia="Calibri" w:hAnsi="Times New Roman" w:cs="Times New Roman"/>
          <w:sz w:val="20"/>
          <w:szCs w:val="20"/>
        </w:rPr>
        <w:t>tr. it.</w:t>
      </w:r>
      <w:r w:rsidR="009215F9" w:rsidRPr="009215F9">
        <w:rPr>
          <w:rFonts w:ascii="Times New Roman" w:eastAsia="Calibri" w:hAnsi="Times New Roman" w:cs="Times New Roman"/>
          <w:sz w:val="20"/>
          <w:szCs w:val="20"/>
        </w:rPr>
        <w:t>,</w:t>
      </w:r>
      <w:r w:rsidRPr="001C320D">
        <w:rPr>
          <w:rFonts w:ascii="Times New Roman" w:eastAsia="Calibri" w:hAnsi="Times New Roman" w:cs="Times New Roman"/>
          <w:i/>
          <w:sz w:val="20"/>
          <w:szCs w:val="20"/>
        </w:rPr>
        <w:t>La f</w:t>
      </w:r>
      <w:r w:rsidRPr="001C320D">
        <w:rPr>
          <w:rFonts w:ascii="Times New Roman" w:eastAsia="Calibri" w:hAnsi="Times New Roman" w:cs="Times New Roman"/>
          <w:i/>
          <w:sz w:val="20"/>
          <w:szCs w:val="20"/>
        </w:rPr>
        <w:t>i</w:t>
      </w:r>
      <w:r w:rsidRPr="001C320D">
        <w:rPr>
          <w:rFonts w:ascii="Times New Roman" w:eastAsia="Calibri" w:hAnsi="Times New Roman" w:cs="Times New Roman"/>
          <w:i/>
          <w:sz w:val="20"/>
          <w:szCs w:val="20"/>
        </w:rPr>
        <w:t xml:space="preserve">losofia della mente in </w:t>
      </w:r>
      <w:r w:rsidRPr="00FA4A0F">
        <w:rPr>
          <w:rFonts w:ascii="Times New Roman" w:eastAsia="Calibri" w:hAnsi="Times New Roman" w:cs="Times New Roman"/>
          <w:i/>
          <w:sz w:val="20"/>
          <w:szCs w:val="20"/>
        </w:rPr>
        <w:t>Agostino</w:t>
      </w:r>
      <w:r w:rsidRPr="00FA4A0F">
        <w:rPr>
          <w:rFonts w:ascii="Times New Roman" w:eastAsia="Calibri" w:hAnsi="Times New Roman" w:cs="Times New Roman"/>
          <w:sz w:val="20"/>
          <w:szCs w:val="20"/>
        </w:rPr>
        <w:t xml:space="preserve">, </w:t>
      </w:r>
      <w:r w:rsidRPr="00FA4A0F">
        <w:rPr>
          <w:rFonts w:ascii="Times New Roman" w:hAnsi="Times New Roman" w:cs="Times New Roman"/>
          <w:sz w:val="20"/>
          <w:szCs w:val="20"/>
        </w:rPr>
        <w:t xml:space="preserve">Edizioni Augustinus, </w:t>
      </w:r>
      <w:r w:rsidR="009215F9">
        <w:rPr>
          <w:rFonts w:ascii="Times New Roman" w:hAnsi="Times New Roman" w:cs="Times New Roman"/>
          <w:sz w:val="20"/>
          <w:szCs w:val="20"/>
        </w:rPr>
        <w:t xml:space="preserve">Palermo </w:t>
      </w:r>
      <w:r w:rsidRPr="00FA4A0F">
        <w:rPr>
          <w:rFonts w:ascii="Times New Roman" w:eastAsia="Calibri" w:hAnsi="Times New Roman" w:cs="Times New Roman"/>
          <w:sz w:val="20"/>
          <w:szCs w:val="20"/>
        </w:rPr>
        <w:t>1988)</w:t>
      </w:r>
      <w:r w:rsidRPr="00FA4A0F">
        <w:rPr>
          <w:rFonts w:ascii="Times New Roman" w:hAnsi="Times New Roman" w:cs="Times New Roman"/>
          <w:sz w:val="20"/>
          <w:szCs w:val="20"/>
        </w:rPr>
        <w:t xml:space="preserve"> pr</w:t>
      </w:r>
      <w:r w:rsidRPr="00FA4A0F">
        <w:rPr>
          <w:rFonts w:ascii="Times New Roman" w:hAnsi="Times New Roman" w:cs="Times New Roman"/>
          <w:sz w:val="20"/>
          <w:szCs w:val="20"/>
        </w:rPr>
        <w:t>e</w:t>
      </w:r>
      <w:r w:rsidRPr="00FA4A0F">
        <w:rPr>
          <w:rFonts w:ascii="Times New Roman" w:hAnsi="Times New Roman" w:cs="Times New Roman"/>
          <w:sz w:val="20"/>
          <w:szCs w:val="20"/>
        </w:rPr>
        <w:t>sent</w:t>
      </w:r>
      <w:r w:rsidRPr="00FA4A0F">
        <w:rPr>
          <w:rFonts w:ascii="Times New Roman" w:eastAsia="Calibri" w:hAnsi="Times New Roman" w:cs="Times New Roman"/>
          <w:sz w:val="20"/>
          <w:szCs w:val="20"/>
        </w:rPr>
        <w:t>a il limite di trascurare programmaticamente la pro</w:t>
      </w:r>
      <w:r w:rsidRPr="001C320D">
        <w:rPr>
          <w:rFonts w:ascii="Times New Roman" w:eastAsia="Calibri" w:hAnsi="Times New Roman" w:cs="Times New Roman"/>
          <w:sz w:val="20"/>
          <w:szCs w:val="20"/>
        </w:rPr>
        <w:t>spettiva teologica.</w:t>
      </w:r>
    </w:p>
  </w:footnote>
  <w:footnote w:id="40">
    <w:p w:rsidR="00402A37" w:rsidRPr="00715945" w:rsidRDefault="00402A37" w:rsidP="00BF35BD">
      <w:pPr>
        <w:autoSpaceDE w:val="0"/>
        <w:autoSpaceDN w:val="0"/>
        <w:adjustRightInd w:val="0"/>
        <w:spacing w:after="0" w:line="240" w:lineRule="auto"/>
        <w:jc w:val="both"/>
        <w:rPr>
          <w:rFonts w:ascii="Times New Roman" w:hAnsi="Times New Roman" w:cs="Times New Roman"/>
          <w:sz w:val="20"/>
          <w:szCs w:val="20"/>
          <w:lang w:val="de-DE"/>
        </w:rPr>
      </w:pPr>
      <w:r w:rsidRPr="001C320D">
        <w:rPr>
          <w:rStyle w:val="Rimandonotaapidipagina"/>
          <w:rFonts w:ascii="Times New Roman" w:hAnsi="Times New Roman" w:cs="Times New Roman"/>
          <w:sz w:val="20"/>
          <w:szCs w:val="20"/>
        </w:rPr>
        <w:footnoteRef/>
      </w:r>
      <w:r w:rsidRPr="001C320D">
        <w:rPr>
          <w:rFonts w:ascii="Times New Roman" w:hAnsi="Times New Roman" w:cs="Times New Roman"/>
          <w:sz w:val="20"/>
          <w:szCs w:val="20"/>
        </w:rPr>
        <w:t xml:space="preserve"> Solo così credo sia possibile evitare di cedere alla fin troppo abituale tentazione di sottolineare anzitutto il legame della dottrina agostiniana con il platonismo. Occorre tuttavia riconoscere che alcuni autori, in modo più avvertito, attenuano tale </w:t>
      </w:r>
      <w:r>
        <w:rPr>
          <w:rFonts w:ascii="Times New Roman" w:hAnsi="Times New Roman" w:cs="Times New Roman"/>
          <w:sz w:val="20"/>
          <w:szCs w:val="20"/>
        </w:rPr>
        <w:t>relazion</w:t>
      </w:r>
      <w:r w:rsidRPr="001C320D">
        <w:rPr>
          <w:rFonts w:ascii="Times New Roman" w:hAnsi="Times New Roman" w:cs="Times New Roman"/>
          <w:sz w:val="20"/>
          <w:szCs w:val="20"/>
        </w:rPr>
        <w:t xml:space="preserve">e, precisando che non consiste in una dipendenza assoluta e sostanziale. Sono significativi a questo riguardo i recenti studi di </w:t>
      </w:r>
      <w:r w:rsidRPr="001C320D">
        <w:rPr>
          <w:rFonts w:ascii="Times New Roman" w:hAnsi="Times New Roman" w:cs="Times New Roman"/>
          <w:smallCaps/>
          <w:sz w:val="20"/>
          <w:szCs w:val="20"/>
        </w:rPr>
        <w:t>D. Sipe</w:t>
      </w:r>
      <w:r w:rsidRPr="001C320D">
        <w:rPr>
          <w:rFonts w:ascii="Times New Roman" w:hAnsi="Times New Roman" w:cs="Times New Roman"/>
          <w:sz w:val="20"/>
          <w:szCs w:val="20"/>
        </w:rPr>
        <w:t xml:space="preserve">, </w:t>
      </w:r>
      <w:r w:rsidRPr="001C320D">
        <w:rPr>
          <w:rFonts w:ascii="Times New Roman" w:hAnsi="Times New Roman" w:cs="Times New Roman"/>
          <w:i/>
          <w:sz w:val="20"/>
          <w:szCs w:val="20"/>
        </w:rPr>
        <w:t>Struggling With Flesh: Soul/Body Dualism in Porphyry and Augustine</w:t>
      </w:r>
      <w:r w:rsidRPr="001C320D">
        <w:rPr>
          <w:rFonts w:ascii="Times New Roman" w:hAnsi="Times New Roman" w:cs="Times New Roman"/>
          <w:sz w:val="20"/>
          <w:szCs w:val="20"/>
        </w:rPr>
        <w:t>, «</w:t>
      </w:r>
      <w:r w:rsidRPr="001C320D">
        <w:rPr>
          <w:rStyle w:val="Enfasicorsivo"/>
          <w:rFonts w:ascii="Times New Roman" w:hAnsi="Times New Roman" w:cs="Times New Roman"/>
          <w:i w:val="0"/>
          <w:sz w:val="20"/>
          <w:szCs w:val="20"/>
        </w:rPr>
        <w:t>Concept</w:t>
      </w:r>
      <w:r w:rsidR="009215F9">
        <w:rPr>
          <w:rFonts w:ascii="Times New Roman" w:hAnsi="Times New Roman" w:cs="Times New Roman"/>
          <w:sz w:val="20"/>
          <w:szCs w:val="20"/>
        </w:rPr>
        <w:t>» 29 (2006)</w:t>
      </w:r>
      <w:r w:rsidRPr="001C320D">
        <w:rPr>
          <w:rFonts w:ascii="Times New Roman" w:hAnsi="Times New Roman" w:cs="Times New Roman"/>
          <w:sz w:val="20"/>
          <w:szCs w:val="20"/>
        </w:rPr>
        <w:t xml:space="preserve"> 3. </w:t>
      </w:r>
      <w:r w:rsidRPr="001C320D">
        <w:rPr>
          <w:rFonts w:ascii="Times New Roman" w:hAnsi="Times New Roman" w:cs="Times New Roman"/>
          <w:sz w:val="20"/>
          <w:szCs w:val="20"/>
          <w:lang w:val="de-DE"/>
        </w:rPr>
        <w:t xml:space="preserve">Web. 6 Aug. 2011, </w:t>
      </w:r>
      <w:hyperlink r:id="rId2" w:history="1">
        <w:r w:rsidRPr="001C320D">
          <w:rPr>
            <w:rStyle w:val="Collegamentoipertestuale"/>
            <w:rFonts w:ascii="Times New Roman" w:hAnsi="Times New Roman" w:cs="Times New Roman"/>
            <w:color w:val="auto"/>
            <w:sz w:val="20"/>
            <w:szCs w:val="20"/>
            <w:u w:val="none"/>
            <w:lang w:val="de-DE"/>
          </w:rPr>
          <w:t>http://www.publications.villanova.edu/Concept/2006/Sipe.pdf</w:t>
        </w:r>
      </w:hyperlink>
      <w:r w:rsidRPr="001C320D">
        <w:rPr>
          <w:rFonts w:ascii="Times New Roman" w:hAnsi="Times New Roman" w:cs="Times New Roman"/>
          <w:sz w:val="20"/>
          <w:szCs w:val="20"/>
          <w:lang w:val="de-DE"/>
        </w:rPr>
        <w:t xml:space="preserve"> e V</w:t>
      </w:r>
      <w:r w:rsidRPr="001C320D">
        <w:rPr>
          <w:rFonts w:ascii="Times New Roman" w:hAnsi="Times New Roman" w:cs="Times New Roman"/>
          <w:smallCaps/>
          <w:sz w:val="20"/>
          <w:szCs w:val="20"/>
          <w:lang w:val="de-DE"/>
        </w:rPr>
        <w:t>.H. Drecoll</w:t>
      </w:r>
      <w:r w:rsidRPr="001C320D">
        <w:rPr>
          <w:rFonts w:ascii="Times New Roman" w:hAnsi="Times New Roman" w:cs="Times New Roman"/>
          <w:sz w:val="20"/>
          <w:szCs w:val="20"/>
          <w:lang w:val="de-DE"/>
        </w:rPr>
        <w:t xml:space="preserve">, </w:t>
      </w:r>
      <w:r w:rsidRPr="001C320D">
        <w:rPr>
          <w:rFonts w:ascii="Times New Roman" w:hAnsi="Times New Roman" w:cs="Times New Roman"/>
          <w:i/>
          <w:sz w:val="20"/>
          <w:szCs w:val="20"/>
          <w:lang w:val="de-DE"/>
        </w:rPr>
        <w:t>Neuplatonismus</w:t>
      </w:r>
      <w:r w:rsidRPr="001C320D">
        <w:rPr>
          <w:rFonts w:ascii="Times New Roman" w:hAnsi="Times New Roman" w:cs="Times New Roman"/>
          <w:sz w:val="20"/>
          <w:szCs w:val="20"/>
          <w:lang w:val="de-DE"/>
        </w:rPr>
        <w:t xml:space="preserve">, in </w:t>
      </w:r>
      <w:r w:rsidRPr="001C320D">
        <w:rPr>
          <w:rFonts w:ascii="Times New Roman" w:hAnsi="Times New Roman" w:cs="Times New Roman"/>
          <w:smallCaps/>
          <w:sz w:val="20"/>
          <w:szCs w:val="20"/>
          <w:lang w:val="de-DE"/>
        </w:rPr>
        <w:t>Id.</w:t>
      </w:r>
      <w:r w:rsidRPr="00715945">
        <w:rPr>
          <w:rFonts w:ascii="Times New Roman" w:hAnsi="Times New Roman" w:cs="Times New Roman"/>
          <w:sz w:val="20"/>
          <w:szCs w:val="20"/>
          <w:lang w:val="de-DE"/>
        </w:rPr>
        <w:t xml:space="preserve">(ed.), </w:t>
      </w:r>
      <w:r w:rsidRPr="00715945">
        <w:rPr>
          <w:rFonts w:ascii="Times New Roman" w:hAnsi="Times New Roman" w:cs="Times New Roman"/>
          <w:i/>
          <w:sz w:val="20"/>
          <w:szCs w:val="20"/>
          <w:lang w:val="de-DE"/>
        </w:rPr>
        <w:t>AugustinHandbuch</w:t>
      </w:r>
      <w:r w:rsidRPr="00715945">
        <w:rPr>
          <w:rFonts w:ascii="Times New Roman" w:hAnsi="Times New Roman" w:cs="Times New Roman"/>
          <w:sz w:val="20"/>
          <w:szCs w:val="20"/>
          <w:lang w:val="de-DE"/>
        </w:rPr>
        <w:t xml:space="preserve">, MohrSiebeck, Tübingen 2007, 72-85. </w:t>
      </w:r>
    </w:p>
  </w:footnote>
  <w:footnote w:id="41">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Agostino di Ippona</w:t>
      </w:r>
      <w:r w:rsidRPr="001C320D">
        <w:rPr>
          <w:rFonts w:cs="Times New Roman"/>
        </w:rPr>
        <w:t xml:space="preserve">, </w:t>
      </w:r>
      <w:r w:rsidRPr="001C320D">
        <w:rPr>
          <w:rFonts w:cs="Times New Roman"/>
          <w:i/>
        </w:rPr>
        <w:t>Ep</w:t>
      </w:r>
      <w:r w:rsidRPr="001C320D">
        <w:rPr>
          <w:rFonts w:cs="Times New Roman"/>
        </w:rPr>
        <w:t xml:space="preserve"> 143,2 a Marcellino.</w:t>
      </w:r>
    </w:p>
  </w:footnote>
  <w:footnote w:id="42">
    <w:p w:rsidR="00402A37" w:rsidRPr="001C320D" w:rsidRDefault="00402A37" w:rsidP="00BF35BD">
      <w:pPr>
        <w:spacing w:after="0" w:line="240" w:lineRule="auto"/>
        <w:jc w:val="both"/>
        <w:rPr>
          <w:rFonts w:ascii="Times New Roman" w:hAnsi="Times New Roman" w:cs="Times New Roman"/>
          <w:sz w:val="20"/>
          <w:szCs w:val="20"/>
        </w:rPr>
      </w:pPr>
      <w:r w:rsidRPr="001C320D">
        <w:rPr>
          <w:rStyle w:val="Rimandonotaapidipagina"/>
          <w:rFonts w:ascii="Times New Roman" w:hAnsi="Times New Roman" w:cs="Times New Roman"/>
          <w:sz w:val="20"/>
          <w:szCs w:val="20"/>
        </w:rPr>
        <w:footnoteRef/>
      </w:r>
      <w:r w:rsidRPr="001C320D">
        <w:rPr>
          <w:rFonts w:ascii="Times New Roman" w:hAnsi="Times New Roman" w:cs="Times New Roman"/>
          <w:smallCaps/>
          <w:sz w:val="20"/>
          <w:szCs w:val="20"/>
        </w:rPr>
        <w:t>T.Manferdini</w:t>
      </w:r>
      <w:r w:rsidRPr="001C320D">
        <w:rPr>
          <w:rFonts w:ascii="Times New Roman" w:hAnsi="Times New Roman" w:cs="Times New Roman"/>
          <w:sz w:val="20"/>
          <w:szCs w:val="20"/>
        </w:rPr>
        <w:t xml:space="preserve">, </w:t>
      </w:r>
      <w:r w:rsidRPr="001C320D">
        <w:rPr>
          <w:rFonts w:ascii="Times New Roman" w:hAnsi="Times New Roman" w:cs="Times New Roman"/>
          <w:i/>
          <w:sz w:val="20"/>
          <w:szCs w:val="20"/>
        </w:rPr>
        <w:t>Comunicazione ed estetica in Sant’Agostino</w:t>
      </w:r>
      <w:r>
        <w:rPr>
          <w:rFonts w:ascii="Times New Roman" w:hAnsi="Times New Roman" w:cs="Times New Roman"/>
          <w:sz w:val="20"/>
          <w:szCs w:val="20"/>
        </w:rPr>
        <w:t>(</w:t>
      </w:r>
      <w:r w:rsidRPr="001C320D">
        <w:rPr>
          <w:rFonts w:ascii="Times New Roman" w:hAnsi="Times New Roman" w:cs="Times New Roman"/>
          <w:sz w:val="20"/>
          <w:szCs w:val="20"/>
        </w:rPr>
        <w:t>Philosophia 17</w:t>
      </w:r>
      <w:r>
        <w:rPr>
          <w:rFonts w:ascii="Times New Roman" w:hAnsi="Times New Roman" w:cs="Times New Roman"/>
          <w:sz w:val="20"/>
          <w:szCs w:val="20"/>
        </w:rPr>
        <w:t>)</w:t>
      </w:r>
      <w:r w:rsidRPr="001C320D">
        <w:rPr>
          <w:rFonts w:ascii="Times New Roman" w:hAnsi="Times New Roman" w:cs="Times New Roman"/>
          <w:sz w:val="20"/>
          <w:szCs w:val="20"/>
        </w:rPr>
        <w:t xml:space="preserve">, Ed. Studio Domenicano, </w:t>
      </w:r>
      <w:r w:rsidR="009215F9">
        <w:rPr>
          <w:rFonts w:ascii="Times New Roman" w:hAnsi="Times New Roman" w:cs="Times New Roman"/>
          <w:sz w:val="20"/>
          <w:szCs w:val="20"/>
        </w:rPr>
        <w:t xml:space="preserve">Bologna </w:t>
      </w:r>
      <w:r w:rsidRPr="001C320D">
        <w:rPr>
          <w:rFonts w:ascii="Times New Roman" w:hAnsi="Times New Roman" w:cs="Times New Roman"/>
          <w:sz w:val="20"/>
          <w:szCs w:val="20"/>
        </w:rPr>
        <w:t>1995, 144, nota 66</w:t>
      </w:r>
      <w:r>
        <w:rPr>
          <w:rFonts w:ascii="Times New Roman" w:hAnsi="Times New Roman" w:cs="Times New Roman"/>
          <w:sz w:val="20"/>
          <w:szCs w:val="20"/>
        </w:rPr>
        <w:t xml:space="preserve">. </w:t>
      </w:r>
      <w:r w:rsidRPr="001C320D">
        <w:rPr>
          <w:rFonts w:ascii="Times New Roman" w:hAnsi="Times New Roman" w:cs="Times New Roman"/>
          <w:sz w:val="20"/>
          <w:szCs w:val="20"/>
        </w:rPr>
        <w:t>Tina Manferdini suggerisce giustamente</w:t>
      </w:r>
      <w:r>
        <w:rPr>
          <w:rFonts w:ascii="Times New Roman" w:hAnsi="Times New Roman" w:cs="Times New Roman"/>
          <w:sz w:val="20"/>
          <w:szCs w:val="20"/>
        </w:rPr>
        <w:t>,</w:t>
      </w:r>
      <w:r w:rsidRPr="001C320D">
        <w:rPr>
          <w:rFonts w:ascii="Times New Roman" w:hAnsi="Times New Roman" w:cs="Times New Roman"/>
          <w:sz w:val="20"/>
          <w:szCs w:val="20"/>
        </w:rPr>
        <w:t xml:space="preserve"> a questo riguardo</w:t>
      </w:r>
      <w:r>
        <w:rPr>
          <w:rFonts w:ascii="Times New Roman" w:hAnsi="Times New Roman" w:cs="Times New Roman"/>
          <w:sz w:val="20"/>
          <w:szCs w:val="20"/>
        </w:rPr>
        <w:t>,</w:t>
      </w:r>
      <w:r w:rsidRPr="001C320D">
        <w:rPr>
          <w:rFonts w:ascii="Times New Roman" w:hAnsi="Times New Roman" w:cs="Times New Roman"/>
          <w:sz w:val="20"/>
          <w:szCs w:val="20"/>
        </w:rPr>
        <w:t xml:space="preserve"> che occorre «rimuovere l’iniziale posizione dualistica e impostare il pr</w:t>
      </w:r>
      <w:r w:rsidRPr="001C320D">
        <w:rPr>
          <w:rFonts w:ascii="Times New Roman" w:hAnsi="Times New Roman" w:cs="Times New Roman"/>
          <w:sz w:val="20"/>
          <w:szCs w:val="20"/>
        </w:rPr>
        <w:t>o</w:t>
      </w:r>
      <w:r w:rsidRPr="001C320D">
        <w:rPr>
          <w:rFonts w:ascii="Times New Roman" w:hAnsi="Times New Roman" w:cs="Times New Roman"/>
          <w:sz w:val="20"/>
          <w:szCs w:val="20"/>
        </w:rPr>
        <w:t>blema sulla base di una concezione che assume, come dato ontologic</w:t>
      </w:r>
      <w:r w:rsidRPr="001C320D">
        <w:rPr>
          <w:rFonts w:ascii="Times New Roman" w:hAnsi="Times New Roman" w:cs="Times New Roman"/>
          <w:sz w:val="20"/>
          <w:szCs w:val="20"/>
        </w:rPr>
        <w:t>a</w:t>
      </w:r>
      <w:r w:rsidRPr="001C320D">
        <w:rPr>
          <w:rFonts w:ascii="Times New Roman" w:hAnsi="Times New Roman" w:cs="Times New Roman"/>
          <w:sz w:val="20"/>
          <w:szCs w:val="20"/>
        </w:rPr>
        <w:t>mente originario, la non dualistica e perciò concreta struttur</w:t>
      </w:r>
      <w:r>
        <w:rPr>
          <w:rFonts w:ascii="Times New Roman" w:hAnsi="Times New Roman" w:cs="Times New Roman"/>
          <w:sz w:val="20"/>
          <w:szCs w:val="20"/>
        </w:rPr>
        <w:t>a dell’io es</w:t>
      </w:r>
      <w:r>
        <w:rPr>
          <w:rFonts w:ascii="Times New Roman" w:hAnsi="Times New Roman" w:cs="Times New Roman"/>
          <w:sz w:val="20"/>
          <w:szCs w:val="20"/>
        </w:rPr>
        <w:t>i</w:t>
      </w:r>
      <w:r>
        <w:rPr>
          <w:rFonts w:ascii="Times New Roman" w:hAnsi="Times New Roman" w:cs="Times New Roman"/>
          <w:sz w:val="20"/>
          <w:szCs w:val="20"/>
        </w:rPr>
        <w:t>stente nel mondo» (</w:t>
      </w:r>
      <w:r w:rsidR="009215F9">
        <w:rPr>
          <w:rFonts w:ascii="Times New Roman" w:hAnsi="Times New Roman" w:cs="Times New Roman"/>
          <w:i/>
          <w:sz w:val="20"/>
          <w:szCs w:val="20"/>
        </w:rPr>
        <w:t>i</w:t>
      </w:r>
      <w:r w:rsidRPr="002C3037">
        <w:rPr>
          <w:rFonts w:ascii="Times New Roman" w:hAnsi="Times New Roman" w:cs="Times New Roman"/>
          <w:i/>
          <w:sz w:val="20"/>
          <w:szCs w:val="20"/>
        </w:rPr>
        <w:t>vi</w:t>
      </w:r>
      <w:r>
        <w:rPr>
          <w:rFonts w:ascii="Times New Roman" w:hAnsi="Times New Roman" w:cs="Times New Roman"/>
          <w:sz w:val="20"/>
          <w:szCs w:val="20"/>
        </w:rPr>
        <w:t>)</w:t>
      </w:r>
      <w:r w:rsidRPr="001C320D">
        <w:rPr>
          <w:rFonts w:ascii="Times New Roman" w:hAnsi="Times New Roman" w:cs="Times New Roman"/>
          <w:sz w:val="20"/>
          <w:szCs w:val="20"/>
        </w:rPr>
        <w:t>.</w:t>
      </w:r>
    </w:p>
  </w:footnote>
  <w:footnote w:id="43">
    <w:p w:rsidR="00402A37" w:rsidRPr="001C320D" w:rsidRDefault="00402A37" w:rsidP="00BF35BD">
      <w:pPr>
        <w:spacing w:after="0" w:line="240" w:lineRule="auto"/>
        <w:jc w:val="both"/>
        <w:rPr>
          <w:rFonts w:ascii="Times New Roman" w:hAnsi="Times New Roman" w:cs="Times New Roman"/>
          <w:sz w:val="20"/>
          <w:szCs w:val="20"/>
        </w:rPr>
      </w:pPr>
      <w:r w:rsidRPr="001C320D">
        <w:rPr>
          <w:rStyle w:val="Rimandonotaapidipagina"/>
          <w:rFonts w:ascii="Times New Roman" w:hAnsi="Times New Roman" w:cs="Times New Roman"/>
          <w:sz w:val="20"/>
          <w:szCs w:val="20"/>
        </w:rPr>
        <w:footnoteRef/>
      </w:r>
      <w:r w:rsidRPr="001C320D">
        <w:rPr>
          <w:rFonts w:ascii="Times New Roman" w:hAnsi="Times New Roman" w:cs="Times New Roman"/>
          <w:sz w:val="20"/>
          <w:szCs w:val="20"/>
        </w:rPr>
        <w:t xml:space="preserve"> Di fatto, come ha dimostrato Nello Cipriani, la bontà del corpo è sost</w:t>
      </w:r>
      <w:r w:rsidRPr="001C320D">
        <w:rPr>
          <w:rFonts w:ascii="Times New Roman" w:hAnsi="Times New Roman" w:cs="Times New Roman"/>
          <w:sz w:val="20"/>
          <w:szCs w:val="20"/>
        </w:rPr>
        <w:t>e</w:t>
      </w:r>
      <w:r w:rsidRPr="001C320D">
        <w:rPr>
          <w:rFonts w:ascii="Times New Roman" w:hAnsi="Times New Roman" w:cs="Times New Roman"/>
          <w:sz w:val="20"/>
          <w:szCs w:val="20"/>
        </w:rPr>
        <w:t xml:space="preserve">nuta da Agostino fin dalle pagine del </w:t>
      </w:r>
      <w:r w:rsidRPr="001C320D">
        <w:rPr>
          <w:rFonts w:ascii="Times New Roman" w:hAnsi="Times New Roman" w:cs="Times New Roman"/>
          <w:i/>
          <w:sz w:val="20"/>
          <w:szCs w:val="20"/>
        </w:rPr>
        <w:t>De vera religione</w:t>
      </w:r>
      <w:r w:rsidRPr="001C320D">
        <w:rPr>
          <w:rFonts w:ascii="Times New Roman" w:hAnsi="Times New Roman" w:cs="Times New Roman"/>
          <w:sz w:val="20"/>
          <w:szCs w:val="20"/>
        </w:rPr>
        <w:t>, un’opera comp</w:t>
      </w:r>
      <w:r w:rsidRPr="001C320D">
        <w:rPr>
          <w:rFonts w:ascii="Times New Roman" w:hAnsi="Times New Roman" w:cs="Times New Roman"/>
          <w:sz w:val="20"/>
          <w:szCs w:val="20"/>
        </w:rPr>
        <w:t>o</w:t>
      </w:r>
      <w:r w:rsidRPr="001C320D">
        <w:rPr>
          <w:rFonts w:ascii="Times New Roman" w:hAnsi="Times New Roman" w:cs="Times New Roman"/>
          <w:sz w:val="20"/>
          <w:szCs w:val="20"/>
        </w:rPr>
        <w:t>sta fra il 389 e il 390 (e quindi prima dell’ordinazione sacerdotale) per presentare ai suoi destinatari</w:t>
      </w:r>
      <w:r>
        <w:rPr>
          <w:rFonts w:ascii="Times New Roman" w:hAnsi="Times New Roman" w:cs="Times New Roman"/>
          <w:sz w:val="20"/>
          <w:szCs w:val="20"/>
        </w:rPr>
        <w:t>,</w:t>
      </w:r>
      <w:r w:rsidRPr="001C320D">
        <w:rPr>
          <w:rFonts w:ascii="Times New Roman" w:hAnsi="Times New Roman" w:cs="Times New Roman"/>
          <w:sz w:val="20"/>
          <w:szCs w:val="20"/>
        </w:rPr>
        <w:t xml:space="preserve"> manichei e neoplatonici</w:t>
      </w:r>
      <w:r>
        <w:rPr>
          <w:rFonts w:ascii="Times New Roman" w:hAnsi="Times New Roman" w:cs="Times New Roman"/>
          <w:sz w:val="20"/>
          <w:szCs w:val="20"/>
        </w:rPr>
        <w:t>,</w:t>
      </w:r>
      <w:r w:rsidRPr="001C320D">
        <w:rPr>
          <w:rFonts w:ascii="Times New Roman" w:hAnsi="Times New Roman" w:cs="Times New Roman"/>
          <w:sz w:val="20"/>
          <w:szCs w:val="20"/>
        </w:rPr>
        <w:t xml:space="preserve"> il cristianesimo come vera religione e per invitare alla conversione coloro che se ne sono allontanati </w:t>
      </w:r>
      <w:r w:rsidRPr="001C320D">
        <w:rPr>
          <w:rFonts w:ascii="Times New Roman" w:hAnsi="Times New Roman" w:cs="Times New Roman"/>
          <w:smallCaps/>
          <w:sz w:val="20"/>
          <w:szCs w:val="20"/>
        </w:rPr>
        <w:t>(N. Cipriani</w:t>
      </w:r>
      <w:r w:rsidRPr="001C320D">
        <w:rPr>
          <w:rFonts w:ascii="Times New Roman" w:hAnsi="Times New Roman" w:cs="Times New Roman"/>
          <w:sz w:val="20"/>
          <w:szCs w:val="20"/>
        </w:rPr>
        <w:t xml:space="preserve">, </w:t>
      </w:r>
      <w:r>
        <w:rPr>
          <w:rFonts w:ascii="Times New Roman" w:hAnsi="Times New Roman" w:cs="Times New Roman"/>
          <w:i/>
          <w:sz w:val="20"/>
          <w:szCs w:val="20"/>
        </w:rPr>
        <w:t>Lo schema dei “tria vitia” [</w:t>
      </w:r>
      <w:r w:rsidRPr="001C320D">
        <w:rPr>
          <w:rFonts w:ascii="Times New Roman" w:hAnsi="Times New Roman" w:cs="Times New Roman"/>
          <w:i/>
          <w:sz w:val="20"/>
          <w:szCs w:val="20"/>
        </w:rPr>
        <w:t>volu</w:t>
      </w:r>
      <w:r>
        <w:rPr>
          <w:rFonts w:ascii="Times New Roman" w:hAnsi="Times New Roman" w:cs="Times New Roman"/>
          <w:i/>
          <w:sz w:val="20"/>
          <w:szCs w:val="20"/>
        </w:rPr>
        <w:t>p</w:t>
      </w:r>
      <w:r w:rsidRPr="001C320D">
        <w:rPr>
          <w:rFonts w:ascii="Times New Roman" w:hAnsi="Times New Roman" w:cs="Times New Roman"/>
          <w:i/>
          <w:sz w:val="20"/>
          <w:szCs w:val="20"/>
        </w:rPr>
        <w:t>ta</w:t>
      </w:r>
      <w:r>
        <w:rPr>
          <w:rFonts w:ascii="Times New Roman" w:hAnsi="Times New Roman" w:cs="Times New Roman"/>
          <w:i/>
          <w:sz w:val="20"/>
          <w:szCs w:val="20"/>
        </w:rPr>
        <w:t>s</w:t>
      </w:r>
      <w:r w:rsidRPr="001C320D">
        <w:rPr>
          <w:rFonts w:ascii="Times New Roman" w:hAnsi="Times New Roman" w:cs="Times New Roman"/>
          <w:i/>
          <w:sz w:val="20"/>
          <w:szCs w:val="20"/>
        </w:rPr>
        <w:t>, superbia, curiositas</w:t>
      </w:r>
      <w:r>
        <w:rPr>
          <w:rFonts w:ascii="Times New Roman" w:hAnsi="Times New Roman" w:cs="Times New Roman"/>
          <w:i/>
          <w:sz w:val="20"/>
          <w:szCs w:val="20"/>
        </w:rPr>
        <w:t>]</w:t>
      </w:r>
      <w:r w:rsidRPr="001C320D">
        <w:rPr>
          <w:rFonts w:ascii="Times New Roman" w:hAnsi="Times New Roman" w:cs="Times New Roman"/>
          <w:i/>
          <w:sz w:val="20"/>
          <w:szCs w:val="20"/>
        </w:rPr>
        <w:t xml:space="preserve"> nel De vera religione: antropologia soggiacente e fonti</w:t>
      </w:r>
      <w:r w:rsidRPr="001C320D">
        <w:rPr>
          <w:rFonts w:ascii="Times New Roman" w:hAnsi="Times New Roman" w:cs="Times New Roman"/>
          <w:sz w:val="20"/>
          <w:szCs w:val="20"/>
        </w:rPr>
        <w:t>, «A</w:t>
      </w:r>
      <w:r w:rsidRPr="001C320D">
        <w:rPr>
          <w:rFonts w:ascii="Times New Roman" w:hAnsi="Times New Roman" w:cs="Times New Roman"/>
          <w:sz w:val="20"/>
          <w:szCs w:val="20"/>
        </w:rPr>
        <w:t>u</w:t>
      </w:r>
      <w:r w:rsidRPr="001C320D">
        <w:rPr>
          <w:rFonts w:ascii="Times New Roman" w:hAnsi="Times New Roman" w:cs="Times New Roman"/>
          <w:sz w:val="20"/>
          <w:szCs w:val="20"/>
        </w:rPr>
        <w:t>gustinianum» 38 [1998] 157-195).</w:t>
      </w:r>
    </w:p>
  </w:footnote>
  <w:footnote w:id="44">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rPr>
        <w:t xml:space="preserve"> È l’interessante tesi sostenuta da </w:t>
      </w:r>
      <w:r w:rsidRPr="001C320D">
        <w:rPr>
          <w:rStyle w:val="st"/>
          <w:rFonts w:cs="Times New Roman"/>
        </w:rPr>
        <w:t>Luigi</w:t>
      </w:r>
      <w:r w:rsidRPr="001C320D">
        <w:rPr>
          <w:rStyle w:val="st"/>
          <w:rFonts w:cs="Times New Roman"/>
          <w:smallCaps/>
        </w:rPr>
        <w:t xml:space="preserve"> Alici</w:t>
      </w:r>
      <w:r w:rsidRPr="001C320D">
        <w:rPr>
          <w:rStyle w:val="st"/>
          <w:rFonts w:cs="Times New Roman"/>
        </w:rPr>
        <w:t xml:space="preserve"> nella </w:t>
      </w:r>
      <w:r w:rsidRPr="001C320D">
        <w:rPr>
          <w:rStyle w:val="st"/>
          <w:rFonts w:cs="Times New Roman"/>
          <w:i/>
        </w:rPr>
        <w:t>Presentazione</w:t>
      </w:r>
      <w:r w:rsidRPr="001C320D">
        <w:rPr>
          <w:rStyle w:val="st"/>
          <w:rFonts w:cs="Times New Roman"/>
        </w:rPr>
        <w:t xml:space="preserve"> del volume curato da </w:t>
      </w:r>
      <w:r w:rsidRPr="009215F9">
        <w:rPr>
          <w:rFonts w:cs="Times New Roman"/>
          <w:smallCaps/>
        </w:rPr>
        <w:t>R. Ferri</w:t>
      </w:r>
      <w:r w:rsidRPr="001C320D">
        <w:rPr>
          <w:rFonts w:cs="Times New Roman"/>
        </w:rPr>
        <w:t>:</w:t>
      </w:r>
      <w:r w:rsidRPr="001C320D">
        <w:rPr>
          <w:rFonts w:cs="Times New Roman"/>
          <w:smallCaps/>
        </w:rPr>
        <w:t>Agostino di Ippona</w:t>
      </w:r>
      <w:r w:rsidRPr="001C320D">
        <w:rPr>
          <w:rFonts w:cs="Times New Roman"/>
        </w:rPr>
        <w:t xml:space="preserve">, </w:t>
      </w:r>
      <w:r w:rsidRPr="001C320D">
        <w:rPr>
          <w:rFonts w:cs="Times New Roman"/>
          <w:i/>
        </w:rPr>
        <w:t>La grandezza dell’anima. De quantitateanimae</w:t>
      </w:r>
      <w:r w:rsidRPr="001C320D">
        <w:rPr>
          <w:rFonts w:cs="Times New Roman"/>
        </w:rPr>
        <w:t xml:space="preserve">, Officina di Studi Medievali, </w:t>
      </w:r>
      <w:r w:rsidR="009215F9">
        <w:rPr>
          <w:rFonts w:cs="Times New Roman"/>
        </w:rPr>
        <w:t xml:space="preserve">Palermo </w:t>
      </w:r>
      <w:r w:rsidRPr="001C320D">
        <w:rPr>
          <w:rFonts w:cs="Times New Roman"/>
        </w:rPr>
        <w:t xml:space="preserve">2004, </w:t>
      </w:r>
      <w:r w:rsidR="009215F9">
        <w:rPr>
          <w:rFonts w:cs="Times New Roman"/>
        </w:rPr>
        <w:t>XVI e XIX</w:t>
      </w:r>
      <w:r w:rsidRPr="001C320D">
        <w:rPr>
          <w:rFonts w:cs="Times New Roman"/>
          <w:smallCaps/>
        </w:rPr>
        <w:t>.</w:t>
      </w:r>
    </w:p>
  </w:footnote>
  <w:footnote w:id="45">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Agostino d’Ippona</w:t>
      </w:r>
      <w:r w:rsidRPr="001C320D">
        <w:rPr>
          <w:rFonts w:cs="Times New Roman"/>
        </w:rPr>
        <w:t xml:space="preserve">, </w:t>
      </w:r>
      <w:r w:rsidRPr="001C320D">
        <w:rPr>
          <w:rFonts w:cs="Times New Roman"/>
          <w:i/>
        </w:rPr>
        <w:t>De quantitateanimae</w:t>
      </w:r>
      <w:r w:rsidRPr="001C320D">
        <w:rPr>
          <w:rFonts w:cs="Times New Roman"/>
        </w:rPr>
        <w:t xml:space="preserve"> 25,48.</w:t>
      </w:r>
    </w:p>
  </w:footnote>
  <w:footnote w:id="46">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rPr>
        <w:t>Pur derivandoli da Plotino, Agostino conferisce a tutti questi elementi della teoria della sensazione una «descrizione fenomenologica più co</w:t>
      </w:r>
      <w:r w:rsidRPr="001C320D">
        <w:rPr>
          <w:rFonts w:cs="Times New Roman"/>
        </w:rPr>
        <w:t>m</w:t>
      </w:r>
      <w:r w:rsidRPr="001C320D">
        <w:rPr>
          <w:rFonts w:cs="Times New Roman"/>
        </w:rPr>
        <w:t>piuta (S</w:t>
      </w:r>
      <w:r w:rsidRPr="001C320D">
        <w:rPr>
          <w:rFonts w:cs="Times New Roman"/>
          <w:smallCaps/>
        </w:rPr>
        <w:t>. Vanni Rovighi</w:t>
      </w:r>
      <w:r w:rsidRPr="001C320D">
        <w:rPr>
          <w:rFonts w:cs="Times New Roman"/>
        </w:rPr>
        <w:t xml:space="preserve">, </w:t>
      </w:r>
      <w:r w:rsidRPr="001C320D">
        <w:rPr>
          <w:rFonts w:cs="Times New Roman"/>
          <w:i/>
          <w:spacing w:val="-6"/>
        </w:rPr>
        <w:t>La fenomenologia della sensazione in S. Agostino</w:t>
      </w:r>
      <w:r w:rsidRPr="001C320D">
        <w:rPr>
          <w:rFonts w:cs="Times New Roman"/>
          <w:spacing w:val="-6"/>
        </w:rPr>
        <w:t>, «Rivista di fil</w:t>
      </w:r>
      <w:r w:rsidR="009215F9">
        <w:rPr>
          <w:rFonts w:cs="Times New Roman"/>
          <w:spacing w:val="-6"/>
        </w:rPr>
        <w:t>osofia neoscolastica» 54 [1962]</w:t>
      </w:r>
      <w:r w:rsidRPr="001C320D">
        <w:rPr>
          <w:rFonts w:cs="Times New Roman"/>
          <w:spacing w:val="-6"/>
        </w:rPr>
        <w:t xml:space="preserve"> 18-32; ora in </w:t>
      </w:r>
      <w:r w:rsidRPr="001C320D">
        <w:rPr>
          <w:rFonts w:cs="Times New Roman"/>
          <w:i/>
          <w:spacing w:val="-6"/>
        </w:rPr>
        <w:t>Studi di filosofia medievale</w:t>
      </w:r>
      <w:r w:rsidRPr="001C320D">
        <w:rPr>
          <w:rFonts w:cs="Times New Roman"/>
          <w:spacing w:val="-6"/>
        </w:rPr>
        <w:t xml:space="preserve">, vol. </w:t>
      </w:r>
      <w:r>
        <w:rPr>
          <w:rFonts w:cs="Times New Roman"/>
          <w:spacing w:val="-6"/>
        </w:rPr>
        <w:t>1:</w:t>
      </w:r>
      <w:r w:rsidRPr="001C320D">
        <w:rPr>
          <w:rFonts w:cs="Times New Roman"/>
          <w:i/>
          <w:spacing w:val="-6"/>
        </w:rPr>
        <w:t>Da Sant’Agostino al XII secolo</w:t>
      </w:r>
      <w:r w:rsidRPr="001C320D">
        <w:rPr>
          <w:rFonts w:cs="Times New Roman"/>
          <w:spacing w:val="-6"/>
        </w:rPr>
        <w:t xml:space="preserve">, Vita e Pensiero, </w:t>
      </w:r>
      <w:r w:rsidR="009215F9">
        <w:rPr>
          <w:rFonts w:cs="Times New Roman"/>
          <w:spacing w:val="-6"/>
        </w:rPr>
        <w:t xml:space="preserve">Milano </w:t>
      </w:r>
      <w:r w:rsidRPr="001C320D">
        <w:rPr>
          <w:rFonts w:cs="Times New Roman"/>
          <w:spacing w:val="-6"/>
        </w:rPr>
        <w:t>1978, 3-21</w:t>
      </w:r>
      <w:r w:rsidRPr="001C320D">
        <w:rPr>
          <w:rFonts w:cs="Times New Roman"/>
        </w:rPr>
        <w:t xml:space="preserve">: 7-8). Questa dottrina troverà ulteriori riprese e approfondimenti nel </w:t>
      </w:r>
      <w:r w:rsidRPr="001C320D">
        <w:rPr>
          <w:rFonts w:cs="Times New Roman"/>
          <w:i/>
        </w:rPr>
        <w:t>De musica</w:t>
      </w:r>
      <w:r w:rsidRPr="001C320D">
        <w:rPr>
          <w:rFonts w:cs="Times New Roman"/>
        </w:rPr>
        <w:t xml:space="preserve"> 6, </w:t>
      </w:r>
      <w:r w:rsidRPr="001C320D">
        <w:rPr>
          <w:rFonts w:cs="Times New Roman"/>
          <w:i/>
        </w:rPr>
        <w:t>De Trinitate</w:t>
      </w:r>
      <w:r w:rsidRPr="001C320D">
        <w:rPr>
          <w:rFonts w:cs="Times New Roman"/>
        </w:rPr>
        <w:t xml:space="preserve"> 11 e </w:t>
      </w:r>
      <w:r w:rsidRPr="001C320D">
        <w:rPr>
          <w:rFonts w:cs="Times New Roman"/>
          <w:i/>
        </w:rPr>
        <w:t>De Genesi ad littera</w:t>
      </w:r>
      <w:r w:rsidRPr="001C320D">
        <w:rPr>
          <w:rFonts w:cs="Times New Roman"/>
        </w:rPr>
        <w:t xml:space="preserve"> 12.</w:t>
      </w:r>
    </w:p>
  </w:footnote>
  <w:footnote w:id="47">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rPr>
        <w:t xml:space="preserve"> Cfr. </w:t>
      </w:r>
      <w:r w:rsidRPr="001C320D">
        <w:rPr>
          <w:rFonts w:cs="Times New Roman"/>
          <w:smallCaps/>
        </w:rPr>
        <w:t>Agostino d’Ippona</w:t>
      </w:r>
      <w:r w:rsidRPr="001C320D">
        <w:rPr>
          <w:rFonts w:cs="Times New Roman"/>
        </w:rPr>
        <w:t xml:space="preserve">, </w:t>
      </w:r>
      <w:r w:rsidRPr="001C320D">
        <w:rPr>
          <w:rFonts w:cs="Times New Roman"/>
          <w:i/>
        </w:rPr>
        <w:t>De quantitateanimae</w:t>
      </w:r>
      <w:r w:rsidRPr="001C320D">
        <w:rPr>
          <w:rFonts w:cs="Times New Roman"/>
        </w:rPr>
        <w:t xml:space="preserve"> 23,42.</w:t>
      </w:r>
    </w:p>
  </w:footnote>
  <w:footnote w:id="48">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rPr>
        <w:t xml:space="preserve"> S</w:t>
      </w:r>
      <w:r w:rsidRPr="001C320D">
        <w:rPr>
          <w:rFonts w:cs="Times New Roman"/>
          <w:smallCaps/>
        </w:rPr>
        <w:t>. Vanni Rovighi</w:t>
      </w:r>
      <w:r w:rsidRPr="001C320D">
        <w:rPr>
          <w:rFonts w:cs="Times New Roman"/>
        </w:rPr>
        <w:t xml:space="preserve">, </w:t>
      </w:r>
      <w:r w:rsidRPr="001C320D">
        <w:rPr>
          <w:rFonts w:cs="Times New Roman"/>
          <w:i/>
          <w:spacing w:val="-6"/>
        </w:rPr>
        <w:t>La fenomenologia della sensazione in S. Agostino</w:t>
      </w:r>
      <w:r w:rsidRPr="001C320D">
        <w:rPr>
          <w:rFonts w:cs="Times New Roman"/>
          <w:spacing w:val="-6"/>
        </w:rPr>
        <w:t>, 10.</w:t>
      </w:r>
    </w:p>
  </w:footnote>
  <w:footnote w:id="49">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Agostino d’Ippona</w:t>
      </w:r>
      <w:r w:rsidRPr="001C320D">
        <w:rPr>
          <w:rFonts w:cs="Times New Roman"/>
        </w:rPr>
        <w:t xml:space="preserve">, </w:t>
      </w:r>
      <w:r w:rsidRPr="001C320D">
        <w:rPr>
          <w:rFonts w:cs="Times New Roman"/>
          <w:i/>
        </w:rPr>
        <w:t>De quantitateanimae</w:t>
      </w:r>
      <w:r w:rsidRPr="001C320D">
        <w:rPr>
          <w:rFonts w:cs="Times New Roman"/>
        </w:rPr>
        <w:t xml:space="preserve"> 23,41 e 25,48.</w:t>
      </w:r>
    </w:p>
  </w:footnote>
  <w:footnote w:id="50">
    <w:p w:rsidR="00402A37" w:rsidRPr="001C320D" w:rsidRDefault="00402A37" w:rsidP="00BF35BD">
      <w:pPr>
        <w:pStyle w:val="Testonotaapidipagina"/>
        <w:jc w:val="both"/>
        <w:rPr>
          <w:rFonts w:cs="Times New Roman"/>
        </w:rPr>
      </w:pPr>
      <w:r w:rsidRPr="001C320D">
        <w:rPr>
          <w:rStyle w:val="Rimandonotaapidipagina"/>
          <w:rFonts w:cs="Times New Roman"/>
        </w:rPr>
        <w:footnoteRef/>
      </w:r>
      <w:r>
        <w:rPr>
          <w:rFonts w:cs="Times New Roman"/>
        </w:rPr>
        <w:t xml:space="preserve">Cfr. </w:t>
      </w:r>
      <w:r w:rsidRPr="001C320D">
        <w:rPr>
          <w:rFonts w:cs="Times New Roman"/>
          <w:smallCaps/>
        </w:rPr>
        <w:t>R. Ferri</w:t>
      </w:r>
      <w:r w:rsidRPr="001C320D">
        <w:rPr>
          <w:rFonts w:cs="Times New Roman"/>
        </w:rPr>
        <w:t xml:space="preserve">, </w:t>
      </w:r>
      <w:r w:rsidRPr="001C320D">
        <w:rPr>
          <w:rFonts w:cs="Times New Roman"/>
          <w:i/>
        </w:rPr>
        <w:t>Introduzione</w:t>
      </w:r>
      <w:r w:rsidRPr="001C320D">
        <w:rPr>
          <w:rFonts w:cs="Times New Roman"/>
        </w:rPr>
        <w:t>, in</w:t>
      </w:r>
      <w:r w:rsidRPr="001C320D">
        <w:rPr>
          <w:rFonts w:cs="Times New Roman"/>
          <w:smallCaps/>
        </w:rPr>
        <w:t>Agostino di Ippona</w:t>
      </w:r>
      <w:r w:rsidRPr="001C320D">
        <w:rPr>
          <w:rFonts w:cs="Times New Roman"/>
        </w:rPr>
        <w:t xml:space="preserve">, </w:t>
      </w:r>
      <w:r w:rsidRPr="001C320D">
        <w:rPr>
          <w:rFonts w:cs="Times New Roman"/>
          <w:i/>
        </w:rPr>
        <w:t>La grandezza dell’anima</w:t>
      </w:r>
      <w:r w:rsidRPr="001C320D">
        <w:rPr>
          <w:rFonts w:cs="Times New Roman"/>
        </w:rPr>
        <w:t>, 24.</w:t>
      </w:r>
    </w:p>
  </w:footnote>
  <w:footnote w:id="51">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Agostino d’Ippona</w:t>
      </w:r>
      <w:r w:rsidRPr="001C320D">
        <w:rPr>
          <w:rFonts w:cs="Times New Roman"/>
        </w:rPr>
        <w:t xml:space="preserve">, </w:t>
      </w:r>
      <w:r w:rsidRPr="001C320D">
        <w:rPr>
          <w:rFonts w:cs="Times New Roman"/>
          <w:i/>
        </w:rPr>
        <w:t>De quantitateanimae</w:t>
      </w:r>
      <w:r w:rsidRPr="001C320D">
        <w:rPr>
          <w:rFonts w:cs="Times New Roman"/>
        </w:rPr>
        <w:t xml:space="preserve"> 33,71.</w:t>
      </w:r>
    </w:p>
  </w:footnote>
  <w:footnote w:id="52">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R. Ferri</w:t>
      </w:r>
      <w:r w:rsidRPr="001C320D">
        <w:rPr>
          <w:rFonts w:cs="Times New Roman"/>
        </w:rPr>
        <w:t xml:space="preserve">, </w:t>
      </w:r>
      <w:r w:rsidRPr="001C320D">
        <w:rPr>
          <w:rFonts w:cs="Times New Roman"/>
          <w:i/>
        </w:rPr>
        <w:t>Introduzione</w:t>
      </w:r>
      <w:r w:rsidRPr="001C320D">
        <w:rPr>
          <w:rFonts w:cs="Times New Roman"/>
        </w:rPr>
        <w:t>, in</w:t>
      </w:r>
      <w:r w:rsidRPr="001C320D">
        <w:rPr>
          <w:rFonts w:cs="Times New Roman"/>
          <w:smallCaps/>
        </w:rPr>
        <w:t>Agostino di Ippona</w:t>
      </w:r>
      <w:r w:rsidRPr="001C320D">
        <w:rPr>
          <w:rFonts w:cs="Times New Roman"/>
        </w:rPr>
        <w:t xml:space="preserve">, </w:t>
      </w:r>
      <w:r w:rsidRPr="001C320D">
        <w:rPr>
          <w:rFonts w:cs="Times New Roman"/>
          <w:i/>
        </w:rPr>
        <w:t>La grandezza dell’anima</w:t>
      </w:r>
      <w:r w:rsidRPr="001C320D">
        <w:rPr>
          <w:rFonts w:cs="Times New Roman"/>
        </w:rPr>
        <w:t>, 26.</w:t>
      </w:r>
    </w:p>
  </w:footnote>
  <w:footnote w:id="53">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rPr>
        <w:t xml:space="preserve"> Cfr. </w:t>
      </w:r>
      <w:r w:rsidRPr="001C320D">
        <w:rPr>
          <w:rFonts w:cs="Times New Roman"/>
          <w:smallCaps/>
        </w:rPr>
        <w:t>É.Gilson</w:t>
      </w:r>
      <w:r w:rsidRPr="001C320D">
        <w:rPr>
          <w:rFonts w:cs="Times New Roman"/>
        </w:rPr>
        <w:t xml:space="preserve">, </w:t>
      </w:r>
      <w:r w:rsidRPr="001C320D">
        <w:rPr>
          <w:rFonts w:cs="Times New Roman"/>
          <w:i/>
        </w:rPr>
        <w:t>Introduction à l’étude de Saint Augustin</w:t>
      </w:r>
      <w:r w:rsidRPr="001C320D">
        <w:rPr>
          <w:rFonts w:cs="Times New Roman"/>
        </w:rPr>
        <w:t xml:space="preserve">, Vrin, </w:t>
      </w:r>
      <w:r w:rsidR="009215F9">
        <w:rPr>
          <w:rFonts w:cs="Times New Roman"/>
        </w:rPr>
        <w:t xml:space="preserve">Paris </w:t>
      </w:r>
      <w:r w:rsidRPr="001C320D">
        <w:rPr>
          <w:rFonts w:cs="Times New Roman"/>
        </w:rPr>
        <w:t xml:space="preserve">1943, 73-74; </w:t>
      </w:r>
      <w:r w:rsidRPr="001C320D">
        <w:rPr>
          <w:rFonts w:cs="Times New Roman"/>
          <w:smallCaps/>
        </w:rPr>
        <w:t>T. Manferdini</w:t>
      </w:r>
      <w:r w:rsidRPr="001C320D">
        <w:rPr>
          <w:rFonts w:cs="Times New Roman"/>
        </w:rPr>
        <w:t xml:space="preserve">, </w:t>
      </w:r>
      <w:r w:rsidRPr="001C320D">
        <w:rPr>
          <w:rFonts w:cs="Times New Roman"/>
          <w:i/>
        </w:rPr>
        <w:t>Comunicazione ed estetica in Sant’Agostino</w:t>
      </w:r>
      <w:r w:rsidRPr="001C320D">
        <w:rPr>
          <w:rFonts w:cs="Times New Roman"/>
        </w:rPr>
        <w:t>, 145.</w:t>
      </w:r>
    </w:p>
  </w:footnote>
  <w:footnote w:id="54">
    <w:p w:rsidR="00402A37" w:rsidRPr="001C320D" w:rsidRDefault="00402A37" w:rsidP="00BF35BD">
      <w:pPr>
        <w:autoSpaceDE w:val="0"/>
        <w:autoSpaceDN w:val="0"/>
        <w:adjustRightInd w:val="0"/>
        <w:spacing w:after="0" w:line="240" w:lineRule="auto"/>
        <w:jc w:val="both"/>
        <w:rPr>
          <w:rFonts w:ascii="Times New Roman" w:hAnsi="Times New Roman" w:cs="Times New Roman"/>
          <w:sz w:val="20"/>
          <w:szCs w:val="20"/>
        </w:rPr>
      </w:pPr>
      <w:r w:rsidRPr="001C320D">
        <w:rPr>
          <w:rStyle w:val="Rimandonotaapidipagina"/>
          <w:rFonts w:ascii="Times New Roman" w:hAnsi="Times New Roman" w:cs="Times New Roman"/>
          <w:sz w:val="20"/>
          <w:szCs w:val="20"/>
        </w:rPr>
        <w:footnoteRef/>
      </w:r>
      <w:r w:rsidRPr="001C320D">
        <w:rPr>
          <w:rFonts w:ascii="Times New Roman" w:hAnsi="Times New Roman" w:cs="Times New Roman"/>
          <w:sz w:val="20"/>
          <w:szCs w:val="20"/>
        </w:rPr>
        <w:t>È questa</w:t>
      </w:r>
      <w:r>
        <w:rPr>
          <w:rFonts w:ascii="Times New Roman" w:hAnsi="Times New Roman" w:cs="Times New Roman"/>
          <w:sz w:val="20"/>
          <w:szCs w:val="20"/>
        </w:rPr>
        <w:t>, ad esempio,</w:t>
      </w:r>
      <w:r w:rsidRPr="001C320D">
        <w:rPr>
          <w:rFonts w:ascii="Times New Roman" w:hAnsi="Times New Roman" w:cs="Times New Roman"/>
          <w:sz w:val="20"/>
          <w:szCs w:val="20"/>
        </w:rPr>
        <w:t xml:space="preserve"> la conclusione che si legge nello studio di C. </w:t>
      </w:r>
      <w:r w:rsidRPr="001C320D">
        <w:rPr>
          <w:rFonts w:ascii="Times New Roman" w:hAnsi="Times New Roman" w:cs="Times New Roman"/>
          <w:smallCaps/>
          <w:sz w:val="20"/>
          <w:szCs w:val="20"/>
        </w:rPr>
        <w:t>Di Martino</w:t>
      </w:r>
      <w:r w:rsidRPr="001C320D">
        <w:rPr>
          <w:rFonts w:ascii="Times New Roman" w:hAnsi="Times New Roman" w:cs="Times New Roman"/>
          <w:sz w:val="20"/>
          <w:szCs w:val="20"/>
        </w:rPr>
        <w:t xml:space="preserve">, </w:t>
      </w:r>
      <w:r w:rsidRPr="001C320D">
        <w:rPr>
          <w:rFonts w:ascii="Times New Roman" w:hAnsi="Times New Roman" w:cs="Times New Roman"/>
          <w:i/>
          <w:iCs/>
          <w:sz w:val="20"/>
          <w:szCs w:val="20"/>
        </w:rPr>
        <w:t>Il ruolo dell’</w:t>
      </w:r>
      <w:r w:rsidRPr="001C320D">
        <w:rPr>
          <w:rFonts w:ascii="Times New Roman" w:hAnsi="Times New Roman" w:cs="Times New Roman"/>
          <w:iCs/>
          <w:sz w:val="20"/>
          <w:szCs w:val="20"/>
        </w:rPr>
        <w:t>intentio</w:t>
      </w:r>
      <w:r w:rsidRPr="001C320D">
        <w:rPr>
          <w:rFonts w:ascii="Times New Roman" w:hAnsi="Times New Roman" w:cs="Times New Roman"/>
          <w:i/>
          <w:iCs/>
          <w:sz w:val="20"/>
          <w:szCs w:val="20"/>
        </w:rPr>
        <w:t xml:space="preserve"> nell’evoluzione della psicologia di Ag</w:t>
      </w:r>
      <w:r w:rsidRPr="001C320D">
        <w:rPr>
          <w:rFonts w:ascii="Times New Roman" w:hAnsi="Times New Roman" w:cs="Times New Roman"/>
          <w:i/>
          <w:iCs/>
          <w:sz w:val="20"/>
          <w:szCs w:val="20"/>
        </w:rPr>
        <w:t>o</w:t>
      </w:r>
      <w:r w:rsidRPr="001C320D">
        <w:rPr>
          <w:rFonts w:ascii="Times New Roman" w:hAnsi="Times New Roman" w:cs="Times New Roman"/>
          <w:i/>
          <w:iCs/>
          <w:sz w:val="20"/>
          <w:szCs w:val="20"/>
        </w:rPr>
        <w:t>stino: dal De libero arbitrio al De Trinitate</w:t>
      </w:r>
      <w:r w:rsidRPr="001C320D">
        <w:rPr>
          <w:rFonts w:ascii="Times New Roman" w:hAnsi="Times New Roman" w:cs="Times New Roman"/>
          <w:sz w:val="20"/>
          <w:szCs w:val="20"/>
        </w:rPr>
        <w:t>, «RevuedesÉtudesAugust</w:t>
      </w:r>
      <w:r w:rsidRPr="001C320D">
        <w:rPr>
          <w:rFonts w:ascii="Times New Roman" w:hAnsi="Times New Roman" w:cs="Times New Roman"/>
          <w:sz w:val="20"/>
          <w:szCs w:val="20"/>
        </w:rPr>
        <w:t>i</w:t>
      </w:r>
      <w:r w:rsidRPr="001C320D">
        <w:rPr>
          <w:rFonts w:ascii="Times New Roman" w:hAnsi="Times New Roman" w:cs="Times New Roman"/>
          <w:sz w:val="20"/>
          <w:szCs w:val="20"/>
        </w:rPr>
        <w:t>niennes» 46 (2000) 173-198: 181-182.</w:t>
      </w:r>
    </w:p>
  </w:footnote>
  <w:footnote w:id="55">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Style w:val="st"/>
          <w:rFonts w:cs="Times New Roman"/>
        </w:rPr>
        <w:t>L.</w:t>
      </w:r>
      <w:r w:rsidRPr="001C320D">
        <w:rPr>
          <w:rStyle w:val="st"/>
          <w:rFonts w:cs="Times New Roman"/>
          <w:smallCaps/>
        </w:rPr>
        <w:t xml:space="preserve"> Alici</w:t>
      </w:r>
      <w:r w:rsidRPr="001C320D">
        <w:rPr>
          <w:rStyle w:val="st"/>
          <w:rFonts w:cs="Times New Roman"/>
        </w:rPr>
        <w:t xml:space="preserve">, </w:t>
      </w:r>
      <w:r w:rsidRPr="001C320D">
        <w:rPr>
          <w:rStyle w:val="st"/>
          <w:rFonts w:cs="Times New Roman"/>
          <w:i/>
        </w:rPr>
        <w:t>Presentazione</w:t>
      </w:r>
      <w:r w:rsidRPr="001C320D">
        <w:rPr>
          <w:rStyle w:val="st"/>
          <w:rFonts w:cs="Times New Roman"/>
        </w:rPr>
        <w:t xml:space="preserve">, in </w:t>
      </w:r>
      <w:r w:rsidRPr="001C320D">
        <w:rPr>
          <w:rFonts w:cs="Times New Roman"/>
          <w:smallCaps/>
        </w:rPr>
        <w:t>Agostino di Ippona</w:t>
      </w:r>
      <w:r w:rsidRPr="001C320D">
        <w:rPr>
          <w:rFonts w:cs="Times New Roman"/>
        </w:rPr>
        <w:t xml:space="preserve">, </w:t>
      </w:r>
      <w:r w:rsidRPr="001C320D">
        <w:rPr>
          <w:rFonts w:cs="Times New Roman"/>
          <w:i/>
        </w:rPr>
        <w:t>La grandezza dell’anima</w:t>
      </w:r>
      <w:r w:rsidRPr="001C320D">
        <w:rPr>
          <w:rFonts w:cs="Times New Roman"/>
        </w:rPr>
        <w:t xml:space="preserve">, </w:t>
      </w:r>
      <w:r w:rsidR="009215F9">
        <w:rPr>
          <w:rFonts w:cs="Times New Roman"/>
        </w:rPr>
        <w:t>XVII</w:t>
      </w:r>
      <w:r w:rsidRPr="001C320D">
        <w:rPr>
          <w:rFonts w:cs="Times New Roman"/>
          <w:smallCaps/>
        </w:rPr>
        <w:t>.</w:t>
      </w:r>
    </w:p>
  </w:footnote>
  <w:footnote w:id="56">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rPr>
        <w:t xml:space="preserve"> Nella prospettiva antropologica assunta nella maturità, la fede cristiana ha portato Agostino a liberarsi dal pessimismo manicheo e platonico</w:t>
      </w:r>
      <w:r>
        <w:rPr>
          <w:rFonts w:cs="Times New Roman"/>
        </w:rPr>
        <w:t>.</w:t>
      </w:r>
      <w:r w:rsidRPr="001C320D">
        <w:rPr>
          <w:rFonts w:cs="Times New Roman"/>
        </w:rPr>
        <w:t>«Tra i diversi modelli antropologici elaborati dai filosofi antichi, egli ha scelto, come il più corrispondente alla sua fede, quello trasmesso nei libri di C</w:t>
      </w:r>
      <w:r w:rsidRPr="001C320D">
        <w:rPr>
          <w:rFonts w:cs="Times New Roman"/>
        </w:rPr>
        <w:t>i</w:t>
      </w:r>
      <w:r w:rsidRPr="001C320D">
        <w:rPr>
          <w:rFonts w:cs="Times New Roman"/>
        </w:rPr>
        <w:t xml:space="preserve">cerone e di Varrone, e risalente attraverso Antioco d’Ascalona all’Antica Accademia. In questo modello l’uomo non viene identificato con l’anima razionale, come nel platonismo; risulta </w:t>
      </w:r>
      <w:r>
        <w:rPr>
          <w:rFonts w:cs="Times New Roman"/>
        </w:rPr>
        <w:t xml:space="preserve">invece </w:t>
      </w:r>
      <w:r w:rsidRPr="001C320D">
        <w:rPr>
          <w:rFonts w:cs="Times New Roman"/>
        </w:rPr>
        <w:t>composto di due elementi considerati ugualmente parti integranti: l’anima e il corpo» (</w:t>
      </w:r>
      <w:r w:rsidRPr="001C320D">
        <w:rPr>
          <w:rFonts w:cs="Times New Roman"/>
          <w:smallCaps/>
        </w:rPr>
        <w:t>N. Cipriani</w:t>
      </w:r>
      <w:r w:rsidRPr="001C320D">
        <w:rPr>
          <w:rFonts w:cs="Times New Roman"/>
        </w:rPr>
        <w:t xml:space="preserve">, </w:t>
      </w:r>
      <w:r w:rsidRPr="001C320D">
        <w:rPr>
          <w:rFonts w:cs="Times New Roman"/>
          <w:i/>
        </w:rPr>
        <w:t>Il modello antropologico nel libro I delle Confessioni</w:t>
      </w:r>
      <w:r w:rsidRPr="001C320D">
        <w:rPr>
          <w:rFonts w:cs="Times New Roman"/>
        </w:rPr>
        <w:t xml:space="preserve">, in </w:t>
      </w:r>
      <w:r w:rsidRPr="001C320D">
        <w:rPr>
          <w:rFonts w:cs="Times New Roman"/>
          <w:i/>
        </w:rPr>
        <w:t xml:space="preserve">Le Confessioni di Agostino </w:t>
      </w:r>
      <w:r>
        <w:rPr>
          <w:rFonts w:cs="Times New Roman"/>
          <w:i/>
        </w:rPr>
        <w:t>[</w:t>
      </w:r>
      <w:r w:rsidRPr="001C320D">
        <w:rPr>
          <w:rFonts w:cs="Times New Roman"/>
          <w:i/>
        </w:rPr>
        <w:t>402-2002</w:t>
      </w:r>
      <w:r>
        <w:rPr>
          <w:rFonts w:cs="Times New Roman"/>
          <w:i/>
        </w:rPr>
        <w:t>].</w:t>
      </w:r>
      <w:r w:rsidRPr="001C320D">
        <w:rPr>
          <w:rFonts w:cs="Times New Roman"/>
          <w:i/>
        </w:rPr>
        <w:t xml:space="preserve"> Bilancio e prospettive. </w:t>
      </w:r>
      <w:r w:rsidRPr="001C320D">
        <w:rPr>
          <w:rFonts w:cs="Times New Roman"/>
        </w:rPr>
        <w:t xml:space="preserve">XXXI Incontro di studiosi dell’antichità cristiana, Roma, 2-4 maggio 2002, InstitutumPatristicumAugustinianum, </w:t>
      </w:r>
      <w:r w:rsidR="009215F9">
        <w:rPr>
          <w:rFonts w:cs="Times New Roman"/>
        </w:rPr>
        <w:t xml:space="preserve">Roma </w:t>
      </w:r>
      <w:r w:rsidRPr="001C320D">
        <w:rPr>
          <w:rFonts w:cs="Times New Roman"/>
        </w:rPr>
        <w:t>2003, 421-433: 432).</w:t>
      </w:r>
    </w:p>
  </w:footnote>
  <w:footnote w:id="57">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Agostino d’Ippona</w:t>
      </w:r>
      <w:r w:rsidRPr="001C320D">
        <w:rPr>
          <w:rFonts w:cs="Times New Roman"/>
        </w:rPr>
        <w:t xml:space="preserve">, </w:t>
      </w:r>
      <w:r w:rsidRPr="001C320D">
        <w:rPr>
          <w:rFonts w:cs="Times New Roman"/>
          <w:i/>
        </w:rPr>
        <w:t>De Trinitate</w:t>
      </w:r>
      <w:r>
        <w:rPr>
          <w:rFonts w:cs="Times New Roman"/>
        </w:rPr>
        <w:t>11</w:t>
      </w:r>
      <w:r w:rsidRPr="001C320D">
        <w:rPr>
          <w:rFonts w:cs="Times New Roman"/>
        </w:rPr>
        <w:t>,1,1. Si può vedere a questo rigua</w:t>
      </w:r>
      <w:r w:rsidRPr="001C320D">
        <w:rPr>
          <w:rFonts w:cs="Times New Roman"/>
        </w:rPr>
        <w:t>r</w:t>
      </w:r>
      <w:r w:rsidRPr="001C320D">
        <w:rPr>
          <w:rFonts w:cs="Times New Roman"/>
        </w:rPr>
        <w:t xml:space="preserve">do il commento di S. </w:t>
      </w:r>
      <w:r w:rsidRPr="001C320D">
        <w:rPr>
          <w:rFonts w:cs="Times New Roman"/>
          <w:smallCaps/>
        </w:rPr>
        <w:t>Vanni Rovighi</w:t>
      </w:r>
      <w:r w:rsidRPr="001C320D">
        <w:rPr>
          <w:rFonts w:cs="Times New Roman"/>
        </w:rPr>
        <w:t xml:space="preserve">, </w:t>
      </w:r>
      <w:r w:rsidRPr="001C320D">
        <w:rPr>
          <w:rFonts w:cs="Times New Roman"/>
          <w:i/>
          <w:spacing w:val="-6"/>
        </w:rPr>
        <w:t>La fenomenologia della sensazione in S. Agostino</w:t>
      </w:r>
      <w:r w:rsidRPr="001C320D">
        <w:rPr>
          <w:rFonts w:cs="Times New Roman"/>
          <w:spacing w:val="-6"/>
        </w:rPr>
        <w:t>, 12.</w:t>
      </w:r>
    </w:p>
  </w:footnote>
  <w:footnote w:id="58">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Agostino d’Ippona</w:t>
      </w:r>
      <w:r w:rsidRPr="001C320D">
        <w:rPr>
          <w:rFonts w:cs="Times New Roman"/>
        </w:rPr>
        <w:t xml:space="preserve">, </w:t>
      </w:r>
      <w:r w:rsidRPr="001C320D">
        <w:rPr>
          <w:rFonts w:cs="Times New Roman"/>
          <w:i/>
          <w:iCs/>
        </w:rPr>
        <w:t>De Trinitate</w:t>
      </w:r>
      <w:r>
        <w:rPr>
          <w:rFonts w:cs="Times New Roman"/>
        </w:rPr>
        <w:t>11</w:t>
      </w:r>
      <w:r w:rsidRPr="001C320D">
        <w:rPr>
          <w:rFonts w:cs="Times New Roman"/>
        </w:rPr>
        <w:t>,1,1.</w:t>
      </w:r>
    </w:p>
  </w:footnote>
  <w:footnote w:id="59">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Agostino d’Ippona</w:t>
      </w:r>
      <w:r w:rsidRPr="001C320D">
        <w:rPr>
          <w:rFonts w:cs="Times New Roman"/>
        </w:rPr>
        <w:t xml:space="preserve">, </w:t>
      </w:r>
      <w:r w:rsidRPr="001C320D">
        <w:rPr>
          <w:rFonts w:cs="Times New Roman"/>
          <w:i/>
          <w:iCs/>
        </w:rPr>
        <w:t>De Trinitate</w:t>
      </w:r>
      <w:r>
        <w:rPr>
          <w:rFonts w:cs="Times New Roman"/>
        </w:rPr>
        <w:t>11</w:t>
      </w:r>
      <w:r w:rsidRPr="001C320D">
        <w:rPr>
          <w:rFonts w:cs="Times New Roman"/>
        </w:rPr>
        <w:t xml:space="preserve">,4,7. </w:t>
      </w:r>
      <w:r w:rsidRPr="001C320D">
        <w:rPr>
          <w:rFonts w:cs="Times New Roman"/>
          <w:iCs/>
        </w:rPr>
        <w:t xml:space="preserve">Nel </w:t>
      </w:r>
      <w:r w:rsidRPr="001C320D">
        <w:rPr>
          <w:rFonts w:cs="Times New Roman"/>
          <w:i/>
          <w:iCs/>
        </w:rPr>
        <w:t>De Trinitate</w:t>
      </w:r>
      <w:r w:rsidRPr="001C320D">
        <w:rPr>
          <w:rFonts w:cs="Times New Roman"/>
          <w:iCs/>
        </w:rPr>
        <w:t>, pur riaffe</w:t>
      </w:r>
      <w:r w:rsidRPr="001C320D">
        <w:rPr>
          <w:rFonts w:cs="Times New Roman"/>
          <w:iCs/>
        </w:rPr>
        <w:t>r</w:t>
      </w:r>
      <w:r w:rsidRPr="001C320D">
        <w:rPr>
          <w:rFonts w:cs="Times New Roman"/>
          <w:iCs/>
        </w:rPr>
        <w:t>mando la superiorità dell’anima sul corpo e la sua attività anche nella c</w:t>
      </w:r>
      <w:r w:rsidRPr="001C320D">
        <w:rPr>
          <w:rFonts w:cs="Times New Roman"/>
          <w:iCs/>
        </w:rPr>
        <w:t>o</w:t>
      </w:r>
      <w:r w:rsidRPr="001C320D">
        <w:rPr>
          <w:rFonts w:cs="Times New Roman"/>
          <w:iCs/>
        </w:rPr>
        <w:t xml:space="preserve">noscenza sensitiva, Agostino ammette che questa esiga una impressione del sentito sul senziente. Impressione che ‒ come sostiene </w:t>
      </w:r>
      <w:r w:rsidRPr="001C320D">
        <w:rPr>
          <w:rFonts w:cs="Times New Roman"/>
        </w:rPr>
        <w:t>Sofia Vanni Rovighi</w:t>
      </w:r>
      <w:r w:rsidRPr="001C320D">
        <w:rPr>
          <w:rFonts w:cs="Times New Roman"/>
          <w:iCs/>
        </w:rPr>
        <w:t xml:space="preserve"> ‒ Plotino escludeva e che Agostino sembra ancora escludere nel </w:t>
      </w:r>
      <w:r w:rsidRPr="001C320D">
        <w:rPr>
          <w:rFonts w:cs="Times New Roman"/>
          <w:i/>
          <w:iCs/>
        </w:rPr>
        <w:t>De musica</w:t>
      </w:r>
      <w:r w:rsidRPr="001C320D">
        <w:rPr>
          <w:rFonts w:cs="Times New Roman"/>
        </w:rPr>
        <w:t xml:space="preserve">. Di fatto, se «nelle opere giovanili il corpo forniva solo l’oggetto della sensazione, ed era un oggetto, per dir così, a portata di mano per l’anima vigilante nel corpo; nel </w:t>
      </w:r>
      <w:r w:rsidRPr="00FF6F0A">
        <w:rPr>
          <w:rFonts w:cs="Times New Roman"/>
          <w:i/>
        </w:rPr>
        <w:t>De Trinitate</w:t>
      </w:r>
      <w:r w:rsidRPr="001C320D">
        <w:rPr>
          <w:rFonts w:cs="Times New Roman"/>
        </w:rPr>
        <w:t xml:space="preserve"> il corpo è diventato consoggetto di operazione e sente con l’anima, un corpo esterno» (S</w:t>
      </w:r>
      <w:r w:rsidRPr="001C320D">
        <w:rPr>
          <w:rFonts w:cs="Times New Roman"/>
          <w:smallCaps/>
        </w:rPr>
        <w:t>. Vanni Rovighi</w:t>
      </w:r>
      <w:r w:rsidRPr="001C320D">
        <w:rPr>
          <w:rFonts w:cs="Times New Roman"/>
        </w:rPr>
        <w:t xml:space="preserve">, </w:t>
      </w:r>
      <w:r w:rsidRPr="001C320D">
        <w:rPr>
          <w:rFonts w:cs="Times New Roman"/>
          <w:i/>
          <w:spacing w:val="-6"/>
        </w:rPr>
        <w:t>La fenomenologia della sensazione in S. Agostino</w:t>
      </w:r>
      <w:r w:rsidRPr="001C320D">
        <w:rPr>
          <w:rFonts w:cs="Times New Roman"/>
          <w:spacing w:val="-6"/>
        </w:rPr>
        <w:t xml:space="preserve">, </w:t>
      </w:r>
      <w:r w:rsidRPr="001C320D">
        <w:rPr>
          <w:rFonts w:cs="Times New Roman"/>
        </w:rPr>
        <w:t>12-13;16).</w:t>
      </w:r>
    </w:p>
  </w:footnote>
  <w:footnote w:id="60">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rPr>
        <w:t xml:space="preserve"> Un esempio particolarmente significativo di questa rinnovata visione dell’uomo e del suo destino si riscontra nel contesto del grande affresco escatologico che conclude il </w:t>
      </w:r>
      <w:r w:rsidRPr="001C320D">
        <w:rPr>
          <w:rFonts w:cs="Times New Roman"/>
          <w:i/>
        </w:rPr>
        <w:t xml:space="preserve">De civitate Dei </w:t>
      </w:r>
      <w:r w:rsidRPr="001C320D">
        <w:rPr>
          <w:rFonts w:cs="Times New Roman"/>
        </w:rPr>
        <w:t>(412-426/27), al quale il v</w:t>
      </w:r>
      <w:r w:rsidRPr="001C320D">
        <w:rPr>
          <w:rFonts w:cs="Times New Roman"/>
        </w:rPr>
        <w:t>e</w:t>
      </w:r>
      <w:r w:rsidRPr="001C320D">
        <w:rPr>
          <w:rFonts w:cs="Times New Roman"/>
        </w:rPr>
        <w:t>scovo giunge mediante la critica di alcuni aspetti del neoplatonismo i</w:t>
      </w:r>
      <w:r w:rsidRPr="001C320D">
        <w:rPr>
          <w:rFonts w:cs="Times New Roman"/>
        </w:rPr>
        <w:t>n</w:t>
      </w:r>
      <w:r w:rsidRPr="001C320D">
        <w:rPr>
          <w:rFonts w:cs="Times New Roman"/>
        </w:rPr>
        <w:t>compatibili con la rivelazione cristiana e</w:t>
      </w:r>
      <w:r>
        <w:rPr>
          <w:rFonts w:cs="Times New Roman"/>
        </w:rPr>
        <w:t>,</w:t>
      </w:r>
      <w:r w:rsidRPr="001C320D">
        <w:rPr>
          <w:rFonts w:cs="Times New Roman"/>
        </w:rPr>
        <w:t xml:space="preserve"> in particolare</w:t>
      </w:r>
      <w:r>
        <w:rPr>
          <w:rFonts w:cs="Times New Roman"/>
        </w:rPr>
        <w:t>,</w:t>
      </w:r>
      <w:r w:rsidRPr="001C320D">
        <w:rPr>
          <w:rFonts w:cs="Times New Roman"/>
        </w:rPr>
        <w:t xml:space="preserve"> con la dottrina della risurrezione dei corpi. Nell’ambito di questa critica vanno interpr</w:t>
      </w:r>
      <w:r w:rsidRPr="001C320D">
        <w:rPr>
          <w:rFonts w:cs="Times New Roman"/>
        </w:rPr>
        <w:t>e</w:t>
      </w:r>
      <w:r w:rsidRPr="001C320D">
        <w:rPr>
          <w:rFonts w:cs="Times New Roman"/>
        </w:rPr>
        <w:t>tate alcune prese di posizione, come ad esempio quella in cui Agostino contrasta la dottrina neoplatonica secondo la quale «l</w:t>
      </w:r>
      <w:r>
        <w:rPr>
          <w:rFonts w:cs="Times New Roman"/>
        </w:rPr>
        <w:t>’</w:t>
      </w:r>
      <w:r w:rsidRPr="001C320D">
        <w:rPr>
          <w:rFonts w:cs="Times New Roman"/>
        </w:rPr>
        <w:t>anima, per essere felice, deve fuggire non solo il corpo fatto di terra, ma ogni corpo». A questo riguardo, egli sostiene che la purificazione e la beatitudine intere</w:t>
      </w:r>
      <w:r w:rsidRPr="001C320D">
        <w:rPr>
          <w:rFonts w:cs="Times New Roman"/>
        </w:rPr>
        <w:t>s</w:t>
      </w:r>
      <w:r w:rsidRPr="001C320D">
        <w:rPr>
          <w:rFonts w:cs="Times New Roman"/>
        </w:rPr>
        <w:t>sano la natura umana nella sua interezza e, pertanto, «per conseguire la felicità non si devono fuggire tutti i corpi (</w:t>
      </w:r>
      <w:r w:rsidRPr="001C320D">
        <w:rPr>
          <w:rFonts w:cs="Times New Roman"/>
          <w:i/>
        </w:rPr>
        <w:t>non ergo adbeatitudinemco</w:t>
      </w:r>
      <w:r w:rsidRPr="001C320D">
        <w:rPr>
          <w:rFonts w:cs="Times New Roman"/>
          <w:i/>
        </w:rPr>
        <w:t>n</w:t>
      </w:r>
      <w:r w:rsidRPr="001C320D">
        <w:rPr>
          <w:rFonts w:cs="Times New Roman"/>
          <w:i/>
        </w:rPr>
        <w:t>sequendam omnia fugiendasunt corpora</w:t>
      </w:r>
      <w:r w:rsidRPr="001C320D">
        <w:rPr>
          <w:rFonts w:cs="Times New Roman"/>
        </w:rPr>
        <w:t xml:space="preserve">), ma </w:t>
      </w:r>
      <w:r>
        <w:rPr>
          <w:rFonts w:cs="Times New Roman"/>
        </w:rPr>
        <w:t xml:space="preserve">solo </w:t>
      </w:r>
      <w:r w:rsidRPr="001C320D">
        <w:rPr>
          <w:rFonts w:cs="Times New Roman"/>
        </w:rPr>
        <w:t>quelli soggetti alla co</w:t>
      </w:r>
      <w:r w:rsidRPr="001C320D">
        <w:rPr>
          <w:rFonts w:cs="Times New Roman"/>
        </w:rPr>
        <w:t>r</w:t>
      </w:r>
      <w:r w:rsidRPr="001C320D">
        <w:rPr>
          <w:rFonts w:cs="Times New Roman"/>
        </w:rPr>
        <w:t>ruzione, alla sofferenza, alla pesantezza, alla morte, non quali cioè li ha fatto la bontà di Dio per i primi uomini, ma quali ha reso la pena del pe</w:t>
      </w:r>
      <w:r w:rsidRPr="001C320D">
        <w:rPr>
          <w:rFonts w:cs="Times New Roman"/>
        </w:rPr>
        <w:t>c</w:t>
      </w:r>
      <w:r w:rsidRPr="001C320D">
        <w:rPr>
          <w:rFonts w:cs="Times New Roman"/>
        </w:rPr>
        <w:t>cato» (</w:t>
      </w:r>
      <w:r w:rsidRPr="001C320D">
        <w:rPr>
          <w:rFonts w:cs="Times New Roman"/>
          <w:smallCaps/>
        </w:rPr>
        <w:t>Agostino d’Ippona</w:t>
      </w:r>
      <w:r w:rsidRPr="001C320D">
        <w:rPr>
          <w:rFonts w:cs="Times New Roman"/>
        </w:rPr>
        <w:t xml:space="preserve">, </w:t>
      </w:r>
      <w:r w:rsidRPr="001C320D">
        <w:rPr>
          <w:rFonts w:cs="Times New Roman"/>
          <w:i/>
        </w:rPr>
        <w:t>De civitate Dei</w:t>
      </w:r>
      <w:r w:rsidRPr="001C320D">
        <w:rPr>
          <w:rFonts w:cs="Times New Roman"/>
        </w:rPr>
        <w:t xml:space="preserve"> 13,17,2). Si possono vedere </w:t>
      </w:r>
      <w:r>
        <w:rPr>
          <w:rFonts w:cs="Times New Roman"/>
        </w:rPr>
        <w:t xml:space="preserve">anche </w:t>
      </w:r>
      <w:r w:rsidRPr="001C320D">
        <w:rPr>
          <w:rFonts w:cs="Times New Roman"/>
        </w:rPr>
        <w:t xml:space="preserve">a questo riguardo le interessanti osservazioni di </w:t>
      </w:r>
      <w:r w:rsidRPr="001C320D">
        <w:rPr>
          <w:rFonts w:cs="Times New Roman"/>
          <w:smallCaps/>
        </w:rPr>
        <w:t>T. Manferdini</w:t>
      </w:r>
      <w:r w:rsidRPr="001C320D">
        <w:rPr>
          <w:rFonts w:cs="Times New Roman"/>
        </w:rPr>
        <w:t xml:space="preserve">, </w:t>
      </w:r>
      <w:r w:rsidRPr="001C320D">
        <w:rPr>
          <w:rFonts w:cs="Times New Roman"/>
          <w:i/>
        </w:rPr>
        <w:t>Comunicazione ed estetica in Sant’Agostino</w:t>
      </w:r>
      <w:r w:rsidRPr="001C320D">
        <w:rPr>
          <w:rFonts w:cs="Times New Roman"/>
        </w:rPr>
        <w:t>, 265-266.</w:t>
      </w:r>
    </w:p>
  </w:footnote>
  <w:footnote w:id="61">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T.Manferdini</w:t>
      </w:r>
      <w:r w:rsidRPr="001C320D">
        <w:rPr>
          <w:rFonts w:cs="Times New Roman"/>
        </w:rPr>
        <w:t xml:space="preserve">, </w:t>
      </w:r>
      <w:r w:rsidRPr="001C320D">
        <w:rPr>
          <w:rFonts w:cs="Times New Roman"/>
          <w:i/>
        </w:rPr>
        <w:t>Comunicazione ed estetica in Sant’Agostino</w:t>
      </w:r>
      <w:r w:rsidRPr="001C320D">
        <w:rPr>
          <w:rFonts w:cs="Times New Roman"/>
        </w:rPr>
        <w:t>, 266-267.</w:t>
      </w:r>
    </w:p>
  </w:footnote>
  <w:footnote w:id="62">
    <w:p w:rsidR="00402A37" w:rsidRPr="001C320D" w:rsidRDefault="00402A37" w:rsidP="00BF35BD">
      <w:pPr>
        <w:spacing w:after="0" w:line="240" w:lineRule="auto"/>
        <w:jc w:val="both"/>
        <w:rPr>
          <w:rFonts w:ascii="Times New Roman" w:hAnsi="Times New Roman" w:cs="Times New Roman"/>
          <w:sz w:val="20"/>
          <w:szCs w:val="20"/>
        </w:rPr>
      </w:pPr>
      <w:r w:rsidRPr="001C320D">
        <w:rPr>
          <w:rStyle w:val="Rimandonotaapidipagina"/>
          <w:rFonts w:ascii="Times New Roman" w:hAnsi="Times New Roman" w:cs="Times New Roman"/>
          <w:sz w:val="20"/>
          <w:szCs w:val="20"/>
        </w:rPr>
        <w:footnoteRef/>
      </w:r>
      <w:r w:rsidRPr="001C320D">
        <w:rPr>
          <w:rFonts w:ascii="Times New Roman" w:hAnsi="Times New Roman" w:cs="Times New Roman"/>
          <w:i/>
          <w:sz w:val="20"/>
          <w:szCs w:val="20"/>
        </w:rPr>
        <w:t>Ivi</w:t>
      </w:r>
      <w:r w:rsidRPr="001C320D">
        <w:rPr>
          <w:rFonts w:ascii="Times New Roman" w:hAnsi="Times New Roman" w:cs="Times New Roman"/>
          <w:sz w:val="20"/>
          <w:szCs w:val="20"/>
        </w:rPr>
        <w:t xml:space="preserve">, 268. Fin dalle pagine del </w:t>
      </w:r>
      <w:r w:rsidRPr="001C320D">
        <w:rPr>
          <w:rFonts w:ascii="Times New Roman" w:hAnsi="Times New Roman" w:cs="Times New Roman"/>
          <w:i/>
          <w:sz w:val="20"/>
          <w:szCs w:val="20"/>
        </w:rPr>
        <w:t>De vera religione</w:t>
      </w:r>
      <w:r w:rsidRPr="001C320D">
        <w:rPr>
          <w:rFonts w:ascii="Times New Roman" w:hAnsi="Times New Roman" w:cs="Times New Roman"/>
          <w:sz w:val="20"/>
          <w:szCs w:val="20"/>
        </w:rPr>
        <w:t>, Agostino distingue l</w:t>
      </w:r>
      <w:r>
        <w:rPr>
          <w:rFonts w:ascii="Times New Roman" w:hAnsi="Times New Roman" w:cs="Times New Roman"/>
          <w:sz w:val="20"/>
          <w:szCs w:val="20"/>
        </w:rPr>
        <w:t>’</w:t>
      </w:r>
      <w:r w:rsidRPr="001C320D">
        <w:rPr>
          <w:rFonts w:ascii="Times New Roman" w:hAnsi="Times New Roman" w:cs="Times New Roman"/>
          <w:sz w:val="20"/>
          <w:szCs w:val="20"/>
        </w:rPr>
        <w:t>uomo vecchio, esteriore e terreno e l’uomo interiore e spirituale. Il pr</w:t>
      </w:r>
      <w:r w:rsidRPr="001C320D">
        <w:rPr>
          <w:rFonts w:ascii="Times New Roman" w:hAnsi="Times New Roman" w:cs="Times New Roman"/>
          <w:sz w:val="20"/>
          <w:szCs w:val="20"/>
        </w:rPr>
        <w:t>i</w:t>
      </w:r>
      <w:r w:rsidRPr="001C320D">
        <w:rPr>
          <w:rFonts w:ascii="Times New Roman" w:hAnsi="Times New Roman" w:cs="Times New Roman"/>
          <w:sz w:val="20"/>
          <w:szCs w:val="20"/>
        </w:rPr>
        <w:t>mo è quello la cui vita è attratta dai godimenti del corpo e dimentica Dio, volge verso il nulla, diventa carnale e terrena, «e appunto per questo è chiamato anche carne e terra» (</w:t>
      </w:r>
      <w:r w:rsidRPr="001C320D">
        <w:rPr>
          <w:rFonts w:ascii="Times New Roman" w:hAnsi="Times New Roman" w:cs="Times New Roman"/>
          <w:i/>
          <w:sz w:val="20"/>
          <w:szCs w:val="20"/>
        </w:rPr>
        <w:t>De vera religione</w:t>
      </w:r>
      <w:r w:rsidRPr="001C320D">
        <w:rPr>
          <w:rFonts w:ascii="Times New Roman" w:hAnsi="Times New Roman" w:cs="Times New Roman"/>
          <w:sz w:val="20"/>
          <w:szCs w:val="20"/>
        </w:rPr>
        <w:t xml:space="preserve"> 11,22-12,23). Alcuni ‒ osserva ancora il vescovo ‒ vivono come un «uomo vecchio» per tutta la vita, mentre altri, pur avendo iniziato da esso, «rinascono poi interiorme</w:t>
      </w:r>
      <w:r w:rsidRPr="001C320D">
        <w:rPr>
          <w:rFonts w:ascii="Times New Roman" w:hAnsi="Times New Roman" w:cs="Times New Roman"/>
          <w:sz w:val="20"/>
          <w:szCs w:val="20"/>
        </w:rPr>
        <w:t>n</w:t>
      </w:r>
      <w:r w:rsidRPr="001C320D">
        <w:rPr>
          <w:rFonts w:ascii="Times New Roman" w:hAnsi="Times New Roman" w:cs="Times New Roman"/>
          <w:sz w:val="20"/>
          <w:szCs w:val="20"/>
        </w:rPr>
        <w:t>te e, con la forza dello spirito e l</w:t>
      </w:r>
      <w:r>
        <w:rPr>
          <w:rFonts w:ascii="Times New Roman" w:hAnsi="Times New Roman" w:cs="Times New Roman"/>
          <w:sz w:val="20"/>
          <w:szCs w:val="20"/>
        </w:rPr>
        <w:t>’i</w:t>
      </w:r>
      <w:r w:rsidRPr="001C320D">
        <w:rPr>
          <w:rFonts w:ascii="Times New Roman" w:hAnsi="Times New Roman" w:cs="Times New Roman"/>
          <w:sz w:val="20"/>
          <w:szCs w:val="20"/>
        </w:rPr>
        <w:t>ncremento della sapienza, distruggono e sopprimono ciò che ne resta, sottomettendolo alle leggi celesti» (</w:t>
      </w:r>
      <w:r w:rsidRPr="001C320D">
        <w:rPr>
          <w:rFonts w:ascii="Times New Roman" w:hAnsi="Times New Roman" w:cs="Times New Roman"/>
          <w:i/>
          <w:sz w:val="20"/>
          <w:szCs w:val="20"/>
        </w:rPr>
        <w:t>De vera religione</w:t>
      </w:r>
      <w:r w:rsidRPr="001C320D">
        <w:rPr>
          <w:rFonts w:ascii="Times New Roman" w:hAnsi="Times New Roman" w:cs="Times New Roman"/>
          <w:sz w:val="20"/>
          <w:szCs w:val="20"/>
        </w:rPr>
        <w:t xml:space="preserve"> 26,49). Questo è l</w:t>
      </w:r>
      <w:r>
        <w:rPr>
          <w:rFonts w:ascii="Times New Roman" w:hAnsi="Times New Roman" w:cs="Times New Roman"/>
          <w:sz w:val="20"/>
          <w:szCs w:val="20"/>
        </w:rPr>
        <w:t>’</w:t>
      </w:r>
      <w:r w:rsidRPr="001C320D">
        <w:rPr>
          <w:rFonts w:ascii="Times New Roman" w:hAnsi="Times New Roman" w:cs="Times New Roman"/>
          <w:sz w:val="20"/>
          <w:szCs w:val="20"/>
        </w:rPr>
        <w:t>uomo nuovo, l</w:t>
      </w:r>
      <w:r>
        <w:rPr>
          <w:rFonts w:ascii="Times New Roman" w:hAnsi="Times New Roman" w:cs="Times New Roman"/>
          <w:sz w:val="20"/>
          <w:szCs w:val="20"/>
        </w:rPr>
        <w:t>’</w:t>
      </w:r>
      <w:r w:rsidRPr="001C320D">
        <w:rPr>
          <w:rFonts w:ascii="Times New Roman" w:hAnsi="Times New Roman" w:cs="Times New Roman"/>
          <w:sz w:val="20"/>
          <w:szCs w:val="20"/>
        </w:rPr>
        <w:t>uomo interiore e celeste, «l</w:t>
      </w:r>
      <w:r>
        <w:rPr>
          <w:rFonts w:ascii="Times New Roman" w:hAnsi="Times New Roman" w:cs="Times New Roman"/>
          <w:sz w:val="20"/>
          <w:szCs w:val="20"/>
        </w:rPr>
        <w:t>’</w:t>
      </w:r>
      <w:r w:rsidRPr="001C320D">
        <w:rPr>
          <w:rFonts w:ascii="Times New Roman" w:hAnsi="Times New Roman" w:cs="Times New Roman"/>
          <w:sz w:val="20"/>
          <w:szCs w:val="20"/>
        </w:rPr>
        <w:t>uomo spirituale che tutto giudica senza essere giudicato da nessuno, che ama il Signore Dio suo con tutto il cuore, con tutta l</w:t>
      </w:r>
      <w:r>
        <w:rPr>
          <w:rFonts w:ascii="Times New Roman" w:hAnsi="Times New Roman" w:cs="Times New Roman"/>
          <w:sz w:val="20"/>
          <w:szCs w:val="20"/>
        </w:rPr>
        <w:t>’</w:t>
      </w:r>
      <w:r w:rsidRPr="001C320D">
        <w:rPr>
          <w:rFonts w:ascii="Times New Roman" w:hAnsi="Times New Roman" w:cs="Times New Roman"/>
          <w:sz w:val="20"/>
          <w:szCs w:val="20"/>
        </w:rPr>
        <w:t>anima e con tutta la mente, e il suo prossimo non secondo la carne ma come se stesso» (</w:t>
      </w:r>
      <w:r w:rsidRPr="001C320D">
        <w:rPr>
          <w:rFonts w:ascii="Times New Roman" w:hAnsi="Times New Roman" w:cs="Times New Roman"/>
          <w:i/>
          <w:sz w:val="20"/>
          <w:szCs w:val="20"/>
        </w:rPr>
        <w:t>De vera religione</w:t>
      </w:r>
      <w:r w:rsidRPr="001C320D">
        <w:rPr>
          <w:rFonts w:ascii="Times New Roman" w:hAnsi="Times New Roman" w:cs="Times New Roman"/>
          <w:sz w:val="20"/>
          <w:szCs w:val="20"/>
        </w:rPr>
        <w:t xml:space="preserve"> 12,24).</w:t>
      </w:r>
    </w:p>
  </w:footnote>
  <w:footnote w:id="63">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rPr>
        <w:t xml:space="preserve"> «</w:t>
      </w:r>
      <w:r w:rsidRPr="001C320D">
        <w:rPr>
          <w:rStyle w:val="labitalianolatino"/>
          <w:rFonts w:cs="Times New Roman"/>
        </w:rPr>
        <w:t>Hic est fructusconfessionummearum, non qualisfuerim, sedqualissim, ut hoc confitear non tantum coramte secreta exsultationecum tremore, et secreto maerorecumspe, sedetiam in auribuscredentiumfiliorumhominum, sociorumgaudii mei et consortiummortalitatismeae» (</w:t>
      </w:r>
      <w:r w:rsidRPr="001C320D">
        <w:rPr>
          <w:rStyle w:val="labitalianolatino"/>
          <w:rFonts w:cs="Times New Roman"/>
          <w:smallCaps/>
        </w:rPr>
        <w:t>Agostino d’Ippona</w:t>
      </w:r>
      <w:r w:rsidRPr="001C320D">
        <w:rPr>
          <w:rStyle w:val="labitalianolatino"/>
          <w:rFonts w:cs="Times New Roman"/>
        </w:rPr>
        <w:t xml:space="preserve">, </w:t>
      </w:r>
      <w:r w:rsidRPr="001C320D">
        <w:rPr>
          <w:rStyle w:val="labitalianolatino"/>
          <w:rFonts w:cs="Times New Roman"/>
          <w:i/>
        </w:rPr>
        <w:t>Confessiones</w:t>
      </w:r>
      <w:r w:rsidRPr="001C320D">
        <w:rPr>
          <w:rStyle w:val="labitalianolatino"/>
          <w:rFonts w:cs="Times New Roman"/>
        </w:rPr>
        <w:t xml:space="preserve"> 10,4.6).</w:t>
      </w:r>
    </w:p>
  </w:footnote>
  <w:footnote w:id="64">
    <w:p w:rsidR="00402A37" w:rsidRPr="001C320D" w:rsidRDefault="00402A37" w:rsidP="00BF35BD">
      <w:pPr>
        <w:spacing w:after="0" w:line="240" w:lineRule="auto"/>
        <w:jc w:val="both"/>
        <w:rPr>
          <w:rFonts w:ascii="Times New Roman" w:hAnsi="Times New Roman" w:cs="Times New Roman"/>
          <w:sz w:val="20"/>
          <w:szCs w:val="20"/>
        </w:rPr>
      </w:pPr>
      <w:r w:rsidRPr="001C320D">
        <w:rPr>
          <w:rStyle w:val="Rimandonotaapidipagina"/>
          <w:rFonts w:ascii="Times New Roman" w:hAnsi="Times New Roman" w:cs="Times New Roman"/>
          <w:sz w:val="20"/>
          <w:szCs w:val="20"/>
        </w:rPr>
        <w:footnoteRef/>
      </w:r>
      <w:r w:rsidRPr="001C320D">
        <w:rPr>
          <w:rFonts w:ascii="Times New Roman" w:hAnsi="Times New Roman" w:cs="Times New Roman"/>
          <w:sz w:val="20"/>
          <w:szCs w:val="20"/>
        </w:rPr>
        <w:t>Marrou h</w:t>
      </w:r>
      <w:r>
        <w:rPr>
          <w:rFonts w:ascii="Times New Roman" w:hAnsi="Times New Roman" w:cs="Times New Roman"/>
          <w:sz w:val="20"/>
          <w:szCs w:val="20"/>
        </w:rPr>
        <w:t>a rilevato che «Agostino ha un’</w:t>
      </w:r>
      <w:r w:rsidRPr="001C320D">
        <w:rPr>
          <w:rFonts w:ascii="Times New Roman" w:hAnsi="Times New Roman" w:cs="Times New Roman"/>
          <w:sz w:val="20"/>
          <w:szCs w:val="20"/>
        </w:rPr>
        <w:t xml:space="preserve">esperienza musicale, nel senso moderno del termine. Una sensibilità fremente come la sua non poteva rimanere insensibile alla potenza emotiva della musica» (H.-I. </w:t>
      </w:r>
      <w:r w:rsidRPr="0089510B">
        <w:rPr>
          <w:rFonts w:ascii="Times New Roman" w:hAnsi="Times New Roman" w:cs="Times New Roman"/>
          <w:smallCaps/>
          <w:sz w:val="20"/>
          <w:szCs w:val="20"/>
        </w:rPr>
        <w:t>Ma</w:t>
      </w:r>
      <w:r w:rsidRPr="0089510B">
        <w:rPr>
          <w:rFonts w:ascii="Times New Roman" w:hAnsi="Times New Roman" w:cs="Times New Roman"/>
          <w:smallCaps/>
          <w:sz w:val="20"/>
          <w:szCs w:val="20"/>
        </w:rPr>
        <w:t>r</w:t>
      </w:r>
      <w:r w:rsidRPr="0089510B">
        <w:rPr>
          <w:rFonts w:ascii="Times New Roman" w:hAnsi="Times New Roman" w:cs="Times New Roman"/>
          <w:smallCaps/>
          <w:sz w:val="20"/>
          <w:szCs w:val="20"/>
        </w:rPr>
        <w:t>rou,</w:t>
      </w:r>
      <w:r w:rsidRPr="001C320D">
        <w:rPr>
          <w:rStyle w:val="CitazioneHTML"/>
          <w:rFonts w:ascii="Times New Roman" w:hAnsi="Times New Roman" w:cs="Times New Roman"/>
          <w:sz w:val="20"/>
          <w:szCs w:val="20"/>
        </w:rPr>
        <w:t>S. Agostino e la fine della cultura antica</w:t>
      </w:r>
      <w:r w:rsidRPr="001C320D">
        <w:rPr>
          <w:rFonts w:ascii="Times New Roman" w:hAnsi="Times New Roman" w:cs="Times New Roman"/>
          <w:sz w:val="20"/>
          <w:szCs w:val="20"/>
        </w:rPr>
        <w:t>, Jaca Book, Milano 1987, 179). Basti pensare alla profonda commozione suscitata in lui, immedi</w:t>
      </w:r>
      <w:r w:rsidRPr="001C320D">
        <w:rPr>
          <w:rFonts w:ascii="Times New Roman" w:hAnsi="Times New Roman" w:cs="Times New Roman"/>
          <w:sz w:val="20"/>
          <w:szCs w:val="20"/>
        </w:rPr>
        <w:t>a</w:t>
      </w:r>
      <w:r w:rsidRPr="001C320D">
        <w:rPr>
          <w:rFonts w:ascii="Times New Roman" w:hAnsi="Times New Roman" w:cs="Times New Roman"/>
          <w:sz w:val="20"/>
          <w:szCs w:val="20"/>
        </w:rPr>
        <w:t>tamente dopo il Battesimo, dai canti che risuonavano dolcemente nella Chiesa milanese: «Voci che si insinuavano nelle mie orecchie e mi disti</w:t>
      </w:r>
      <w:r w:rsidRPr="001C320D">
        <w:rPr>
          <w:rFonts w:ascii="Times New Roman" w:hAnsi="Times New Roman" w:cs="Times New Roman"/>
          <w:sz w:val="20"/>
          <w:szCs w:val="20"/>
        </w:rPr>
        <w:t>l</w:t>
      </w:r>
      <w:r w:rsidRPr="001C320D">
        <w:rPr>
          <w:rFonts w:ascii="Times New Roman" w:hAnsi="Times New Roman" w:cs="Times New Roman"/>
          <w:sz w:val="20"/>
          <w:szCs w:val="20"/>
        </w:rPr>
        <w:t>lavano in cuore la verità, e sollevavano un’onda di appassionata devozi</w:t>
      </w:r>
      <w:r w:rsidRPr="001C320D">
        <w:rPr>
          <w:rFonts w:ascii="Times New Roman" w:hAnsi="Times New Roman" w:cs="Times New Roman"/>
          <w:sz w:val="20"/>
          <w:szCs w:val="20"/>
        </w:rPr>
        <w:t>o</w:t>
      </w:r>
      <w:r w:rsidRPr="001C320D">
        <w:rPr>
          <w:rFonts w:ascii="Times New Roman" w:hAnsi="Times New Roman" w:cs="Times New Roman"/>
          <w:sz w:val="20"/>
          <w:szCs w:val="20"/>
        </w:rPr>
        <w:t>ne, che fluiva in pianto, e mi faceva bene» (</w:t>
      </w:r>
      <w:r w:rsidRPr="001C320D">
        <w:rPr>
          <w:rFonts w:ascii="Times New Roman" w:hAnsi="Times New Roman" w:cs="Times New Roman"/>
          <w:i/>
          <w:sz w:val="20"/>
          <w:szCs w:val="20"/>
        </w:rPr>
        <w:t>Confession</w:t>
      </w:r>
      <w:r>
        <w:rPr>
          <w:rFonts w:ascii="Times New Roman" w:hAnsi="Times New Roman" w:cs="Times New Roman"/>
          <w:i/>
          <w:sz w:val="20"/>
          <w:szCs w:val="20"/>
        </w:rPr>
        <w:t>es</w:t>
      </w:r>
      <w:r w:rsidRPr="001C320D">
        <w:rPr>
          <w:rFonts w:ascii="Times New Roman" w:hAnsi="Times New Roman" w:cs="Times New Roman"/>
          <w:sz w:val="20"/>
          <w:szCs w:val="20"/>
        </w:rPr>
        <w:t xml:space="preserve"> 9,6,14). Sul t</w:t>
      </w:r>
      <w:r w:rsidRPr="001C320D">
        <w:rPr>
          <w:rFonts w:ascii="Times New Roman" w:hAnsi="Times New Roman" w:cs="Times New Roman"/>
          <w:sz w:val="20"/>
          <w:szCs w:val="20"/>
        </w:rPr>
        <w:t>e</w:t>
      </w:r>
      <w:r w:rsidRPr="001C320D">
        <w:rPr>
          <w:rFonts w:ascii="Times New Roman" w:hAnsi="Times New Roman" w:cs="Times New Roman"/>
          <w:sz w:val="20"/>
          <w:szCs w:val="20"/>
        </w:rPr>
        <w:t xml:space="preserve">ma musicale in Agostino </w:t>
      </w:r>
      <w:r>
        <w:rPr>
          <w:rFonts w:ascii="Times New Roman" w:hAnsi="Times New Roman" w:cs="Times New Roman"/>
          <w:sz w:val="20"/>
          <w:szCs w:val="20"/>
        </w:rPr>
        <w:t xml:space="preserve">èsempre </w:t>
      </w:r>
      <w:r w:rsidRPr="001C320D">
        <w:rPr>
          <w:rFonts w:ascii="Times New Roman" w:hAnsi="Times New Roman" w:cs="Times New Roman"/>
          <w:sz w:val="20"/>
          <w:szCs w:val="20"/>
        </w:rPr>
        <w:t>interessant</w:t>
      </w:r>
      <w:r>
        <w:rPr>
          <w:rFonts w:ascii="Times New Roman" w:hAnsi="Times New Roman" w:cs="Times New Roman"/>
          <w:sz w:val="20"/>
          <w:szCs w:val="20"/>
        </w:rPr>
        <w:t xml:space="preserve">e lo studio di </w:t>
      </w:r>
      <w:bookmarkStart w:id="0" w:name="nota3"/>
      <w:bookmarkEnd w:id="0"/>
      <w:r w:rsidRPr="001C320D">
        <w:rPr>
          <w:rFonts w:ascii="Times New Roman" w:hAnsi="Times New Roman" w:cs="Times New Roman"/>
          <w:sz w:val="20"/>
          <w:szCs w:val="20"/>
        </w:rPr>
        <w:t>C</w:t>
      </w:r>
      <w:r w:rsidRPr="001C320D">
        <w:rPr>
          <w:rFonts w:ascii="Times New Roman" w:hAnsi="Times New Roman" w:cs="Times New Roman"/>
          <w:smallCaps/>
          <w:sz w:val="20"/>
          <w:szCs w:val="20"/>
        </w:rPr>
        <w:t>. Vagaggini</w:t>
      </w:r>
      <w:r w:rsidRPr="001C320D">
        <w:rPr>
          <w:rFonts w:ascii="Times New Roman" w:hAnsi="Times New Roman" w:cs="Times New Roman"/>
          <w:sz w:val="20"/>
          <w:szCs w:val="20"/>
        </w:rPr>
        <w:t xml:space="preserve">, </w:t>
      </w:r>
      <w:r w:rsidRPr="001C320D">
        <w:rPr>
          <w:rFonts w:ascii="Times New Roman" w:hAnsi="Times New Roman" w:cs="Times New Roman"/>
          <w:i/>
          <w:sz w:val="20"/>
          <w:szCs w:val="20"/>
        </w:rPr>
        <w:t>La teologia della lode secondo S. Agostino</w:t>
      </w:r>
      <w:r w:rsidRPr="001C320D">
        <w:rPr>
          <w:rFonts w:ascii="Times New Roman" w:hAnsi="Times New Roman" w:cs="Times New Roman"/>
          <w:sz w:val="20"/>
          <w:szCs w:val="20"/>
        </w:rPr>
        <w:t>, in C</w:t>
      </w:r>
      <w:r w:rsidRPr="001C320D">
        <w:rPr>
          <w:rFonts w:ascii="Times New Roman" w:hAnsi="Times New Roman" w:cs="Times New Roman"/>
          <w:smallCaps/>
          <w:sz w:val="20"/>
          <w:szCs w:val="20"/>
        </w:rPr>
        <w:t>. Vagaggini - G. Penco</w:t>
      </w:r>
      <w:r w:rsidRPr="001C320D">
        <w:rPr>
          <w:rFonts w:ascii="Times New Roman" w:hAnsi="Times New Roman" w:cs="Times New Roman"/>
          <w:sz w:val="20"/>
          <w:szCs w:val="20"/>
        </w:rPr>
        <w:t xml:space="preserve"> (ed.), </w:t>
      </w:r>
      <w:r w:rsidRPr="001C320D">
        <w:rPr>
          <w:rFonts w:ascii="Times New Roman" w:hAnsi="Times New Roman" w:cs="Times New Roman"/>
          <w:i/>
          <w:iCs/>
          <w:sz w:val="20"/>
          <w:szCs w:val="20"/>
        </w:rPr>
        <w:t>La preghiera nella Bibbia e nella tradizione patristica e monastica</w:t>
      </w:r>
      <w:r w:rsidRPr="001C320D">
        <w:rPr>
          <w:rFonts w:ascii="Times New Roman" w:hAnsi="Times New Roman" w:cs="Times New Roman"/>
          <w:sz w:val="20"/>
          <w:szCs w:val="20"/>
        </w:rPr>
        <w:t xml:space="preserve">, </w:t>
      </w:r>
      <w:r>
        <w:rPr>
          <w:rFonts w:ascii="Times New Roman" w:hAnsi="Times New Roman" w:cs="Times New Roman"/>
          <w:sz w:val="20"/>
          <w:szCs w:val="20"/>
        </w:rPr>
        <w:t xml:space="preserve">Paoline, </w:t>
      </w:r>
      <w:r w:rsidR="00195B87">
        <w:rPr>
          <w:rFonts w:ascii="Times New Roman" w:hAnsi="Times New Roman" w:cs="Times New Roman"/>
          <w:sz w:val="20"/>
          <w:szCs w:val="20"/>
        </w:rPr>
        <w:t xml:space="preserve">Roma </w:t>
      </w:r>
      <w:r>
        <w:rPr>
          <w:rFonts w:ascii="Times New Roman" w:hAnsi="Times New Roman" w:cs="Times New Roman"/>
          <w:sz w:val="20"/>
          <w:szCs w:val="20"/>
        </w:rPr>
        <w:t>1964, 399-467</w:t>
      </w:r>
      <w:r w:rsidRPr="001C320D">
        <w:rPr>
          <w:rFonts w:ascii="Times New Roman" w:hAnsi="Times New Roman" w:cs="Times New Roman"/>
          <w:sz w:val="20"/>
          <w:szCs w:val="20"/>
        </w:rPr>
        <w:t xml:space="preserve">; </w:t>
      </w:r>
      <w:r>
        <w:rPr>
          <w:rFonts w:ascii="Times New Roman" w:hAnsi="Times New Roman" w:cs="Times New Roman"/>
          <w:sz w:val="20"/>
          <w:szCs w:val="20"/>
        </w:rPr>
        <w:t>al quale si possono aggiungere</w:t>
      </w:r>
      <w:r w:rsidRPr="001C320D">
        <w:rPr>
          <w:rFonts w:ascii="Times New Roman" w:hAnsi="Times New Roman" w:cs="Times New Roman"/>
          <w:sz w:val="20"/>
          <w:szCs w:val="20"/>
        </w:rPr>
        <w:t xml:space="preserve"> quelli più recenti di </w:t>
      </w:r>
      <w:bookmarkStart w:id="1" w:name="nota4"/>
      <w:bookmarkEnd w:id="1"/>
      <w:r w:rsidRPr="001C320D">
        <w:rPr>
          <w:rFonts w:ascii="Times New Roman" w:hAnsi="Times New Roman" w:cs="Times New Roman"/>
          <w:smallCaps/>
          <w:sz w:val="20"/>
          <w:szCs w:val="20"/>
        </w:rPr>
        <w:t>M.B. Zorzi</w:t>
      </w:r>
      <w:r w:rsidRPr="001C320D">
        <w:rPr>
          <w:rFonts w:ascii="Times New Roman" w:hAnsi="Times New Roman" w:cs="Times New Roman"/>
          <w:sz w:val="20"/>
          <w:szCs w:val="20"/>
        </w:rPr>
        <w:t xml:space="preserve">, </w:t>
      </w:r>
      <w:r w:rsidRPr="001C320D">
        <w:rPr>
          <w:rFonts w:ascii="Times New Roman" w:hAnsi="Times New Roman" w:cs="Times New Roman"/>
          <w:i/>
          <w:sz w:val="20"/>
          <w:szCs w:val="20"/>
        </w:rPr>
        <w:t>Melos e Iubilus nelle Enarrationes in Psalmos di Agostino. Una questione di mistica agostiniana</w:t>
      </w:r>
      <w:r w:rsidRPr="001C320D">
        <w:rPr>
          <w:rFonts w:ascii="Times New Roman" w:hAnsi="Times New Roman" w:cs="Times New Roman"/>
          <w:sz w:val="20"/>
          <w:szCs w:val="20"/>
        </w:rPr>
        <w:t>, «</w:t>
      </w:r>
      <w:r w:rsidRPr="001C320D">
        <w:rPr>
          <w:rFonts w:ascii="Times New Roman" w:hAnsi="Times New Roman" w:cs="Times New Roman"/>
          <w:iCs/>
          <w:sz w:val="20"/>
          <w:szCs w:val="20"/>
        </w:rPr>
        <w:t>Augustinianum»</w:t>
      </w:r>
      <w:r w:rsidRPr="001C320D">
        <w:rPr>
          <w:rFonts w:ascii="Times New Roman" w:hAnsi="Times New Roman" w:cs="Times New Roman"/>
          <w:sz w:val="20"/>
          <w:szCs w:val="20"/>
        </w:rPr>
        <w:t xml:space="preserve"> 42 (2002) 383-413, che offre un approccio teologico-musicale alle </w:t>
      </w:r>
      <w:r w:rsidRPr="001C320D">
        <w:rPr>
          <w:rFonts w:ascii="Times New Roman" w:hAnsi="Times New Roman" w:cs="Times New Roman"/>
          <w:i/>
          <w:iCs/>
          <w:sz w:val="20"/>
          <w:szCs w:val="20"/>
        </w:rPr>
        <w:t>Enarr</w:t>
      </w:r>
      <w:r w:rsidRPr="001C320D">
        <w:rPr>
          <w:rFonts w:ascii="Times New Roman" w:hAnsi="Times New Roman" w:cs="Times New Roman"/>
          <w:i/>
          <w:iCs/>
          <w:sz w:val="20"/>
          <w:szCs w:val="20"/>
        </w:rPr>
        <w:t>a</w:t>
      </w:r>
      <w:r w:rsidRPr="001C320D">
        <w:rPr>
          <w:rFonts w:ascii="Times New Roman" w:hAnsi="Times New Roman" w:cs="Times New Roman"/>
          <w:i/>
          <w:iCs/>
          <w:sz w:val="20"/>
          <w:szCs w:val="20"/>
        </w:rPr>
        <w:t>tiones</w:t>
      </w:r>
      <w:r w:rsidRPr="00195B87">
        <w:rPr>
          <w:rFonts w:ascii="Times New Roman" w:hAnsi="Times New Roman" w:cs="Times New Roman"/>
          <w:iCs/>
          <w:sz w:val="20"/>
          <w:szCs w:val="20"/>
        </w:rPr>
        <w:t>,</w:t>
      </w:r>
      <w:r w:rsidRPr="001C320D">
        <w:rPr>
          <w:rFonts w:ascii="Times New Roman" w:hAnsi="Times New Roman" w:cs="Times New Roman"/>
          <w:iCs/>
          <w:sz w:val="20"/>
          <w:szCs w:val="20"/>
        </w:rPr>
        <w:t xml:space="preserve">concentrando l’attenzione anzitutto sullo </w:t>
      </w:r>
      <w:r w:rsidRPr="001C320D">
        <w:rPr>
          <w:rFonts w:ascii="Times New Roman" w:hAnsi="Times New Roman" w:cs="Times New Roman"/>
          <w:i/>
          <w:iCs/>
          <w:sz w:val="20"/>
          <w:szCs w:val="20"/>
        </w:rPr>
        <w:t>iubilus</w:t>
      </w:r>
      <w:r w:rsidRPr="001C320D">
        <w:rPr>
          <w:rFonts w:ascii="Times New Roman" w:hAnsi="Times New Roman" w:cs="Times New Roman"/>
          <w:sz w:val="20"/>
          <w:szCs w:val="20"/>
        </w:rPr>
        <w:t>; e di J.A.</w:t>
      </w:r>
      <w:r w:rsidRPr="001C320D">
        <w:rPr>
          <w:rFonts w:ascii="Times New Roman" w:hAnsi="Times New Roman" w:cs="Times New Roman"/>
          <w:smallCaps/>
          <w:sz w:val="20"/>
          <w:szCs w:val="20"/>
        </w:rPr>
        <w:t xml:space="preserve">Piqué-Collado, </w:t>
      </w:r>
      <w:r w:rsidRPr="001C320D">
        <w:rPr>
          <w:rFonts w:ascii="Times New Roman" w:hAnsi="Times New Roman" w:cs="Times New Roman"/>
          <w:i/>
          <w:iCs/>
          <w:sz w:val="20"/>
          <w:szCs w:val="20"/>
        </w:rPr>
        <w:t>Teología y música: Una contribucióndialécto-trascendentalsobre la sacramentalidad de la percepciónestética del M</w:t>
      </w:r>
      <w:r w:rsidRPr="001C320D">
        <w:rPr>
          <w:rFonts w:ascii="Times New Roman" w:hAnsi="Times New Roman" w:cs="Times New Roman"/>
          <w:i/>
          <w:iCs/>
          <w:sz w:val="20"/>
          <w:szCs w:val="20"/>
        </w:rPr>
        <w:t>i</w:t>
      </w:r>
      <w:r w:rsidRPr="001C320D">
        <w:rPr>
          <w:rFonts w:ascii="Times New Roman" w:hAnsi="Times New Roman" w:cs="Times New Roman"/>
          <w:i/>
          <w:iCs/>
          <w:sz w:val="20"/>
          <w:szCs w:val="20"/>
        </w:rPr>
        <w:t>sterio (Augustín, Balthasar, Sequeri; Victoria, Schönberg, Messiaen)</w:t>
      </w:r>
      <w:r>
        <w:rPr>
          <w:rFonts w:ascii="Times New Roman" w:hAnsi="Times New Roman" w:cs="Times New Roman"/>
          <w:sz w:val="20"/>
          <w:szCs w:val="20"/>
        </w:rPr>
        <w:t>(</w:t>
      </w:r>
      <w:r w:rsidRPr="001C320D">
        <w:rPr>
          <w:rFonts w:ascii="Times New Roman" w:hAnsi="Times New Roman" w:cs="Times New Roman"/>
          <w:sz w:val="20"/>
          <w:szCs w:val="20"/>
        </w:rPr>
        <w:t>Tesi Gregoriana Serie Teologia 132</w:t>
      </w:r>
      <w:r>
        <w:rPr>
          <w:rFonts w:ascii="Times New Roman" w:hAnsi="Times New Roman" w:cs="Times New Roman"/>
          <w:sz w:val="20"/>
          <w:szCs w:val="20"/>
        </w:rPr>
        <w:t>)</w:t>
      </w:r>
      <w:r w:rsidRPr="001C320D">
        <w:rPr>
          <w:rFonts w:ascii="Times New Roman" w:hAnsi="Times New Roman" w:cs="Times New Roman"/>
          <w:sz w:val="20"/>
          <w:szCs w:val="20"/>
        </w:rPr>
        <w:t>, P</w:t>
      </w:r>
      <w:r>
        <w:rPr>
          <w:rFonts w:ascii="Times New Roman" w:hAnsi="Times New Roman" w:cs="Times New Roman"/>
          <w:sz w:val="20"/>
          <w:szCs w:val="20"/>
        </w:rPr>
        <w:t>ontificia Università Gregoriana</w:t>
      </w:r>
      <w:r w:rsidR="00195B87">
        <w:rPr>
          <w:rFonts w:ascii="Times New Roman" w:hAnsi="Times New Roman" w:cs="Times New Roman"/>
          <w:sz w:val="20"/>
          <w:szCs w:val="20"/>
        </w:rPr>
        <w:t xml:space="preserve">, Roma </w:t>
      </w:r>
      <w:r w:rsidRPr="001C320D">
        <w:rPr>
          <w:rFonts w:ascii="Times New Roman" w:hAnsi="Times New Roman" w:cs="Times New Roman"/>
          <w:sz w:val="20"/>
          <w:szCs w:val="20"/>
        </w:rPr>
        <w:t xml:space="preserve">2006, in particolare il cap. V, dedicato a </w:t>
      </w:r>
      <w:r w:rsidRPr="001C320D">
        <w:rPr>
          <w:rFonts w:ascii="Times New Roman" w:hAnsi="Times New Roman" w:cs="Times New Roman"/>
          <w:i/>
          <w:sz w:val="20"/>
          <w:szCs w:val="20"/>
        </w:rPr>
        <w:t>Sant</w:t>
      </w:r>
      <w:r>
        <w:rPr>
          <w:rFonts w:ascii="Times New Roman" w:hAnsi="Times New Roman" w:cs="Times New Roman"/>
          <w:i/>
          <w:sz w:val="20"/>
          <w:szCs w:val="20"/>
        </w:rPr>
        <w:t>’</w:t>
      </w:r>
      <w:r w:rsidRPr="001C320D">
        <w:rPr>
          <w:rFonts w:ascii="Times New Roman" w:hAnsi="Times New Roman" w:cs="Times New Roman"/>
          <w:i/>
          <w:sz w:val="20"/>
          <w:szCs w:val="20"/>
        </w:rPr>
        <w:t>Agostino:</w:t>
      </w:r>
      <w:r w:rsidRPr="001C320D">
        <w:rPr>
          <w:rFonts w:ascii="Times New Roman" w:hAnsi="Times New Roman" w:cs="Times New Roman"/>
          <w:i/>
          <w:iCs/>
          <w:sz w:val="20"/>
          <w:szCs w:val="20"/>
        </w:rPr>
        <w:t>CantusDiscantus et Organum</w:t>
      </w:r>
      <w:r w:rsidRPr="001C320D">
        <w:rPr>
          <w:rFonts w:ascii="Times New Roman" w:hAnsi="Times New Roman" w:cs="Times New Roman"/>
          <w:sz w:val="20"/>
          <w:szCs w:val="20"/>
        </w:rPr>
        <w:t xml:space="preserve">, 87-121, </w:t>
      </w:r>
      <w:r>
        <w:rPr>
          <w:rFonts w:ascii="Times New Roman" w:hAnsi="Times New Roman" w:cs="Times New Roman"/>
          <w:sz w:val="20"/>
          <w:szCs w:val="20"/>
        </w:rPr>
        <w:t>dove vengono</w:t>
      </w:r>
      <w:r w:rsidRPr="001C320D">
        <w:rPr>
          <w:rFonts w:ascii="Times New Roman" w:hAnsi="Times New Roman" w:cs="Times New Roman"/>
          <w:sz w:val="20"/>
          <w:szCs w:val="20"/>
        </w:rPr>
        <w:t xml:space="preserve"> precisa</w:t>
      </w:r>
      <w:r>
        <w:rPr>
          <w:rFonts w:ascii="Times New Roman" w:hAnsi="Times New Roman" w:cs="Times New Roman"/>
          <w:sz w:val="20"/>
          <w:szCs w:val="20"/>
        </w:rPr>
        <w:t>te</w:t>
      </w:r>
      <w:r w:rsidRPr="001C320D">
        <w:rPr>
          <w:rFonts w:ascii="Times New Roman" w:hAnsi="Times New Roman" w:cs="Times New Roman"/>
          <w:sz w:val="20"/>
          <w:szCs w:val="20"/>
        </w:rPr>
        <w:t xml:space="preserve"> alcune intuizioni non corre</w:t>
      </w:r>
      <w:r w:rsidRPr="001C320D">
        <w:rPr>
          <w:rFonts w:ascii="Times New Roman" w:hAnsi="Times New Roman" w:cs="Times New Roman"/>
          <w:sz w:val="20"/>
          <w:szCs w:val="20"/>
        </w:rPr>
        <w:t>t</w:t>
      </w:r>
      <w:r w:rsidRPr="001C320D">
        <w:rPr>
          <w:rFonts w:ascii="Times New Roman" w:hAnsi="Times New Roman" w:cs="Times New Roman"/>
          <w:sz w:val="20"/>
          <w:szCs w:val="20"/>
        </w:rPr>
        <w:t>te di Zorzi.</w:t>
      </w:r>
    </w:p>
  </w:footnote>
  <w:footnote w:id="65">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smallCaps/>
        </w:rPr>
        <w:t>Agostino d’Ippona</w:t>
      </w:r>
      <w:r w:rsidRPr="001C320D">
        <w:rPr>
          <w:rFonts w:cs="Times New Roman"/>
        </w:rPr>
        <w:t xml:space="preserve">, </w:t>
      </w:r>
      <w:r w:rsidRPr="001C320D">
        <w:rPr>
          <w:rFonts w:eastAsia="Times New Roman" w:cs="Times New Roman"/>
          <w:i/>
          <w:iCs/>
        </w:rPr>
        <w:t>Confessiones</w:t>
      </w:r>
      <w:r>
        <w:rPr>
          <w:rFonts w:eastAsia="Times New Roman" w:cs="Times New Roman"/>
        </w:rPr>
        <w:t>10</w:t>
      </w:r>
      <w:r w:rsidRPr="001C320D">
        <w:rPr>
          <w:rFonts w:eastAsia="Times New Roman" w:cs="Times New Roman"/>
        </w:rPr>
        <w:t>,33,50.</w:t>
      </w:r>
    </w:p>
  </w:footnote>
  <w:footnote w:id="66">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eastAsia="Times New Roman" w:cs="Times New Roman"/>
          <w:i/>
          <w:iCs/>
        </w:rPr>
        <w:t>Ivi</w:t>
      </w:r>
      <w:r>
        <w:rPr>
          <w:rFonts w:eastAsia="Times New Roman" w:cs="Times New Roman"/>
        </w:rPr>
        <w:t>10</w:t>
      </w:r>
      <w:r w:rsidRPr="001C320D">
        <w:rPr>
          <w:rFonts w:eastAsia="Times New Roman" w:cs="Times New Roman"/>
        </w:rPr>
        <w:t>,33,49.</w:t>
      </w:r>
    </w:p>
  </w:footnote>
  <w:footnote w:id="67">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eastAsia="Times New Roman" w:cs="Times New Roman"/>
          <w:i/>
          <w:iCs/>
        </w:rPr>
        <w:t>Ivi</w:t>
      </w:r>
      <w:r>
        <w:rPr>
          <w:rFonts w:eastAsia="Times New Roman" w:cs="Times New Roman"/>
        </w:rPr>
        <w:t>10</w:t>
      </w:r>
      <w:r w:rsidRPr="001C320D">
        <w:rPr>
          <w:rFonts w:eastAsia="Times New Roman" w:cs="Times New Roman"/>
        </w:rPr>
        <w:t>,33,50.</w:t>
      </w:r>
    </w:p>
  </w:footnote>
  <w:footnote w:id="68">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eastAsia="Times New Roman" w:cs="Times New Roman"/>
          <w:i/>
          <w:iCs/>
        </w:rPr>
        <w:t>Ivi</w:t>
      </w:r>
      <w:r w:rsidRPr="001C320D">
        <w:rPr>
          <w:rFonts w:eastAsia="Times New Roman" w:cs="Times New Roman"/>
        </w:rPr>
        <w:t>.</w:t>
      </w:r>
    </w:p>
  </w:footnote>
  <w:footnote w:id="69">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eastAsia="Times New Roman" w:cs="Times New Roman"/>
          <w:i/>
          <w:iCs/>
        </w:rPr>
        <w:t>Ivi</w:t>
      </w:r>
      <w:r>
        <w:rPr>
          <w:rFonts w:cs="Times New Roman"/>
        </w:rPr>
        <w:t>9</w:t>
      </w:r>
      <w:r w:rsidRPr="001C320D">
        <w:rPr>
          <w:rFonts w:cs="Times New Roman"/>
        </w:rPr>
        <w:t>,6,14.</w:t>
      </w:r>
    </w:p>
  </w:footnote>
  <w:footnote w:id="70">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eastAsia="Times New Roman" w:cs="Times New Roman"/>
          <w:i/>
          <w:iCs/>
        </w:rPr>
        <w:t>Ivi</w:t>
      </w:r>
      <w:r>
        <w:rPr>
          <w:rFonts w:cs="Times New Roman"/>
        </w:rPr>
        <w:t>10</w:t>
      </w:r>
      <w:r w:rsidRPr="001C320D">
        <w:rPr>
          <w:rFonts w:cs="Times New Roman"/>
        </w:rPr>
        <w:t>,6,8.</w:t>
      </w:r>
    </w:p>
  </w:footnote>
  <w:footnote w:id="71">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eastAsia="Times New Roman" w:cs="Times New Roman"/>
          <w:i/>
          <w:iCs/>
        </w:rPr>
        <w:t>Ivi</w:t>
      </w:r>
      <w:r w:rsidRPr="001C320D">
        <w:rPr>
          <w:rFonts w:cs="Times New Roman"/>
        </w:rPr>
        <w:t>.</w:t>
      </w:r>
    </w:p>
  </w:footnote>
  <w:footnote w:id="72">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eastAsia="Times New Roman" w:cs="Times New Roman"/>
          <w:i/>
          <w:iCs/>
        </w:rPr>
        <w:t>Ivi</w:t>
      </w:r>
      <w:r>
        <w:rPr>
          <w:rFonts w:cs="Times New Roman"/>
        </w:rPr>
        <w:t>10</w:t>
      </w:r>
      <w:r w:rsidRPr="001C320D">
        <w:rPr>
          <w:rFonts w:cs="Times New Roman"/>
        </w:rPr>
        <w:t>,27,38</w:t>
      </w:r>
      <w:r>
        <w:rPr>
          <w:rFonts w:cs="Times New Roman"/>
        </w:rPr>
        <w:t>.</w:t>
      </w:r>
    </w:p>
  </w:footnote>
  <w:footnote w:id="73">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i/>
        </w:rPr>
        <w:t>Ivi</w:t>
      </w:r>
      <w:r w:rsidRPr="001C320D">
        <w:rPr>
          <w:rFonts w:cs="Times New Roman"/>
        </w:rPr>
        <w:t>.</w:t>
      </w:r>
    </w:p>
  </w:footnote>
  <w:footnote w:id="74">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eastAsia="Times New Roman" w:cs="Times New Roman"/>
          <w:i/>
          <w:iCs/>
        </w:rPr>
        <w:t>Ivi</w:t>
      </w:r>
      <w:r>
        <w:rPr>
          <w:rFonts w:cs="Times New Roman"/>
        </w:rPr>
        <w:t>10</w:t>
      </w:r>
      <w:r w:rsidRPr="001C320D">
        <w:rPr>
          <w:rFonts w:cs="Times New Roman"/>
        </w:rPr>
        <w:t>,6,9.</w:t>
      </w:r>
    </w:p>
  </w:footnote>
  <w:footnote w:id="75">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eastAsia="Times New Roman" w:cs="Times New Roman"/>
          <w:i/>
          <w:iCs/>
        </w:rPr>
        <w:t>Ivi</w:t>
      </w:r>
      <w:r w:rsidRPr="001C320D">
        <w:rPr>
          <w:rFonts w:cs="Times New Roman"/>
        </w:rPr>
        <w:t>.</w:t>
      </w:r>
    </w:p>
  </w:footnote>
  <w:footnote w:id="76">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cs="Times New Roman"/>
          <w:i/>
        </w:rPr>
        <w:t>Ivi</w:t>
      </w:r>
      <w:r w:rsidRPr="001C320D">
        <w:rPr>
          <w:rFonts w:cs="Times New Roman"/>
        </w:rPr>
        <w:t>.</w:t>
      </w:r>
    </w:p>
  </w:footnote>
  <w:footnote w:id="77">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eastAsia="Times New Roman" w:cs="Times New Roman"/>
          <w:i/>
          <w:iCs/>
        </w:rPr>
        <w:t>Ivi</w:t>
      </w:r>
      <w:r w:rsidRPr="001C320D">
        <w:rPr>
          <w:rFonts w:cs="Times New Roman"/>
        </w:rPr>
        <w:t>.</w:t>
      </w:r>
    </w:p>
  </w:footnote>
  <w:footnote w:id="78">
    <w:p w:rsidR="00402A37" w:rsidRPr="001C320D" w:rsidRDefault="00402A37" w:rsidP="00BF35BD">
      <w:pPr>
        <w:pStyle w:val="Testonotaapidipagina"/>
        <w:jc w:val="both"/>
        <w:rPr>
          <w:rFonts w:cs="Times New Roman"/>
        </w:rPr>
      </w:pPr>
      <w:r w:rsidRPr="001C320D">
        <w:rPr>
          <w:rStyle w:val="Rimandonotaapidipagina"/>
          <w:rFonts w:cs="Times New Roman"/>
        </w:rPr>
        <w:footnoteRef/>
      </w:r>
      <w:r w:rsidRPr="001C320D">
        <w:rPr>
          <w:rFonts w:eastAsia="Times New Roman" w:cs="Times New Roman"/>
          <w:i/>
          <w:iCs/>
        </w:rPr>
        <w:t>Ivi</w:t>
      </w:r>
      <w:r>
        <w:rPr>
          <w:rFonts w:cs="Times New Roman"/>
        </w:rPr>
        <w:t>10</w:t>
      </w:r>
      <w:r w:rsidRPr="001C320D">
        <w:rPr>
          <w:rFonts w:cs="Times New Roman"/>
        </w:rPr>
        <w:t>,27,38.</w:t>
      </w:r>
    </w:p>
  </w:footnote>
  <w:footnote w:id="79">
    <w:p w:rsidR="00402A37" w:rsidRPr="007501D0" w:rsidRDefault="00402A37" w:rsidP="00BF35BD">
      <w:pPr>
        <w:spacing w:after="0" w:line="240" w:lineRule="auto"/>
        <w:jc w:val="both"/>
        <w:rPr>
          <w:rFonts w:ascii="Times New Roman" w:hAnsi="Times New Roman" w:cs="Times New Roman"/>
          <w:sz w:val="20"/>
          <w:szCs w:val="20"/>
          <w:lang w:val="fr-FR"/>
        </w:rPr>
      </w:pPr>
      <w:r w:rsidRPr="001C320D">
        <w:rPr>
          <w:rStyle w:val="Rimandonotaapidipagina"/>
          <w:rFonts w:ascii="Times New Roman" w:hAnsi="Times New Roman" w:cs="Times New Roman"/>
          <w:sz w:val="20"/>
          <w:szCs w:val="20"/>
        </w:rPr>
        <w:footnoteRef/>
      </w:r>
      <w:r>
        <w:rPr>
          <w:rFonts w:ascii="Times New Roman" w:hAnsi="Times New Roman" w:cs="Times New Roman"/>
          <w:sz w:val="20"/>
          <w:szCs w:val="20"/>
        </w:rPr>
        <w:t>Qui è possibile</w:t>
      </w:r>
      <w:r w:rsidRPr="001C320D">
        <w:rPr>
          <w:rFonts w:ascii="Times New Roman" w:hAnsi="Times New Roman" w:cs="Times New Roman"/>
          <w:sz w:val="20"/>
          <w:szCs w:val="20"/>
        </w:rPr>
        <w:t xml:space="preserve"> solo un</w:t>
      </w:r>
      <w:r>
        <w:rPr>
          <w:rFonts w:ascii="Times New Roman" w:hAnsi="Times New Roman" w:cs="Times New Roman"/>
          <w:sz w:val="20"/>
          <w:szCs w:val="20"/>
        </w:rPr>
        <w:t xml:space="preserve"> breve accenno </w:t>
      </w:r>
      <w:r w:rsidRPr="001C320D">
        <w:rPr>
          <w:rFonts w:ascii="Times New Roman" w:hAnsi="Times New Roman" w:cs="Times New Roman"/>
          <w:sz w:val="20"/>
          <w:szCs w:val="20"/>
        </w:rPr>
        <w:t>a</w:t>
      </w:r>
      <w:r>
        <w:rPr>
          <w:rFonts w:ascii="Times New Roman" w:hAnsi="Times New Roman" w:cs="Times New Roman"/>
          <w:sz w:val="20"/>
          <w:szCs w:val="20"/>
        </w:rPr>
        <w:t>lla</w:t>
      </w:r>
      <w:r w:rsidRPr="001C320D">
        <w:rPr>
          <w:rFonts w:ascii="Times New Roman" w:hAnsi="Times New Roman" w:cs="Times New Roman"/>
          <w:sz w:val="20"/>
          <w:szCs w:val="20"/>
        </w:rPr>
        <w:t xml:space="preserve"> dottrina della grazia che pe</w:t>
      </w:r>
      <w:r w:rsidRPr="001C320D">
        <w:rPr>
          <w:rFonts w:ascii="Times New Roman" w:hAnsi="Times New Roman" w:cs="Times New Roman"/>
          <w:sz w:val="20"/>
          <w:szCs w:val="20"/>
        </w:rPr>
        <w:t>r</w:t>
      </w:r>
      <w:r w:rsidRPr="001C320D">
        <w:rPr>
          <w:rFonts w:ascii="Times New Roman" w:hAnsi="Times New Roman" w:cs="Times New Roman"/>
          <w:sz w:val="20"/>
          <w:szCs w:val="20"/>
        </w:rPr>
        <w:t xml:space="preserve">corre tutte le </w:t>
      </w:r>
      <w:r w:rsidRPr="001C320D">
        <w:rPr>
          <w:rFonts w:ascii="Times New Roman" w:hAnsi="Times New Roman" w:cs="Times New Roman"/>
          <w:i/>
          <w:sz w:val="20"/>
          <w:szCs w:val="20"/>
        </w:rPr>
        <w:t>Confessioni</w:t>
      </w:r>
      <w:r>
        <w:rPr>
          <w:rFonts w:ascii="Times New Roman" w:hAnsi="Times New Roman" w:cs="Times New Roman"/>
          <w:sz w:val="20"/>
          <w:szCs w:val="20"/>
        </w:rPr>
        <w:t>.</w:t>
      </w:r>
      <w:r w:rsidRPr="001C320D">
        <w:rPr>
          <w:rFonts w:ascii="Times New Roman" w:hAnsi="Times New Roman" w:cs="Times New Roman"/>
          <w:smallCaps/>
          <w:sz w:val="20"/>
          <w:szCs w:val="20"/>
        </w:rPr>
        <w:t>P</w:t>
      </w:r>
      <w:r w:rsidRPr="001C320D">
        <w:rPr>
          <w:rFonts w:ascii="Times New Roman" w:hAnsi="Times New Roman" w:cs="Times New Roman"/>
          <w:sz w:val="20"/>
          <w:szCs w:val="20"/>
        </w:rPr>
        <w:t>ierreM. Hombert</w:t>
      </w:r>
      <w:r>
        <w:rPr>
          <w:rFonts w:ascii="Times New Roman" w:hAnsi="Times New Roman" w:cs="Times New Roman"/>
          <w:sz w:val="20"/>
          <w:szCs w:val="20"/>
        </w:rPr>
        <w:t xml:space="preserve">ha </w:t>
      </w:r>
      <w:r w:rsidRPr="001C320D">
        <w:rPr>
          <w:rFonts w:ascii="Times New Roman" w:hAnsi="Times New Roman" w:cs="Times New Roman"/>
          <w:sz w:val="20"/>
          <w:szCs w:val="20"/>
        </w:rPr>
        <w:t>invita</w:t>
      </w:r>
      <w:r>
        <w:rPr>
          <w:rFonts w:ascii="Times New Roman" w:hAnsi="Times New Roman" w:cs="Times New Roman"/>
          <w:sz w:val="20"/>
          <w:szCs w:val="20"/>
        </w:rPr>
        <w:t>to</w:t>
      </w:r>
      <w:r w:rsidRPr="001C320D">
        <w:rPr>
          <w:rFonts w:ascii="Times New Roman" w:hAnsi="Times New Roman" w:cs="Times New Roman"/>
          <w:sz w:val="20"/>
          <w:szCs w:val="20"/>
        </w:rPr>
        <w:t xml:space="preserve"> a </w:t>
      </w:r>
      <w:r>
        <w:rPr>
          <w:rFonts w:ascii="Times New Roman" w:hAnsi="Times New Roman" w:cs="Times New Roman"/>
          <w:sz w:val="20"/>
          <w:szCs w:val="20"/>
        </w:rPr>
        <w:t xml:space="preserve">ripercorrere </w:t>
      </w:r>
      <w:r w:rsidRPr="001C320D">
        <w:rPr>
          <w:rFonts w:ascii="Times New Roman" w:hAnsi="Times New Roman" w:cs="Times New Roman"/>
          <w:sz w:val="20"/>
          <w:szCs w:val="20"/>
        </w:rPr>
        <w:t>la dottrina dei “sensi spirituali” in Agostino</w:t>
      </w:r>
      <w:r>
        <w:rPr>
          <w:rFonts w:ascii="Times New Roman" w:hAnsi="Times New Roman" w:cs="Times New Roman"/>
          <w:sz w:val="20"/>
          <w:szCs w:val="20"/>
        </w:rPr>
        <w:t>,</w:t>
      </w:r>
      <w:r w:rsidRPr="001C320D">
        <w:rPr>
          <w:rFonts w:ascii="Times New Roman" w:hAnsi="Times New Roman" w:cs="Times New Roman"/>
          <w:sz w:val="20"/>
          <w:szCs w:val="20"/>
        </w:rPr>
        <w:t xml:space="preserve"> congiuntamente allo studio de</w:t>
      </w:r>
      <w:r w:rsidRPr="001C320D">
        <w:rPr>
          <w:rFonts w:ascii="Times New Roman" w:hAnsi="Times New Roman" w:cs="Times New Roman"/>
          <w:sz w:val="20"/>
          <w:szCs w:val="20"/>
        </w:rPr>
        <w:t>l</w:t>
      </w:r>
      <w:r w:rsidRPr="001C320D">
        <w:rPr>
          <w:rFonts w:ascii="Times New Roman" w:hAnsi="Times New Roman" w:cs="Times New Roman"/>
          <w:sz w:val="20"/>
          <w:szCs w:val="20"/>
        </w:rPr>
        <w:t>la teologia della grazia</w:t>
      </w:r>
      <w:r>
        <w:rPr>
          <w:rFonts w:ascii="Times New Roman" w:hAnsi="Times New Roman" w:cs="Times New Roman"/>
          <w:sz w:val="20"/>
          <w:szCs w:val="20"/>
        </w:rPr>
        <w:t>, perché la prima</w:t>
      </w:r>
      <w:r w:rsidRPr="001C320D">
        <w:rPr>
          <w:rFonts w:ascii="Times New Roman" w:hAnsi="Times New Roman" w:cs="Times New Roman"/>
          <w:sz w:val="20"/>
          <w:szCs w:val="20"/>
        </w:rPr>
        <w:t xml:space="preserve"> «aiuterebbe certamente a co</w:t>
      </w:r>
      <w:r w:rsidRPr="001C320D">
        <w:rPr>
          <w:rFonts w:ascii="Times New Roman" w:hAnsi="Times New Roman" w:cs="Times New Roman"/>
          <w:sz w:val="20"/>
          <w:szCs w:val="20"/>
        </w:rPr>
        <w:t>m</w:t>
      </w:r>
      <w:r w:rsidRPr="001C320D">
        <w:rPr>
          <w:rFonts w:ascii="Times New Roman" w:hAnsi="Times New Roman" w:cs="Times New Roman"/>
          <w:sz w:val="20"/>
          <w:szCs w:val="20"/>
        </w:rPr>
        <w:t xml:space="preserve">prendere questa per ciò che realmente è: una “teologia spirituale”, di cui Agostino è anzitutto un </w:t>
      </w:r>
      <w:r w:rsidRPr="007501D0">
        <w:rPr>
          <w:rFonts w:ascii="Times New Roman" w:hAnsi="Times New Roman" w:cs="Times New Roman"/>
          <w:sz w:val="20"/>
          <w:szCs w:val="20"/>
        </w:rPr>
        <w:t>testimone personale» (</w:t>
      </w:r>
      <w:r w:rsidRPr="007501D0">
        <w:rPr>
          <w:rFonts w:ascii="Times New Roman" w:hAnsi="Times New Roman" w:cs="Times New Roman"/>
          <w:smallCaps/>
          <w:sz w:val="20"/>
          <w:szCs w:val="20"/>
        </w:rPr>
        <w:t>P.M. Hombert</w:t>
      </w:r>
      <w:r w:rsidRPr="007501D0">
        <w:rPr>
          <w:rFonts w:ascii="Times New Roman" w:hAnsi="Times New Roman" w:cs="Times New Roman"/>
          <w:sz w:val="20"/>
          <w:szCs w:val="20"/>
        </w:rPr>
        <w:t xml:space="preserve">, </w:t>
      </w:r>
      <w:r w:rsidRPr="007501D0">
        <w:rPr>
          <w:rFonts w:ascii="Times New Roman" w:hAnsi="Times New Roman" w:cs="Times New Roman"/>
          <w:i/>
          <w:sz w:val="20"/>
          <w:szCs w:val="20"/>
        </w:rPr>
        <w:t xml:space="preserve">“Gloria gratiae”. </w:t>
      </w:r>
      <w:r w:rsidRPr="007501D0">
        <w:rPr>
          <w:rFonts w:ascii="Times New Roman" w:hAnsi="Times New Roman" w:cs="Times New Roman"/>
          <w:i/>
          <w:sz w:val="20"/>
          <w:szCs w:val="20"/>
          <w:lang w:val="fr-FR"/>
        </w:rPr>
        <w:t>Se fier de Dieu, principe et fin de la théologie augustinienne de la grâce</w:t>
      </w:r>
      <w:r w:rsidR="00632390">
        <w:rPr>
          <w:rFonts w:ascii="Times New Roman" w:hAnsi="Times New Roman" w:cs="Times New Roman"/>
          <w:sz w:val="20"/>
          <w:szCs w:val="20"/>
          <w:lang w:val="fr-FR"/>
        </w:rPr>
        <w:t xml:space="preserve">, </w:t>
      </w:r>
      <w:r w:rsidRPr="007501D0">
        <w:rPr>
          <w:rFonts w:ascii="Times New Roman" w:hAnsi="Times New Roman" w:cs="Times New Roman"/>
          <w:sz w:val="20"/>
          <w:szCs w:val="20"/>
          <w:lang w:val="fr-FR"/>
        </w:rPr>
        <w:t xml:space="preserve">Institut des Études Augustiniennes, </w:t>
      </w:r>
      <w:r w:rsidR="00632390">
        <w:rPr>
          <w:rFonts w:ascii="Times New Roman" w:hAnsi="Times New Roman" w:cs="Times New Roman"/>
          <w:sz w:val="20"/>
          <w:szCs w:val="20"/>
          <w:lang w:val="fr-FR"/>
        </w:rPr>
        <w:t xml:space="preserve">Paris </w:t>
      </w:r>
      <w:r w:rsidRPr="007501D0">
        <w:rPr>
          <w:rFonts w:ascii="Times New Roman" w:hAnsi="Times New Roman" w:cs="Times New Roman"/>
          <w:sz w:val="20"/>
          <w:szCs w:val="20"/>
          <w:lang w:val="fr-FR"/>
        </w:rPr>
        <w:t>1996, 545).</w:t>
      </w:r>
    </w:p>
  </w:footnote>
  <w:footnote w:id="80">
    <w:p w:rsidR="00402A37" w:rsidRDefault="00402A37" w:rsidP="00BF35BD">
      <w:pPr>
        <w:pStyle w:val="Testonotaapidipagina"/>
        <w:jc w:val="both"/>
      </w:pPr>
      <w:r>
        <w:rPr>
          <w:rStyle w:val="Rimandonotaapidipagina"/>
        </w:rPr>
        <w:footnoteRef/>
      </w:r>
      <w:r>
        <w:t xml:space="preserve"> Il confronto con il testo biblico ha impedito persino a Origene ‒ che pur non esita a sottolineare la dignità dell’uomo creato «a immagine», proprio nell’incorporeità dell’anima ‒ di rigettare il corpo quale fonte di corruzi</w:t>
      </w:r>
      <w:r>
        <w:t>o</w:t>
      </w:r>
      <w:r>
        <w:t>ne e di male.</w:t>
      </w:r>
      <w:bookmarkStart w:id="2" w:name="_GoBack"/>
      <w:bookmarkEnd w:id="2"/>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56A9"/>
    <w:multiLevelType w:val="multilevel"/>
    <w:tmpl w:val="B14096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995B6C"/>
    <w:multiLevelType w:val="hybridMultilevel"/>
    <w:tmpl w:val="91E0A3A2"/>
    <w:lvl w:ilvl="0" w:tplc="880EFC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E767A9"/>
    <w:multiLevelType w:val="multilevel"/>
    <w:tmpl w:val="31202400"/>
    <w:lvl w:ilvl="0">
      <w:start w:val="1"/>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nsid w:val="5EF0790C"/>
    <w:multiLevelType w:val="hybridMultilevel"/>
    <w:tmpl w:val="480EA3DC"/>
    <w:lvl w:ilvl="0" w:tplc="BC3A8C0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6957714"/>
    <w:multiLevelType w:val="hybridMultilevel"/>
    <w:tmpl w:val="6C740F78"/>
    <w:lvl w:ilvl="0" w:tplc="068EADC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ttachedTemplate r:id="rId1"/>
  <w:defaultTabStop w:val="708"/>
  <w:autoHyphenation/>
  <w:hyphenationZone w:val="142"/>
  <w:characterSpacingControl w:val="doNotCompress"/>
  <w:footnotePr>
    <w:footnote w:id="0"/>
    <w:footnote w:id="1"/>
  </w:footnotePr>
  <w:endnotePr>
    <w:endnote w:id="0"/>
    <w:endnote w:id="1"/>
  </w:endnotePr>
  <w:compat>
    <w:useFELayout/>
  </w:compat>
  <w:rsids>
    <w:rsidRoot w:val="00177811"/>
    <w:rsid w:val="000009EC"/>
    <w:rsid w:val="00000E0B"/>
    <w:rsid w:val="000015D2"/>
    <w:rsid w:val="00003CA9"/>
    <w:rsid w:val="0000628F"/>
    <w:rsid w:val="000067E2"/>
    <w:rsid w:val="00006931"/>
    <w:rsid w:val="00010108"/>
    <w:rsid w:val="0001215D"/>
    <w:rsid w:val="00016BCE"/>
    <w:rsid w:val="00020E90"/>
    <w:rsid w:val="00021991"/>
    <w:rsid w:val="00021B23"/>
    <w:rsid w:val="00022807"/>
    <w:rsid w:val="000230AD"/>
    <w:rsid w:val="00030732"/>
    <w:rsid w:val="0003470F"/>
    <w:rsid w:val="0003683A"/>
    <w:rsid w:val="00036B6A"/>
    <w:rsid w:val="00037277"/>
    <w:rsid w:val="000372DA"/>
    <w:rsid w:val="00037338"/>
    <w:rsid w:val="00040EF8"/>
    <w:rsid w:val="0004348C"/>
    <w:rsid w:val="00044D84"/>
    <w:rsid w:val="00044DD7"/>
    <w:rsid w:val="00046A68"/>
    <w:rsid w:val="000471B2"/>
    <w:rsid w:val="00047B0E"/>
    <w:rsid w:val="000503C9"/>
    <w:rsid w:val="00050525"/>
    <w:rsid w:val="00052E6D"/>
    <w:rsid w:val="0005333C"/>
    <w:rsid w:val="00054466"/>
    <w:rsid w:val="000558F9"/>
    <w:rsid w:val="00060206"/>
    <w:rsid w:val="00060FA8"/>
    <w:rsid w:val="00062062"/>
    <w:rsid w:val="00063365"/>
    <w:rsid w:val="00064A4D"/>
    <w:rsid w:val="00070DE2"/>
    <w:rsid w:val="00071162"/>
    <w:rsid w:val="00071734"/>
    <w:rsid w:val="000718B1"/>
    <w:rsid w:val="00071F81"/>
    <w:rsid w:val="000733CE"/>
    <w:rsid w:val="000759B9"/>
    <w:rsid w:val="00075B00"/>
    <w:rsid w:val="00077B8D"/>
    <w:rsid w:val="0008010C"/>
    <w:rsid w:val="00080262"/>
    <w:rsid w:val="00080390"/>
    <w:rsid w:val="00081357"/>
    <w:rsid w:val="0008435E"/>
    <w:rsid w:val="000910FA"/>
    <w:rsid w:val="00093B93"/>
    <w:rsid w:val="00096577"/>
    <w:rsid w:val="00097450"/>
    <w:rsid w:val="00097A9C"/>
    <w:rsid w:val="00097C86"/>
    <w:rsid w:val="000A06D0"/>
    <w:rsid w:val="000A4734"/>
    <w:rsid w:val="000A6D71"/>
    <w:rsid w:val="000A6FD9"/>
    <w:rsid w:val="000A78CC"/>
    <w:rsid w:val="000B12F0"/>
    <w:rsid w:val="000B1DF6"/>
    <w:rsid w:val="000B4C7F"/>
    <w:rsid w:val="000B4ED3"/>
    <w:rsid w:val="000C0631"/>
    <w:rsid w:val="000C239C"/>
    <w:rsid w:val="000C30DD"/>
    <w:rsid w:val="000C3605"/>
    <w:rsid w:val="000C5099"/>
    <w:rsid w:val="000C61C9"/>
    <w:rsid w:val="000C7AE5"/>
    <w:rsid w:val="000D0617"/>
    <w:rsid w:val="000D102D"/>
    <w:rsid w:val="000D1980"/>
    <w:rsid w:val="000D2755"/>
    <w:rsid w:val="000D338C"/>
    <w:rsid w:val="000D40F5"/>
    <w:rsid w:val="000D4DD8"/>
    <w:rsid w:val="000D6B63"/>
    <w:rsid w:val="000D6BA6"/>
    <w:rsid w:val="000E0A31"/>
    <w:rsid w:val="000E2D76"/>
    <w:rsid w:val="000E388A"/>
    <w:rsid w:val="000E3E59"/>
    <w:rsid w:val="000E4E29"/>
    <w:rsid w:val="000E7563"/>
    <w:rsid w:val="000F1883"/>
    <w:rsid w:val="000F2E11"/>
    <w:rsid w:val="000F40B6"/>
    <w:rsid w:val="000F4433"/>
    <w:rsid w:val="000F5EA9"/>
    <w:rsid w:val="000F6B43"/>
    <w:rsid w:val="000F72A0"/>
    <w:rsid w:val="000F7CAA"/>
    <w:rsid w:val="00100F1D"/>
    <w:rsid w:val="001019A7"/>
    <w:rsid w:val="00103824"/>
    <w:rsid w:val="00105279"/>
    <w:rsid w:val="00105EFF"/>
    <w:rsid w:val="00106965"/>
    <w:rsid w:val="0010731E"/>
    <w:rsid w:val="0010786F"/>
    <w:rsid w:val="00110368"/>
    <w:rsid w:val="0011083F"/>
    <w:rsid w:val="00111668"/>
    <w:rsid w:val="00115A8C"/>
    <w:rsid w:val="00116261"/>
    <w:rsid w:val="00116DDF"/>
    <w:rsid w:val="0011782F"/>
    <w:rsid w:val="00117F28"/>
    <w:rsid w:val="00120C95"/>
    <w:rsid w:val="001211CB"/>
    <w:rsid w:val="00122B79"/>
    <w:rsid w:val="00124278"/>
    <w:rsid w:val="00125BA5"/>
    <w:rsid w:val="00126EE1"/>
    <w:rsid w:val="00126F70"/>
    <w:rsid w:val="0012734C"/>
    <w:rsid w:val="0013015F"/>
    <w:rsid w:val="00130477"/>
    <w:rsid w:val="001332BD"/>
    <w:rsid w:val="001345DB"/>
    <w:rsid w:val="001351CE"/>
    <w:rsid w:val="001365AC"/>
    <w:rsid w:val="00140039"/>
    <w:rsid w:val="00150281"/>
    <w:rsid w:val="00150DC4"/>
    <w:rsid w:val="00151555"/>
    <w:rsid w:val="00153D16"/>
    <w:rsid w:val="00154DBC"/>
    <w:rsid w:val="00156B0B"/>
    <w:rsid w:val="001604DE"/>
    <w:rsid w:val="001615D3"/>
    <w:rsid w:val="0016361A"/>
    <w:rsid w:val="00163D7C"/>
    <w:rsid w:val="00164F5E"/>
    <w:rsid w:val="00166650"/>
    <w:rsid w:val="001666F8"/>
    <w:rsid w:val="001669A3"/>
    <w:rsid w:val="0016758A"/>
    <w:rsid w:val="00170133"/>
    <w:rsid w:val="00170F64"/>
    <w:rsid w:val="00171831"/>
    <w:rsid w:val="001718F1"/>
    <w:rsid w:val="00171C30"/>
    <w:rsid w:val="00173DAD"/>
    <w:rsid w:val="0017617B"/>
    <w:rsid w:val="00176A6E"/>
    <w:rsid w:val="00177811"/>
    <w:rsid w:val="001805F8"/>
    <w:rsid w:val="00182780"/>
    <w:rsid w:val="00184D51"/>
    <w:rsid w:val="00187D45"/>
    <w:rsid w:val="00187DAA"/>
    <w:rsid w:val="00195B0F"/>
    <w:rsid w:val="00195B87"/>
    <w:rsid w:val="00195ECF"/>
    <w:rsid w:val="001A0E7A"/>
    <w:rsid w:val="001A116C"/>
    <w:rsid w:val="001A1DA4"/>
    <w:rsid w:val="001A2823"/>
    <w:rsid w:val="001A2C5B"/>
    <w:rsid w:val="001A31D3"/>
    <w:rsid w:val="001A3378"/>
    <w:rsid w:val="001A4E0D"/>
    <w:rsid w:val="001A5D3A"/>
    <w:rsid w:val="001A66EF"/>
    <w:rsid w:val="001B0A29"/>
    <w:rsid w:val="001B1C24"/>
    <w:rsid w:val="001B1FB5"/>
    <w:rsid w:val="001B577B"/>
    <w:rsid w:val="001C06BA"/>
    <w:rsid w:val="001C0C61"/>
    <w:rsid w:val="001C30BB"/>
    <w:rsid w:val="001C320D"/>
    <w:rsid w:val="001C58B4"/>
    <w:rsid w:val="001C64A1"/>
    <w:rsid w:val="001D19EF"/>
    <w:rsid w:val="001D3371"/>
    <w:rsid w:val="001E02D8"/>
    <w:rsid w:val="001E0D49"/>
    <w:rsid w:val="001E7030"/>
    <w:rsid w:val="001E780B"/>
    <w:rsid w:val="001E78A5"/>
    <w:rsid w:val="001F0602"/>
    <w:rsid w:val="001F0DFA"/>
    <w:rsid w:val="001F2D91"/>
    <w:rsid w:val="001F3309"/>
    <w:rsid w:val="001F382F"/>
    <w:rsid w:val="001F6359"/>
    <w:rsid w:val="001F6398"/>
    <w:rsid w:val="00200167"/>
    <w:rsid w:val="002019A0"/>
    <w:rsid w:val="00201D47"/>
    <w:rsid w:val="00202612"/>
    <w:rsid w:val="00202705"/>
    <w:rsid w:val="00204956"/>
    <w:rsid w:val="00206A09"/>
    <w:rsid w:val="00207E71"/>
    <w:rsid w:val="0021073F"/>
    <w:rsid w:val="0021156F"/>
    <w:rsid w:val="002119D5"/>
    <w:rsid w:val="00215A4C"/>
    <w:rsid w:val="0021650D"/>
    <w:rsid w:val="00223D6E"/>
    <w:rsid w:val="0022493E"/>
    <w:rsid w:val="0022550A"/>
    <w:rsid w:val="0023062D"/>
    <w:rsid w:val="00230CAE"/>
    <w:rsid w:val="00233A56"/>
    <w:rsid w:val="002355BB"/>
    <w:rsid w:val="00240CB8"/>
    <w:rsid w:val="002422C6"/>
    <w:rsid w:val="00242A7B"/>
    <w:rsid w:val="0024483C"/>
    <w:rsid w:val="00246DC6"/>
    <w:rsid w:val="002477C9"/>
    <w:rsid w:val="002504DC"/>
    <w:rsid w:val="00250723"/>
    <w:rsid w:val="00254683"/>
    <w:rsid w:val="002569D1"/>
    <w:rsid w:val="00256BF7"/>
    <w:rsid w:val="00257AB6"/>
    <w:rsid w:val="0026146C"/>
    <w:rsid w:val="00261762"/>
    <w:rsid w:val="002619E4"/>
    <w:rsid w:val="0026258E"/>
    <w:rsid w:val="0026270B"/>
    <w:rsid w:val="00262B30"/>
    <w:rsid w:val="00263106"/>
    <w:rsid w:val="002640D5"/>
    <w:rsid w:val="00264807"/>
    <w:rsid w:val="00264983"/>
    <w:rsid w:val="00264C5C"/>
    <w:rsid w:val="002650D0"/>
    <w:rsid w:val="00265E7C"/>
    <w:rsid w:val="00266AB8"/>
    <w:rsid w:val="00273305"/>
    <w:rsid w:val="002734CD"/>
    <w:rsid w:val="002749BE"/>
    <w:rsid w:val="00280286"/>
    <w:rsid w:val="00281B2F"/>
    <w:rsid w:val="00281DFA"/>
    <w:rsid w:val="00285DA7"/>
    <w:rsid w:val="00286FEE"/>
    <w:rsid w:val="00287160"/>
    <w:rsid w:val="00290767"/>
    <w:rsid w:val="00290C05"/>
    <w:rsid w:val="00291624"/>
    <w:rsid w:val="0029281D"/>
    <w:rsid w:val="0029549B"/>
    <w:rsid w:val="00295DAF"/>
    <w:rsid w:val="002964CA"/>
    <w:rsid w:val="002972E4"/>
    <w:rsid w:val="002A19DE"/>
    <w:rsid w:val="002A2D44"/>
    <w:rsid w:val="002A6E1C"/>
    <w:rsid w:val="002B0ED4"/>
    <w:rsid w:val="002B2791"/>
    <w:rsid w:val="002B4A52"/>
    <w:rsid w:val="002B6104"/>
    <w:rsid w:val="002B6199"/>
    <w:rsid w:val="002B61F3"/>
    <w:rsid w:val="002B6727"/>
    <w:rsid w:val="002C1036"/>
    <w:rsid w:val="002C3037"/>
    <w:rsid w:val="002C48EB"/>
    <w:rsid w:val="002C584B"/>
    <w:rsid w:val="002C6DF8"/>
    <w:rsid w:val="002C6F34"/>
    <w:rsid w:val="002D1262"/>
    <w:rsid w:val="002D1928"/>
    <w:rsid w:val="002D211E"/>
    <w:rsid w:val="002D29BC"/>
    <w:rsid w:val="002D30EC"/>
    <w:rsid w:val="002D3249"/>
    <w:rsid w:val="002D4048"/>
    <w:rsid w:val="002D4967"/>
    <w:rsid w:val="002D617C"/>
    <w:rsid w:val="002D6290"/>
    <w:rsid w:val="002D6EE4"/>
    <w:rsid w:val="002D70AC"/>
    <w:rsid w:val="002D750D"/>
    <w:rsid w:val="002E0D50"/>
    <w:rsid w:val="002E1FF2"/>
    <w:rsid w:val="002E3056"/>
    <w:rsid w:val="002E30D9"/>
    <w:rsid w:val="002E38BA"/>
    <w:rsid w:val="002F09D4"/>
    <w:rsid w:val="002F0D15"/>
    <w:rsid w:val="002F0F28"/>
    <w:rsid w:val="002F120D"/>
    <w:rsid w:val="002F2343"/>
    <w:rsid w:val="002F30B0"/>
    <w:rsid w:val="002F4AE3"/>
    <w:rsid w:val="002F6B42"/>
    <w:rsid w:val="00300A46"/>
    <w:rsid w:val="003016E8"/>
    <w:rsid w:val="003017D5"/>
    <w:rsid w:val="003033AA"/>
    <w:rsid w:val="00305238"/>
    <w:rsid w:val="00305AC2"/>
    <w:rsid w:val="00307BC6"/>
    <w:rsid w:val="00315D6E"/>
    <w:rsid w:val="00320B49"/>
    <w:rsid w:val="00323FBE"/>
    <w:rsid w:val="00324D5C"/>
    <w:rsid w:val="00326EC6"/>
    <w:rsid w:val="003273EA"/>
    <w:rsid w:val="00327F5B"/>
    <w:rsid w:val="00330197"/>
    <w:rsid w:val="00330FCD"/>
    <w:rsid w:val="00331001"/>
    <w:rsid w:val="00332D7E"/>
    <w:rsid w:val="00333781"/>
    <w:rsid w:val="00334556"/>
    <w:rsid w:val="00335403"/>
    <w:rsid w:val="00342965"/>
    <w:rsid w:val="003429BC"/>
    <w:rsid w:val="00342E88"/>
    <w:rsid w:val="00343FA6"/>
    <w:rsid w:val="00344EEF"/>
    <w:rsid w:val="00346609"/>
    <w:rsid w:val="003467B9"/>
    <w:rsid w:val="00346B81"/>
    <w:rsid w:val="00346B94"/>
    <w:rsid w:val="00347D91"/>
    <w:rsid w:val="003511EE"/>
    <w:rsid w:val="003515EB"/>
    <w:rsid w:val="00355B5A"/>
    <w:rsid w:val="00356E27"/>
    <w:rsid w:val="00362F3F"/>
    <w:rsid w:val="00363815"/>
    <w:rsid w:val="00363952"/>
    <w:rsid w:val="003704CF"/>
    <w:rsid w:val="00372C71"/>
    <w:rsid w:val="00372F46"/>
    <w:rsid w:val="003732C4"/>
    <w:rsid w:val="0037368A"/>
    <w:rsid w:val="00373D3A"/>
    <w:rsid w:val="00373F84"/>
    <w:rsid w:val="00377F58"/>
    <w:rsid w:val="00381953"/>
    <w:rsid w:val="00383AD0"/>
    <w:rsid w:val="00385236"/>
    <w:rsid w:val="00386250"/>
    <w:rsid w:val="00386882"/>
    <w:rsid w:val="00386F1B"/>
    <w:rsid w:val="0038769A"/>
    <w:rsid w:val="00387A13"/>
    <w:rsid w:val="00387B4B"/>
    <w:rsid w:val="00391A21"/>
    <w:rsid w:val="0039264B"/>
    <w:rsid w:val="00393809"/>
    <w:rsid w:val="00393BEF"/>
    <w:rsid w:val="00395D09"/>
    <w:rsid w:val="0039786D"/>
    <w:rsid w:val="003A1659"/>
    <w:rsid w:val="003A198E"/>
    <w:rsid w:val="003A2966"/>
    <w:rsid w:val="003A2DAE"/>
    <w:rsid w:val="003A394D"/>
    <w:rsid w:val="003A512A"/>
    <w:rsid w:val="003A7260"/>
    <w:rsid w:val="003A74AD"/>
    <w:rsid w:val="003A7F36"/>
    <w:rsid w:val="003B00AC"/>
    <w:rsid w:val="003B00EF"/>
    <w:rsid w:val="003B0619"/>
    <w:rsid w:val="003B095E"/>
    <w:rsid w:val="003B0C2F"/>
    <w:rsid w:val="003B2ABA"/>
    <w:rsid w:val="003B2B9A"/>
    <w:rsid w:val="003B3087"/>
    <w:rsid w:val="003B3F78"/>
    <w:rsid w:val="003B4657"/>
    <w:rsid w:val="003B4F59"/>
    <w:rsid w:val="003B58CF"/>
    <w:rsid w:val="003B5A85"/>
    <w:rsid w:val="003B692F"/>
    <w:rsid w:val="003C0155"/>
    <w:rsid w:val="003C3E42"/>
    <w:rsid w:val="003C45BE"/>
    <w:rsid w:val="003C574E"/>
    <w:rsid w:val="003C57BA"/>
    <w:rsid w:val="003C5E10"/>
    <w:rsid w:val="003D4C01"/>
    <w:rsid w:val="003D6B3C"/>
    <w:rsid w:val="003D7A05"/>
    <w:rsid w:val="003E153E"/>
    <w:rsid w:val="003E2184"/>
    <w:rsid w:val="003E3472"/>
    <w:rsid w:val="003E6D07"/>
    <w:rsid w:val="003E6FF9"/>
    <w:rsid w:val="003E7244"/>
    <w:rsid w:val="003F15C5"/>
    <w:rsid w:val="003F415C"/>
    <w:rsid w:val="003F4E4E"/>
    <w:rsid w:val="003F51E8"/>
    <w:rsid w:val="004015E0"/>
    <w:rsid w:val="0040196F"/>
    <w:rsid w:val="00402A37"/>
    <w:rsid w:val="00404A58"/>
    <w:rsid w:val="00405EE2"/>
    <w:rsid w:val="00410EFD"/>
    <w:rsid w:val="0041256C"/>
    <w:rsid w:val="0041314A"/>
    <w:rsid w:val="00413F9E"/>
    <w:rsid w:val="00414B5A"/>
    <w:rsid w:val="00415060"/>
    <w:rsid w:val="004223EC"/>
    <w:rsid w:val="0042440F"/>
    <w:rsid w:val="0042632E"/>
    <w:rsid w:val="004320E4"/>
    <w:rsid w:val="0043356C"/>
    <w:rsid w:val="00434CE7"/>
    <w:rsid w:val="00435834"/>
    <w:rsid w:val="004416BF"/>
    <w:rsid w:val="00441F45"/>
    <w:rsid w:val="00443D57"/>
    <w:rsid w:val="0044448F"/>
    <w:rsid w:val="004446CB"/>
    <w:rsid w:val="00445E6F"/>
    <w:rsid w:val="0044654B"/>
    <w:rsid w:val="00446BDE"/>
    <w:rsid w:val="00446CD0"/>
    <w:rsid w:val="0044750A"/>
    <w:rsid w:val="00450D9E"/>
    <w:rsid w:val="004525C6"/>
    <w:rsid w:val="004529A1"/>
    <w:rsid w:val="0045404B"/>
    <w:rsid w:val="00455100"/>
    <w:rsid w:val="004576D3"/>
    <w:rsid w:val="004601DE"/>
    <w:rsid w:val="004610D2"/>
    <w:rsid w:val="00466BE3"/>
    <w:rsid w:val="00470BED"/>
    <w:rsid w:val="00471C8A"/>
    <w:rsid w:val="00474E40"/>
    <w:rsid w:val="00475E71"/>
    <w:rsid w:val="004765DB"/>
    <w:rsid w:val="004804EC"/>
    <w:rsid w:val="004806E0"/>
    <w:rsid w:val="00481041"/>
    <w:rsid w:val="00481AC7"/>
    <w:rsid w:val="00481CDB"/>
    <w:rsid w:val="004850FD"/>
    <w:rsid w:val="00485BE1"/>
    <w:rsid w:val="00486CC4"/>
    <w:rsid w:val="004924FD"/>
    <w:rsid w:val="0049356A"/>
    <w:rsid w:val="00493FC1"/>
    <w:rsid w:val="00495946"/>
    <w:rsid w:val="004961D9"/>
    <w:rsid w:val="004A0520"/>
    <w:rsid w:val="004A3307"/>
    <w:rsid w:val="004A5CE3"/>
    <w:rsid w:val="004A5D15"/>
    <w:rsid w:val="004B0CA0"/>
    <w:rsid w:val="004B2071"/>
    <w:rsid w:val="004B22F4"/>
    <w:rsid w:val="004B352E"/>
    <w:rsid w:val="004B358A"/>
    <w:rsid w:val="004B3C8B"/>
    <w:rsid w:val="004B4058"/>
    <w:rsid w:val="004B4646"/>
    <w:rsid w:val="004B4BE4"/>
    <w:rsid w:val="004C0C15"/>
    <w:rsid w:val="004C2405"/>
    <w:rsid w:val="004C262C"/>
    <w:rsid w:val="004C36A5"/>
    <w:rsid w:val="004C46C3"/>
    <w:rsid w:val="004C4844"/>
    <w:rsid w:val="004C50EF"/>
    <w:rsid w:val="004D2804"/>
    <w:rsid w:val="004D36C2"/>
    <w:rsid w:val="004D408C"/>
    <w:rsid w:val="004D590F"/>
    <w:rsid w:val="004D69E1"/>
    <w:rsid w:val="004D6CC7"/>
    <w:rsid w:val="004D7753"/>
    <w:rsid w:val="004E1C26"/>
    <w:rsid w:val="004E1F6B"/>
    <w:rsid w:val="004E2FC1"/>
    <w:rsid w:val="004E33CB"/>
    <w:rsid w:val="004E359D"/>
    <w:rsid w:val="004E395B"/>
    <w:rsid w:val="004E45FC"/>
    <w:rsid w:val="004E5F07"/>
    <w:rsid w:val="004E7357"/>
    <w:rsid w:val="004F0653"/>
    <w:rsid w:val="004F16D1"/>
    <w:rsid w:val="004F31FF"/>
    <w:rsid w:val="004F38F9"/>
    <w:rsid w:val="004F3BFF"/>
    <w:rsid w:val="004F437A"/>
    <w:rsid w:val="004F49C3"/>
    <w:rsid w:val="004F5D3D"/>
    <w:rsid w:val="004F5DFC"/>
    <w:rsid w:val="0050089C"/>
    <w:rsid w:val="00503246"/>
    <w:rsid w:val="00503DE2"/>
    <w:rsid w:val="00503E49"/>
    <w:rsid w:val="00505261"/>
    <w:rsid w:val="005065CF"/>
    <w:rsid w:val="00506846"/>
    <w:rsid w:val="0050708E"/>
    <w:rsid w:val="00512770"/>
    <w:rsid w:val="00512977"/>
    <w:rsid w:val="00520013"/>
    <w:rsid w:val="00520230"/>
    <w:rsid w:val="005208AE"/>
    <w:rsid w:val="00523448"/>
    <w:rsid w:val="00527441"/>
    <w:rsid w:val="00527CBD"/>
    <w:rsid w:val="00532A4D"/>
    <w:rsid w:val="0053415A"/>
    <w:rsid w:val="00535F57"/>
    <w:rsid w:val="00536E55"/>
    <w:rsid w:val="005400B9"/>
    <w:rsid w:val="00540B11"/>
    <w:rsid w:val="00542121"/>
    <w:rsid w:val="00543050"/>
    <w:rsid w:val="00543E7F"/>
    <w:rsid w:val="005460E7"/>
    <w:rsid w:val="00550B2F"/>
    <w:rsid w:val="0055108A"/>
    <w:rsid w:val="00553155"/>
    <w:rsid w:val="00555851"/>
    <w:rsid w:val="00555853"/>
    <w:rsid w:val="00556460"/>
    <w:rsid w:val="00556F1D"/>
    <w:rsid w:val="005578DC"/>
    <w:rsid w:val="00557DF3"/>
    <w:rsid w:val="005606E5"/>
    <w:rsid w:val="005618F6"/>
    <w:rsid w:val="0056422F"/>
    <w:rsid w:val="005651DF"/>
    <w:rsid w:val="00566AB1"/>
    <w:rsid w:val="005672EE"/>
    <w:rsid w:val="00570BC4"/>
    <w:rsid w:val="00571471"/>
    <w:rsid w:val="00572177"/>
    <w:rsid w:val="00572296"/>
    <w:rsid w:val="005751C5"/>
    <w:rsid w:val="00575CEB"/>
    <w:rsid w:val="0057739A"/>
    <w:rsid w:val="00577F50"/>
    <w:rsid w:val="00580B82"/>
    <w:rsid w:val="00580D9C"/>
    <w:rsid w:val="00580DA0"/>
    <w:rsid w:val="00587F94"/>
    <w:rsid w:val="00590ADB"/>
    <w:rsid w:val="00591144"/>
    <w:rsid w:val="00591945"/>
    <w:rsid w:val="00592C07"/>
    <w:rsid w:val="005933C0"/>
    <w:rsid w:val="00594D31"/>
    <w:rsid w:val="00594E4D"/>
    <w:rsid w:val="005951D4"/>
    <w:rsid w:val="00597217"/>
    <w:rsid w:val="005A02D5"/>
    <w:rsid w:val="005A090D"/>
    <w:rsid w:val="005A2D05"/>
    <w:rsid w:val="005A34FF"/>
    <w:rsid w:val="005A362C"/>
    <w:rsid w:val="005A3DD4"/>
    <w:rsid w:val="005A4666"/>
    <w:rsid w:val="005A5447"/>
    <w:rsid w:val="005A58B7"/>
    <w:rsid w:val="005A791F"/>
    <w:rsid w:val="005B0A26"/>
    <w:rsid w:val="005B161A"/>
    <w:rsid w:val="005B1C78"/>
    <w:rsid w:val="005B2860"/>
    <w:rsid w:val="005B4CD8"/>
    <w:rsid w:val="005C12C6"/>
    <w:rsid w:val="005C21EF"/>
    <w:rsid w:val="005D248C"/>
    <w:rsid w:val="005D3228"/>
    <w:rsid w:val="005D375F"/>
    <w:rsid w:val="005D3946"/>
    <w:rsid w:val="005D4085"/>
    <w:rsid w:val="005D5039"/>
    <w:rsid w:val="005D5396"/>
    <w:rsid w:val="005D6C97"/>
    <w:rsid w:val="005D7269"/>
    <w:rsid w:val="005E066C"/>
    <w:rsid w:val="005E2250"/>
    <w:rsid w:val="005E2928"/>
    <w:rsid w:val="005E5880"/>
    <w:rsid w:val="005E6AF0"/>
    <w:rsid w:val="005F0A1C"/>
    <w:rsid w:val="005F107E"/>
    <w:rsid w:val="005F20C4"/>
    <w:rsid w:val="005F282A"/>
    <w:rsid w:val="00602D72"/>
    <w:rsid w:val="0060477B"/>
    <w:rsid w:val="00604BE3"/>
    <w:rsid w:val="00605943"/>
    <w:rsid w:val="0060678C"/>
    <w:rsid w:val="00606B87"/>
    <w:rsid w:val="00607267"/>
    <w:rsid w:val="00607598"/>
    <w:rsid w:val="00611575"/>
    <w:rsid w:val="00611F1F"/>
    <w:rsid w:val="00612B90"/>
    <w:rsid w:val="00613125"/>
    <w:rsid w:val="006140A8"/>
    <w:rsid w:val="00615279"/>
    <w:rsid w:val="006156C0"/>
    <w:rsid w:val="00615D24"/>
    <w:rsid w:val="00617C02"/>
    <w:rsid w:val="006213D6"/>
    <w:rsid w:val="00621A89"/>
    <w:rsid w:val="00623ED9"/>
    <w:rsid w:val="00625E4A"/>
    <w:rsid w:val="00626B33"/>
    <w:rsid w:val="0062779D"/>
    <w:rsid w:val="00632390"/>
    <w:rsid w:val="00633CB9"/>
    <w:rsid w:val="00634285"/>
    <w:rsid w:val="006344FD"/>
    <w:rsid w:val="00635A53"/>
    <w:rsid w:val="00637822"/>
    <w:rsid w:val="00641A3B"/>
    <w:rsid w:val="00642507"/>
    <w:rsid w:val="00644484"/>
    <w:rsid w:val="00646025"/>
    <w:rsid w:val="006463DE"/>
    <w:rsid w:val="00646820"/>
    <w:rsid w:val="00646CC1"/>
    <w:rsid w:val="00650042"/>
    <w:rsid w:val="00651605"/>
    <w:rsid w:val="00651E2B"/>
    <w:rsid w:val="0065244C"/>
    <w:rsid w:val="00652771"/>
    <w:rsid w:val="00654C44"/>
    <w:rsid w:val="00655239"/>
    <w:rsid w:val="006616A3"/>
    <w:rsid w:val="00662B7E"/>
    <w:rsid w:val="006642F9"/>
    <w:rsid w:val="00664B5E"/>
    <w:rsid w:val="00666E32"/>
    <w:rsid w:val="00667D18"/>
    <w:rsid w:val="00672F7B"/>
    <w:rsid w:val="006740AA"/>
    <w:rsid w:val="006770B6"/>
    <w:rsid w:val="00677605"/>
    <w:rsid w:val="00677F9D"/>
    <w:rsid w:val="00681448"/>
    <w:rsid w:val="00681505"/>
    <w:rsid w:val="00681890"/>
    <w:rsid w:val="00682179"/>
    <w:rsid w:val="0068329C"/>
    <w:rsid w:val="00683738"/>
    <w:rsid w:val="00685251"/>
    <w:rsid w:val="00690143"/>
    <w:rsid w:val="00691191"/>
    <w:rsid w:val="00695F11"/>
    <w:rsid w:val="006A11C1"/>
    <w:rsid w:val="006A3B5F"/>
    <w:rsid w:val="006A7FDF"/>
    <w:rsid w:val="006B038F"/>
    <w:rsid w:val="006B0BAA"/>
    <w:rsid w:val="006B1DC8"/>
    <w:rsid w:val="006B280B"/>
    <w:rsid w:val="006B3716"/>
    <w:rsid w:val="006B54D8"/>
    <w:rsid w:val="006B5716"/>
    <w:rsid w:val="006B6B28"/>
    <w:rsid w:val="006B6D68"/>
    <w:rsid w:val="006B6EDA"/>
    <w:rsid w:val="006B7871"/>
    <w:rsid w:val="006C2560"/>
    <w:rsid w:val="006C322F"/>
    <w:rsid w:val="006C3405"/>
    <w:rsid w:val="006C393F"/>
    <w:rsid w:val="006C3ACD"/>
    <w:rsid w:val="006C3C27"/>
    <w:rsid w:val="006C4C18"/>
    <w:rsid w:val="006C4D06"/>
    <w:rsid w:val="006C5FF6"/>
    <w:rsid w:val="006D23CF"/>
    <w:rsid w:val="006D3090"/>
    <w:rsid w:val="006D314C"/>
    <w:rsid w:val="006D3F5A"/>
    <w:rsid w:val="006D7EEC"/>
    <w:rsid w:val="006E015D"/>
    <w:rsid w:val="006E105E"/>
    <w:rsid w:val="006E19BE"/>
    <w:rsid w:val="006E30E8"/>
    <w:rsid w:val="006E3643"/>
    <w:rsid w:val="006E5259"/>
    <w:rsid w:val="006E54BB"/>
    <w:rsid w:val="006E664B"/>
    <w:rsid w:val="006E66D2"/>
    <w:rsid w:val="006E6A2E"/>
    <w:rsid w:val="006E7C6F"/>
    <w:rsid w:val="006F3C87"/>
    <w:rsid w:val="006F3E13"/>
    <w:rsid w:val="006F447C"/>
    <w:rsid w:val="006F4BA9"/>
    <w:rsid w:val="006F4D99"/>
    <w:rsid w:val="007009B0"/>
    <w:rsid w:val="00701291"/>
    <w:rsid w:val="00703212"/>
    <w:rsid w:val="00704D7B"/>
    <w:rsid w:val="007066F6"/>
    <w:rsid w:val="0071237B"/>
    <w:rsid w:val="00713190"/>
    <w:rsid w:val="007148FA"/>
    <w:rsid w:val="00715945"/>
    <w:rsid w:val="00716430"/>
    <w:rsid w:val="00716D96"/>
    <w:rsid w:val="00717A45"/>
    <w:rsid w:val="0072124B"/>
    <w:rsid w:val="00723878"/>
    <w:rsid w:val="0072444D"/>
    <w:rsid w:val="00725286"/>
    <w:rsid w:val="00725E96"/>
    <w:rsid w:val="007260B9"/>
    <w:rsid w:val="0072770E"/>
    <w:rsid w:val="0073273E"/>
    <w:rsid w:val="0073455A"/>
    <w:rsid w:val="0073490B"/>
    <w:rsid w:val="00734CA4"/>
    <w:rsid w:val="00736BE9"/>
    <w:rsid w:val="0074121C"/>
    <w:rsid w:val="00741EC0"/>
    <w:rsid w:val="007448EC"/>
    <w:rsid w:val="00745E92"/>
    <w:rsid w:val="00746498"/>
    <w:rsid w:val="0074750D"/>
    <w:rsid w:val="007501D0"/>
    <w:rsid w:val="00750350"/>
    <w:rsid w:val="0075113F"/>
    <w:rsid w:val="00751956"/>
    <w:rsid w:val="0075301A"/>
    <w:rsid w:val="00754A05"/>
    <w:rsid w:val="00756D3D"/>
    <w:rsid w:val="00760967"/>
    <w:rsid w:val="0076158B"/>
    <w:rsid w:val="00762750"/>
    <w:rsid w:val="00762AE5"/>
    <w:rsid w:val="00763FDE"/>
    <w:rsid w:val="00764236"/>
    <w:rsid w:val="007643C8"/>
    <w:rsid w:val="00766493"/>
    <w:rsid w:val="00767354"/>
    <w:rsid w:val="00771849"/>
    <w:rsid w:val="00772D71"/>
    <w:rsid w:val="00772E5F"/>
    <w:rsid w:val="00774A34"/>
    <w:rsid w:val="007754CB"/>
    <w:rsid w:val="00775F8A"/>
    <w:rsid w:val="0078668B"/>
    <w:rsid w:val="00786E9E"/>
    <w:rsid w:val="007910A2"/>
    <w:rsid w:val="0079214C"/>
    <w:rsid w:val="00792545"/>
    <w:rsid w:val="00792EC5"/>
    <w:rsid w:val="007934FE"/>
    <w:rsid w:val="00796B2B"/>
    <w:rsid w:val="007A031C"/>
    <w:rsid w:val="007A106F"/>
    <w:rsid w:val="007A2A8C"/>
    <w:rsid w:val="007A2EE0"/>
    <w:rsid w:val="007A4D73"/>
    <w:rsid w:val="007A5890"/>
    <w:rsid w:val="007B4B91"/>
    <w:rsid w:val="007B61F0"/>
    <w:rsid w:val="007C0637"/>
    <w:rsid w:val="007C0BCC"/>
    <w:rsid w:val="007C13A8"/>
    <w:rsid w:val="007C287F"/>
    <w:rsid w:val="007C35F6"/>
    <w:rsid w:val="007C6687"/>
    <w:rsid w:val="007C7307"/>
    <w:rsid w:val="007C77B6"/>
    <w:rsid w:val="007C7B33"/>
    <w:rsid w:val="007D069F"/>
    <w:rsid w:val="007D15C0"/>
    <w:rsid w:val="007D1A62"/>
    <w:rsid w:val="007D1AFB"/>
    <w:rsid w:val="007D5FF2"/>
    <w:rsid w:val="007E0DA3"/>
    <w:rsid w:val="007E205D"/>
    <w:rsid w:val="007E483E"/>
    <w:rsid w:val="007E53ED"/>
    <w:rsid w:val="007E5FB9"/>
    <w:rsid w:val="007E63B9"/>
    <w:rsid w:val="007E73F8"/>
    <w:rsid w:val="007E7BA8"/>
    <w:rsid w:val="007F0F48"/>
    <w:rsid w:val="007F2D81"/>
    <w:rsid w:val="007F3627"/>
    <w:rsid w:val="007F39AF"/>
    <w:rsid w:val="007F5158"/>
    <w:rsid w:val="007F5C96"/>
    <w:rsid w:val="007F5EAB"/>
    <w:rsid w:val="007F739B"/>
    <w:rsid w:val="007F74AE"/>
    <w:rsid w:val="00800A55"/>
    <w:rsid w:val="00801349"/>
    <w:rsid w:val="008019F2"/>
    <w:rsid w:val="00801E9F"/>
    <w:rsid w:val="00803A41"/>
    <w:rsid w:val="00805175"/>
    <w:rsid w:val="00811754"/>
    <w:rsid w:val="00814CE2"/>
    <w:rsid w:val="008160E1"/>
    <w:rsid w:val="008177A6"/>
    <w:rsid w:val="00822F30"/>
    <w:rsid w:val="00823ED5"/>
    <w:rsid w:val="00824FC6"/>
    <w:rsid w:val="008252AA"/>
    <w:rsid w:val="00825AF0"/>
    <w:rsid w:val="00826417"/>
    <w:rsid w:val="008300AD"/>
    <w:rsid w:val="00831863"/>
    <w:rsid w:val="008322A2"/>
    <w:rsid w:val="00832BD7"/>
    <w:rsid w:val="00833E25"/>
    <w:rsid w:val="008373D7"/>
    <w:rsid w:val="008400F4"/>
    <w:rsid w:val="00846751"/>
    <w:rsid w:val="00851652"/>
    <w:rsid w:val="00851C0E"/>
    <w:rsid w:val="008535A1"/>
    <w:rsid w:val="00853F23"/>
    <w:rsid w:val="00857B6B"/>
    <w:rsid w:val="00860566"/>
    <w:rsid w:val="008641DE"/>
    <w:rsid w:val="008644AB"/>
    <w:rsid w:val="0086527D"/>
    <w:rsid w:val="00865C72"/>
    <w:rsid w:val="0086732D"/>
    <w:rsid w:val="00870273"/>
    <w:rsid w:val="00870294"/>
    <w:rsid w:val="008708F6"/>
    <w:rsid w:val="00877722"/>
    <w:rsid w:val="00887DEB"/>
    <w:rsid w:val="00890B15"/>
    <w:rsid w:val="008910B5"/>
    <w:rsid w:val="008913E2"/>
    <w:rsid w:val="00892B41"/>
    <w:rsid w:val="008941C9"/>
    <w:rsid w:val="0089510B"/>
    <w:rsid w:val="008953E6"/>
    <w:rsid w:val="00895490"/>
    <w:rsid w:val="008A2AD4"/>
    <w:rsid w:val="008A3256"/>
    <w:rsid w:val="008A4B88"/>
    <w:rsid w:val="008A6640"/>
    <w:rsid w:val="008A75F5"/>
    <w:rsid w:val="008A76BC"/>
    <w:rsid w:val="008A7E34"/>
    <w:rsid w:val="008B0B96"/>
    <w:rsid w:val="008B0C3B"/>
    <w:rsid w:val="008B24E1"/>
    <w:rsid w:val="008B2713"/>
    <w:rsid w:val="008B3FF1"/>
    <w:rsid w:val="008B7ADF"/>
    <w:rsid w:val="008C0B17"/>
    <w:rsid w:val="008C0B4F"/>
    <w:rsid w:val="008C167D"/>
    <w:rsid w:val="008C2191"/>
    <w:rsid w:val="008C37F6"/>
    <w:rsid w:val="008C630A"/>
    <w:rsid w:val="008C73C9"/>
    <w:rsid w:val="008C74A1"/>
    <w:rsid w:val="008D199D"/>
    <w:rsid w:val="008D1DF9"/>
    <w:rsid w:val="008D2509"/>
    <w:rsid w:val="008D3206"/>
    <w:rsid w:val="008D33CC"/>
    <w:rsid w:val="008D3ADB"/>
    <w:rsid w:val="008D4328"/>
    <w:rsid w:val="008D5294"/>
    <w:rsid w:val="008D7BA8"/>
    <w:rsid w:val="008E0384"/>
    <w:rsid w:val="008E07E9"/>
    <w:rsid w:val="008E1B2C"/>
    <w:rsid w:val="008E1FAE"/>
    <w:rsid w:val="008E4D6B"/>
    <w:rsid w:val="008E5153"/>
    <w:rsid w:val="008E5EB6"/>
    <w:rsid w:val="008F18D2"/>
    <w:rsid w:val="008F265B"/>
    <w:rsid w:val="008F2E9F"/>
    <w:rsid w:val="008F3B31"/>
    <w:rsid w:val="008F3CDE"/>
    <w:rsid w:val="008F5296"/>
    <w:rsid w:val="008F58E8"/>
    <w:rsid w:val="008F72E7"/>
    <w:rsid w:val="008F7ECC"/>
    <w:rsid w:val="00901F7D"/>
    <w:rsid w:val="0090212F"/>
    <w:rsid w:val="009030A2"/>
    <w:rsid w:val="00911C89"/>
    <w:rsid w:val="0091251B"/>
    <w:rsid w:val="00915EA4"/>
    <w:rsid w:val="00916A68"/>
    <w:rsid w:val="009215F9"/>
    <w:rsid w:val="00922235"/>
    <w:rsid w:val="0092281A"/>
    <w:rsid w:val="00924B1B"/>
    <w:rsid w:val="00926B2B"/>
    <w:rsid w:val="00927D01"/>
    <w:rsid w:val="009301D9"/>
    <w:rsid w:val="00931F13"/>
    <w:rsid w:val="009373D6"/>
    <w:rsid w:val="00937EF1"/>
    <w:rsid w:val="00943FC2"/>
    <w:rsid w:val="00944E15"/>
    <w:rsid w:val="0094549E"/>
    <w:rsid w:val="00946D5E"/>
    <w:rsid w:val="00947499"/>
    <w:rsid w:val="009503E8"/>
    <w:rsid w:val="009514EE"/>
    <w:rsid w:val="00952D54"/>
    <w:rsid w:val="009551C6"/>
    <w:rsid w:val="009558C2"/>
    <w:rsid w:val="009561D5"/>
    <w:rsid w:val="00956226"/>
    <w:rsid w:val="00956404"/>
    <w:rsid w:val="00957E12"/>
    <w:rsid w:val="00962396"/>
    <w:rsid w:val="009638EA"/>
    <w:rsid w:val="00963DCC"/>
    <w:rsid w:val="00964848"/>
    <w:rsid w:val="00964D53"/>
    <w:rsid w:val="00965230"/>
    <w:rsid w:val="00967735"/>
    <w:rsid w:val="00967C60"/>
    <w:rsid w:val="009715D5"/>
    <w:rsid w:val="00971ED1"/>
    <w:rsid w:val="009727D9"/>
    <w:rsid w:val="00973CFE"/>
    <w:rsid w:val="00975F16"/>
    <w:rsid w:val="00976167"/>
    <w:rsid w:val="009764D5"/>
    <w:rsid w:val="0097651F"/>
    <w:rsid w:val="009773FD"/>
    <w:rsid w:val="0098106D"/>
    <w:rsid w:val="009813F0"/>
    <w:rsid w:val="009837E7"/>
    <w:rsid w:val="00986546"/>
    <w:rsid w:val="0099231B"/>
    <w:rsid w:val="00994266"/>
    <w:rsid w:val="00997469"/>
    <w:rsid w:val="00997CA3"/>
    <w:rsid w:val="009A21E2"/>
    <w:rsid w:val="009A3798"/>
    <w:rsid w:val="009A651F"/>
    <w:rsid w:val="009A6EEC"/>
    <w:rsid w:val="009A7D8C"/>
    <w:rsid w:val="009B086E"/>
    <w:rsid w:val="009B1B36"/>
    <w:rsid w:val="009B4A29"/>
    <w:rsid w:val="009B5142"/>
    <w:rsid w:val="009B6384"/>
    <w:rsid w:val="009C1372"/>
    <w:rsid w:val="009C1F8A"/>
    <w:rsid w:val="009C20C5"/>
    <w:rsid w:val="009C2BD6"/>
    <w:rsid w:val="009C4234"/>
    <w:rsid w:val="009C6BF9"/>
    <w:rsid w:val="009C7BBD"/>
    <w:rsid w:val="009D0205"/>
    <w:rsid w:val="009D3152"/>
    <w:rsid w:val="009D4E5A"/>
    <w:rsid w:val="009D5C75"/>
    <w:rsid w:val="009D7C7B"/>
    <w:rsid w:val="009E2E05"/>
    <w:rsid w:val="009E444C"/>
    <w:rsid w:val="009E47EF"/>
    <w:rsid w:val="009E4D43"/>
    <w:rsid w:val="009F00BE"/>
    <w:rsid w:val="009F0B28"/>
    <w:rsid w:val="009F4495"/>
    <w:rsid w:val="009F5C65"/>
    <w:rsid w:val="009F5DA3"/>
    <w:rsid w:val="009F7D12"/>
    <w:rsid w:val="00A016FE"/>
    <w:rsid w:val="00A01FD3"/>
    <w:rsid w:val="00A0308D"/>
    <w:rsid w:val="00A038A3"/>
    <w:rsid w:val="00A042C7"/>
    <w:rsid w:val="00A04741"/>
    <w:rsid w:val="00A07882"/>
    <w:rsid w:val="00A07CF0"/>
    <w:rsid w:val="00A1044E"/>
    <w:rsid w:val="00A14A46"/>
    <w:rsid w:val="00A17A0E"/>
    <w:rsid w:val="00A2296D"/>
    <w:rsid w:val="00A328A6"/>
    <w:rsid w:val="00A32F86"/>
    <w:rsid w:val="00A33581"/>
    <w:rsid w:val="00A33DB4"/>
    <w:rsid w:val="00A35FFD"/>
    <w:rsid w:val="00A362A8"/>
    <w:rsid w:val="00A36E24"/>
    <w:rsid w:val="00A37D89"/>
    <w:rsid w:val="00A4204C"/>
    <w:rsid w:val="00A42B4A"/>
    <w:rsid w:val="00A447C6"/>
    <w:rsid w:val="00A4512E"/>
    <w:rsid w:val="00A455B2"/>
    <w:rsid w:val="00A457B1"/>
    <w:rsid w:val="00A45A3E"/>
    <w:rsid w:val="00A45C89"/>
    <w:rsid w:val="00A47042"/>
    <w:rsid w:val="00A47931"/>
    <w:rsid w:val="00A515EF"/>
    <w:rsid w:val="00A52086"/>
    <w:rsid w:val="00A538EE"/>
    <w:rsid w:val="00A54463"/>
    <w:rsid w:val="00A55BA4"/>
    <w:rsid w:val="00A55F08"/>
    <w:rsid w:val="00A5686A"/>
    <w:rsid w:val="00A57643"/>
    <w:rsid w:val="00A57EDE"/>
    <w:rsid w:val="00A62F3E"/>
    <w:rsid w:val="00A630A1"/>
    <w:rsid w:val="00A63DA5"/>
    <w:rsid w:val="00A64078"/>
    <w:rsid w:val="00A64650"/>
    <w:rsid w:val="00A6648C"/>
    <w:rsid w:val="00A66B29"/>
    <w:rsid w:val="00A70097"/>
    <w:rsid w:val="00A7095D"/>
    <w:rsid w:val="00A72086"/>
    <w:rsid w:val="00A72548"/>
    <w:rsid w:val="00A7412C"/>
    <w:rsid w:val="00A75198"/>
    <w:rsid w:val="00A7639E"/>
    <w:rsid w:val="00A765D7"/>
    <w:rsid w:val="00A806B6"/>
    <w:rsid w:val="00A8151B"/>
    <w:rsid w:val="00A844AF"/>
    <w:rsid w:val="00A860CE"/>
    <w:rsid w:val="00A9048B"/>
    <w:rsid w:val="00A90761"/>
    <w:rsid w:val="00A9329A"/>
    <w:rsid w:val="00A9730E"/>
    <w:rsid w:val="00A97E7E"/>
    <w:rsid w:val="00AA24CC"/>
    <w:rsid w:val="00AA482A"/>
    <w:rsid w:val="00AA58C0"/>
    <w:rsid w:val="00AA6A44"/>
    <w:rsid w:val="00AA6D1F"/>
    <w:rsid w:val="00AA7E9A"/>
    <w:rsid w:val="00AB0377"/>
    <w:rsid w:val="00AB1E8F"/>
    <w:rsid w:val="00AB3368"/>
    <w:rsid w:val="00AB3714"/>
    <w:rsid w:val="00AC14DE"/>
    <w:rsid w:val="00AC18B9"/>
    <w:rsid w:val="00AC19F7"/>
    <w:rsid w:val="00AC1CAE"/>
    <w:rsid w:val="00AC251D"/>
    <w:rsid w:val="00AC3D62"/>
    <w:rsid w:val="00AC3D9B"/>
    <w:rsid w:val="00AC5301"/>
    <w:rsid w:val="00AC55F6"/>
    <w:rsid w:val="00AC5D81"/>
    <w:rsid w:val="00AC6592"/>
    <w:rsid w:val="00AC6718"/>
    <w:rsid w:val="00AD0123"/>
    <w:rsid w:val="00AD0D5C"/>
    <w:rsid w:val="00AD133E"/>
    <w:rsid w:val="00AD1F1A"/>
    <w:rsid w:val="00AD320B"/>
    <w:rsid w:val="00AD51CA"/>
    <w:rsid w:val="00AE1B18"/>
    <w:rsid w:val="00AE3EA9"/>
    <w:rsid w:val="00AE44FF"/>
    <w:rsid w:val="00AE4746"/>
    <w:rsid w:val="00AE4D15"/>
    <w:rsid w:val="00AE6884"/>
    <w:rsid w:val="00AE6D52"/>
    <w:rsid w:val="00AE77D2"/>
    <w:rsid w:val="00AF1361"/>
    <w:rsid w:val="00AF3160"/>
    <w:rsid w:val="00AF3650"/>
    <w:rsid w:val="00AF3C72"/>
    <w:rsid w:val="00AF628C"/>
    <w:rsid w:val="00B00A0F"/>
    <w:rsid w:val="00B016C6"/>
    <w:rsid w:val="00B025BD"/>
    <w:rsid w:val="00B06764"/>
    <w:rsid w:val="00B07DFA"/>
    <w:rsid w:val="00B12D2C"/>
    <w:rsid w:val="00B1494F"/>
    <w:rsid w:val="00B151AF"/>
    <w:rsid w:val="00B15EDD"/>
    <w:rsid w:val="00B16F34"/>
    <w:rsid w:val="00B17F06"/>
    <w:rsid w:val="00B20BCD"/>
    <w:rsid w:val="00B20E1B"/>
    <w:rsid w:val="00B2153B"/>
    <w:rsid w:val="00B21DE2"/>
    <w:rsid w:val="00B233CB"/>
    <w:rsid w:val="00B2458C"/>
    <w:rsid w:val="00B255A6"/>
    <w:rsid w:val="00B25FE8"/>
    <w:rsid w:val="00B26321"/>
    <w:rsid w:val="00B26E37"/>
    <w:rsid w:val="00B2737A"/>
    <w:rsid w:val="00B277F6"/>
    <w:rsid w:val="00B30A36"/>
    <w:rsid w:val="00B34DC1"/>
    <w:rsid w:val="00B3515B"/>
    <w:rsid w:val="00B369C8"/>
    <w:rsid w:val="00B37CC9"/>
    <w:rsid w:val="00B40B7C"/>
    <w:rsid w:val="00B45BCC"/>
    <w:rsid w:val="00B47579"/>
    <w:rsid w:val="00B47A62"/>
    <w:rsid w:val="00B510A5"/>
    <w:rsid w:val="00B53AE1"/>
    <w:rsid w:val="00B55DC3"/>
    <w:rsid w:val="00B62F56"/>
    <w:rsid w:val="00B63C21"/>
    <w:rsid w:val="00B649CE"/>
    <w:rsid w:val="00B64A74"/>
    <w:rsid w:val="00B64ED1"/>
    <w:rsid w:val="00B65F0A"/>
    <w:rsid w:val="00B67079"/>
    <w:rsid w:val="00B710B4"/>
    <w:rsid w:val="00B71BDE"/>
    <w:rsid w:val="00B720CB"/>
    <w:rsid w:val="00B720DD"/>
    <w:rsid w:val="00B73379"/>
    <w:rsid w:val="00B764A2"/>
    <w:rsid w:val="00B76979"/>
    <w:rsid w:val="00B76BCE"/>
    <w:rsid w:val="00B76F0B"/>
    <w:rsid w:val="00B77EC3"/>
    <w:rsid w:val="00B8487A"/>
    <w:rsid w:val="00B855BE"/>
    <w:rsid w:val="00B85DEF"/>
    <w:rsid w:val="00B914FE"/>
    <w:rsid w:val="00B924A2"/>
    <w:rsid w:val="00B94051"/>
    <w:rsid w:val="00B94F24"/>
    <w:rsid w:val="00B956F9"/>
    <w:rsid w:val="00BA0A52"/>
    <w:rsid w:val="00BA10D6"/>
    <w:rsid w:val="00BA14D0"/>
    <w:rsid w:val="00BA3BCE"/>
    <w:rsid w:val="00BA4D84"/>
    <w:rsid w:val="00BA50F7"/>
    <w:rsid w:val="00BA609A"/>
    <w:rsid w:val="00BA61B3"/>
    <w:rsid w:val="00BA7033"/>
    <w:rsid w:val="00BA7072"/>
    <w:rsid w:val="00BA7086"/>
    <w:rsid w:val="00BA767C"/>
    <w:rsid w:val="00BB0E44"/>
    <w:rsid w:val="00BB0F89"/>
    <w:rsid w:val="00BB1649"/>
    <w:rsid w:val="00BB1D69"/>
    <w:rsid w:val="00BB2953"/>
    <w:rsid w:val="00BB4F40"/>
    <w:rsid w:val="00BC0607"/>
    <w:rsid w:val="00BC1A5C"/>
    <w:rsid w:val="00BC1B37"/>
    <w:rsid w:val="00BC2687"/>
    <w:rsid w:val="00BC27C0"/>
    <w:rsid w:val="00BC2CA1"/>
    <w:rsid w:val="00BC2F62"/>
    <w:rsid w:val="00BC3D28"/>
    <w:rsid w:val="00BC3EFD"/>
    <w:rsid w:val="00BC4176"/>
    <w:rsid w:val="00BC4886"/>
    <w:rsid w:val="00BC69D2"/>
    <w:rsid w:val="00BC7050"/>
    <w:rsid w:val="00BC7559"/>
    <w:rsid w:val="00BD0246"/>
    <w:rsid w:val="00BD1179"/>
    <w:rsid w:val="00BD4B94"/>
    <w:rsid w:val="00BD5C5D"/>
    <w:rsid w:val="00BD6571"/>
    <w:rsid w:val="00BD66CC"/>
    <w:rsid w:val="00BD7E46"/>
    <w:rsid w:val="00BE01F1"/>
    <w:rsid w:val="00BE1976"/>
    <w:rsid w:val="00BE3836"/>
    <w:rsid w:val="00BE401D"/>
    <w:rsid w:val="00BE6001"/>
    <w:rsid w:val="00BE6F39"/>
    <w:rsid w:val="00BE74B0"/>
    <w:rsid w:val="00BE7BAE"/>
    <w:rsid w:val="00BF0D3C"/>
    <w:rsid w:val="00BF35BD"/>
    <w:rsid w:val="00BF60C6"/>
    <w:rsid w:val="00BF617C"/>
    <w:rsid w:val="00BF6D18"/>
    <w:rsid w:val="00BF6FF4"/>
    <w:rsid w:val="00C01242"/>
    <w:rsid w:val="00C01A3D"/>
    <w:rsid w:val="00C02036"/>
    <w:rsid w:val="00C039C0"/>
    <w:rsid w:val="00C04399"/>
    <w:rsid w:val="00C0527D"/>
    <w:rsid w:val="00C0655B"/>
    <w:rsid w:val="00C06D65"/>
    <w:rsid w:val="00C11CB5"/>
    <w:rsid w:val="00C14349"/>
    <w:rsid w:val="00C147EA"/>
    <w:rsid w:val="00C16378"/>
    <w:rsid w:val="00C20234"/>
    <w:rsid w:val="00C20ACD"/>
    <w:rsid w:val="00C21C1D"/>
    <w:rsid w:val="00C2313C"/>
    <w:rsid w:val="00C231F8"/>
    <w:rsid w:val="00C2342B"/>
    <w:rsid w:val="00C234CE"/>
    <w:rsid w:val="00C245C6"/>
    <w:rsid w:val="00C25589"/>
    <w:rsid w:val="00C25AEF"/>
    <w:rsid w:val="00C262AC"/>
    <w:rsid w:val="00C26EDF"/>
    <w:rsid w:val="00C27044"/>
    <w:rsid w:val="00C270C3"/>
    <w:rsid w:val="00C27619"/>
    <w:rsid w:val="00C32155"/>
    <w:rsid w:val="00C356A8"/>
    <w:rsid w:val="00C4156F"/>
    <w:rsid w:val="00C41B9E"/>
    <w:rsid w:val="00C42846"/>
    <w:rsid w:val="00C42E4F"/>
    <w:rsid w:val="00C43379"/>
    <w:rsid w:val="00C44899"/>
    <w:rsid w:val="00C44AEC"/>
    <w:rsid w:val="00C45686"/>
    <w:rsid w:val="00C45913"/>
    <w:rsid w:val="00C45FF4"/>
    <w:rsid w:val="00C47F01"/>
    <w:rsid w:val="00C5108E"/>
    <w:rsid w:val="00C514CB"/>
    <w:rsid w:val="00C54A3F"/>
    <w:rsid w:val="00C54B84"/>
    <w:rsid w:val="00C55578"/>
    <w:rsid w:val="00C55883"/>
    <w:rsid w:val="00C56F40"/>
    <w:rsid w:val="00C61F7D"/>
    <w:rsid w:val="00C64316"/>
    <w:rsid w:val="00C65324"/>
    <w:rsid w:val="00C66172"/>
    <w:rsid w:val="00C73C08"/>
    <w:rsid w:val="00C75A06"/>
    <w:rsid w:val="00C75DFF"/>
    <w:rsid w:val="00C77EC8"/>
    <w:rsid w:val="00C836D6"/>
    <w:rsid w:val="00C839BB"/>
    <w:rsid w:val="00C85B0C"/>
    <w:rsid w:val="00C86C9F"/>
    <w:rsid w:val="00C87C8A"/>
    <w:rsid w:val="00C90465"/>
    <w:rsid w:val="00C94D9B"/>
    <w:rsid w:val="00C963A6"/>
    <w:rsid w:val="00C96A15"/>
    <w:rsid w:val="00CA0D43"/>
    <w:rsid w:val="00CA157D"/>
    <w:rsid w:val="00CA2DAE"/>
    <w:rsid w:val="00CA7F86"/>
    <w:rsid w:val="00CB0C7C"/>
    <w:rsid w:val="00CB1AD0"/>
    <w:rsid w:val="00CB31CF"/>
    <w:rsid w:val="00CB3E20"/>
    <w:rsid w:val="00CB43DD"/>
    <w:rsid w:val="00CB6E87"/>
    <w:rsid w:val="00CB6FC1"/>
    <w:rsid w:val="00CB7256"/>
    <w:rsid w:val="00CC049C"/>
    <w:rsid w:val="00CC06DB"/>
    <w:rsid w:val="00CC0C69"/>
    <w:rsid w:val="00CC1564"/>
    <w:rsid w:val="00CC1B61"/>
    <w:rsid w:val="00CC1C0D"/>
    <w:rsid w:val="00CC2C78"/>
    <w:rsid w:val="00CC3961"/>
    <w:rsid w:val="00CC6619"/>
    <w:rsid w:val="00CC707F"/>
    <w:rsid w:val="00CD039E"/>
    <w:rsid w:val="00CD3314"/>
    <w:rsid w:val="00CD63BE"/>
    <w:rsid w:val="00CD66E8"/>
    <w:rsid w:val="00CD6C20"/>
    <w:rsid w:val="00CD75D1"/>
    <w:rsid w:val="00CE0AA9"/>
    <w:rsid w:val="00CE2ADB"/>
    <w:rsid w:val="00CE2EC6"/>
    <w:rsid w:val="00CE2F2E"/>
    <w:rsid w:val="00CE448C"/>
    <w:rsid w:val="00CE4972"/>
    <w:rsid w:val="00CE4AD3"/>
    <w:rsid w:val="00CE4BD1"/>
    <w:rsid w:val="00CE54A8"/>
    <w:rsid w:val="00CE5510"/>
    <w:rsid w:val="00CE676B"/>
    <w:rsid w:val="00CE6E3E"/>
    <w:rsid w:val="00CE76A5"/>
    <w:rsid w:val="00CE7C65"/>
    <w:rsid w:val="00CF1BAD"/>
    <w:rsid w:val="00CF22F2"/>
    <w:rsid w:val="00CF23D8"/>
    <w:rsid w:val="00CF426D"/>
    <w:rsid w:val="00CF6E56"/>
    <w:rsid w:val="00CF7A20"/>
    <w:rsid w:val="00D00EA7"/>
    <w:rsid w:val="00D010FF"/>
    <w:rsid w:val="00D0117E"/>
    <w:rsid w:val="00D01A05"/>
    <w:rsid w:val="00D0273C"/>
    <w:rsid w:val="00D04BE2"/>
    <w:rsid w:val="00D05210"/>
    <w:rsid w:val="00D103FF"/>
    <w:rsid w:val="00D128C4"/>
    <w:rsid w:val="00D13FB1"/>
    <w:rsid w:val="00D156C0"/>
    <w:rsid w:val="00D15B07"/>
    <w:rsid w:val="00D16418"/>
    <w:rsid w:val="00D16DE0"/>
    <w:rsid w:val="00D21F78"/>
    <w:rsid w:val="00D26809"/>
    <w:rsid w:val="00D33351"/>
    <w:rsid w:val="00D3424B"/>
    <w:rsid w:val="00D34D66"/>
    <w:rsid w:val="00D367F7"/>
    <w:rsid w:val="00D36EAF"/>
    <w:rsid w:val="00D37E39"/>
    <w:rsid w:val="00D4059B"/>
    <w:rsid w:val="00D44400"/>
    <w:rsid w:val="00D460CB"/>
    <w:rsid w:val="00D50318"/>
    <w:rsid w:val="00D509C5"/>
    <w:rsid w:val="00D517B2"/>
    <w:rsid w:val="00D52784"/>
    <w:rsid w:val="00D5359F"/>
    <w:rsid w:val="00D539A6"/>
    <w:rsid w:val="00D53A93"/>
    <w:rsid w:val="00D55227"/>
    <w:rsid w:val="00D55DD8"/>
    <w:rsid w:val="00D56A34"/>
    <w:rsid w:val="00D610E1"/>
    <w:rsid w:val="00D63595"/>
    <w:rsid w:val="00D67746"/>
    <w:rsid w:val="00D7289F"/>
    <w:rsid w:val="00D72F28"/>
    <w:rsid w:val="00D72F53"/>
    <w:rsid w:val="00D73C73"/>
    <w:rsid w:val="00D74106"/>
    <w:rsid w:val="00D74834"/>
    <w:rsid w:val="00D74EFF"/>
    <w:rsid w:val="00D757C5"/>
    <w:rsid w:val="00D774E8"/>
    <w:rsid w:val="00D814DA"/>
    <w:rsid w:val="00D81540"/>
    <w:rsid w:val="00D82815"/>
    <w:rsid w:val="00D84B18"/>
    <w:rsid w:val="00D872B5"/>
    <w:rsid w:val="00D872BA"/>
    <w:rsid w:val="00D904F3"/>
    <w:rsid w:val="00D934C0"/>
    <w:rsid w:val="00D93CE6"/>
    <w:rsid w:val="00D95711"/>
    <w:rsid w:val="00D969A2"/>
    <w:rsid w:val="00D9706F"/>
    <w:rsid w:val="00DA190D"/>
    <w:rsid w:val="00DA3093"/>
    <w:rsid w:val="00DA3188"/>
    <w:rsid w:val="00DA409A"/>
    <w:rsid w:val="00DB008C"/>
    <w:rsid w:val="00DB071D"/>
    <w:rsid w:val="00DB2FC3"/>
    <w:rsid w:val="00DB4008"/>
    <w:rsid w:val="00DB434D"/>
    <w:rsid w:val="00DB57CC"/>
    <w:rsid w:val="00DB6464"/>
    <w:rsid w:val="00DB6850"/>
    <w:rsid w:val="00DC00F2"/>
    <w:rsid w:val="00DC4212"/>
    <w:rsid w:val="00DC6407"/>
    <w:rsid w:val="00DC6731"/>
    <w:rsid w:val="00DC74AD"/>
    <w:rsid w:val="00DC7D24"/>
    <w:rsid w:val="00DD1993"/>
    <w:rsid w:val="00DD19D7"/>
    <w:rsid w:val="00DD261D"/>
    <w:rsid w:val="00DD2C36"/>
    <w:rsid w:val="00DD306F"/>
    <w:rsid w:val="00DD332D"/>
    <w:rsid w:val="00DD35C5"/>
    <w:rsid w:val="00DD6476"/>
    <w:rsid w:val="00DD7ACE"/>
    <w:rsid w:val="00DD7EBC"/>
    <w:rsid w:val="00DE0E02"/>
    <w:rsid w:val="00DE1C49"/>
    <w:rsid w:val="00DE3274"/>
    <w:rsid w:val="00DE3B82"/>
    <w:rsid w:val="00DE5275"/>
    <w:rsid w:val="00DE6D2C"/>
    <w:rsid w:val="00DE7EA8"/>
    <w:rsid w:val="00DF00E3"/>
    <w:rsid w:val="00DF10DE"/>
    <w:rsid w:val="00DF244C"/>
    <w:rsid w:val="00DF365D"/>
    <w:rsid w:val="00DF597F"/>
    <w:rsid w:val="00DF6B51"/>
    <w:rsid w:val="00E02C3A"/>
    <w:rsid w:val="00E0483E"/>
    <w:rsid w:val="00E058DE"/>
    <w:rsid w:val="00E06535"/>
    <w:rsid w:val="00E07315"/>
    <w:rsid w:val="00E11585"/>
    <w:rsid w:val="00E13C12"/>
    <w:rsid w:val="00E14705"/>
    <w:rsid w:val="00E16062"/>
    <w:rsid w:val="00E1723D"/>
    <w:rsid w:val="00E17A24"/>
    <w:rsid w:val="00E23013"/>
    <w:rsid w:val="00E245A2"/>
    <w:rsid w:val="00E2535E"/>
    <w:rsid w:val="00E300AB"/>
    <w:rsid w:val="00E30DAC"/>
    <w:rsid w:val="00E311CD"/>
    <w:rsid w:val="00E3164C"/>
    <w:rsid w:val="00E31DF5"/>
    <w:rsid w:val="00E326A0"/>
    <w:rsid w:val="00E32A35"/>
    <w:rsid w:val="00E335D6"/>
    <w:rsid w:val="00E33DD5"/>
    <w:rsid w:val="00E34969"/>
    <w:rsid w:val="00E34BE5"/>
    <w:rsid w:val="00E34D1D"/>
    <w:rsid w:val="00E34FF6"/>
    <w:rsid w:val="00E35960"/>
    <w:rsid w:val="00E3695F"/>
    <w:rsid w:val="00E3704B"/>
    <w:rsid w:val="00E40EF1"/>
    <w:rsid w:val="00E41055"/>
    <w:rsid w:val="00E43388"/>
    <w:rsid w:val="00E44159"/>
    <w:rsid w:val="00E44827"/>
    <w:rsid w:val="00E44B27"/>
    <w:rsid w:val="00E46DF0"/>
    <w:rsid w:val="00E479CF"/>
    <w:rsid w:val="00E47E82"/>
    <w:rsid w:val="00E5037E"/>
    <w:rsid w:val="00E54690"/>
    <w:rsid w:val="00E62210"/>
    <w:rsid w:val="00E62DE0"/>
    <w:rsid w:val="00E62EC8"/>
    <w:rsid w:val="00E63278"/>
    <w:rsid w:val="00E633BF"/>
    <w:rsid w:val="00E64B0F"/>
    <w:rsid w:val="00E705D5"/>
    <w:rsid w:val="00E70981"/>
    <w:rsid w:val="00E70EF1"/>
    <w:rsid w:val="00E70F88"/>
    <w:rsid w:val="00E71085"/>
    <w:rsid w:val="00E71FEF"/>
    <w:rsid w:val="00E723DF"/>
    <w:rsid w:val="00E730CE"/>
    <w:rsid w:val="00E74DDD"/>
    <w:rsid w:val="00E756F1"/>
    <w:rsid w:val="00E7617D"/>
    <w:rsid w:val="00E76C9F"/>
    <w:rsid w:val="00E7748E"/>
    <w:rsid w:val="00E84A49"/>
    <w:rsid w:val="00E85340"/>
    <w:rsid w:val="00E862E8"/>
    <w:rsid w:val="00E8637A"/>
    <w:rsid w:val="00E90AD6"/>
    <w:rsid w:val="00E90B41"/>
    <w:rsid w:val="00E9248F"/>
    <w:rsid w:val="00E924BE"/>
    <w:rsid w:val="00E92F5E"/>
    <w:rsid w:val="00E95296"/>
    <w:rsid w:val="00E95AC3"/>
    <w:rsid w:val="00E96D0D"/>
    <w:rsid w:val="00E97911"/>
    <w:rsid w:val="00E9792A"/>
    <w:rsid w:val="00EA0512"/>
    <w:rsid w:val="00EA421A"/>
    <w:rsid w:val="00EA45EC"/>
    <w:rsid w:val="00EA50D1"/>
    <w:rsid w:val="00EA68A8"/>
    <w:rsid w:val="00EA6CC9"/>
    <w:rsid w:val="00EA712A"/>
    <w:rsid w:val="00EA7417"/>
    <w:rsid w:val="00EB07A3"/>
    <w:rsid w:val="00EB0D0F"/>
    <w:rsid w:val="00EB1D7D"/>
    <w:rsid w:val="00EB261F"/>
    <w:rsid w:val="00EB42A7"/>
    <w:rsid w:val="00EB4B94"/>
    <w:rsid w:val="00EB5700"/>
    <w:rsid w:val="00EB6272"/>
    <w:rsid w:val="00EB68E5"/>
    <w:rsid w:val="00EC0549"/>
    <w:rsid w:val="00EC0A35"/>
    <w:rsid w:val="00EC1CE7"/>
    <w:rsid w:val="00EC2278"/>
    <w:rsid w:val="00EC3EEB"/>
    <w:rsid w:val="00EC4173"/>
    <w:rsid w:val="00ED1565"/>
    <w:rsid w:val="00ED235B"/>
    <w:rsid w:val="00ED2C53"/>
    <w:rsid w:val="00ED2CF8"/>
    <w:rsid w:val="00ED3320"/>
    <w:rsid w:val="00ED4FC2"/>
    <w:rsid w:val="00ED5519"/>
    <w:rsid w:val="00ED59C7"/>
    <w:rsid w:val="00ED7FB3"/>
    <w:rsid w:val="00EE0732"/>
    <w:rsid w:val="00EE2098"/>
    <w:rsid w:val="00EE28ED"/>
    <w:rsid w:val="00EE30CA"/>
    <w:rsid w:val="00EE7169"/>
    <w:rsid w:val="00EE7442"/>
    <w:rsid w:val="00EF0188"/>
    <w:rsid w:val="00EF027D"/>
    <w:rsid w:val="00EF0988"/>
    <w:rsid w:val="00EF1253"/>
    <w:rsid w:val="00EF4FC3"/>
    <w:rsid w:val="00EF4FC7"/>
    <w:rsid w:val="00EF7115"/>
    <w:rsid w:val="00F002CE"/>
    <w:rsid w:val="00F0144F"/>
    <w:rsid w:val="00F01C15"/>
    <w:rsid w:val="00F03993"/>
    <w:rsid w:val="00F03A08"/>
    <w:rsid w:val="00F04657"/>
    <w:rsid w:val="00F053EA"/>
    <w:rsid w:val="00F101EF"/>
    <w:rsid w:val="00F13313"/>
    <w:rsid w:val="00F161E6"/>
    <w:rsid w:val="00F16F29"/>
    <w:rsid w:val="00F174F3"/>
    <w:rsid w:val="00F202D2"/>
    <w:rsid w:val="00F2061D"/>
    <w:rsid w:val="00F20AFE"/>
    <w:rsid w:val="00F21455"/>
    <w:rsid w:val="00F21BD0"/>
    <w:rsid w:val="00F23636"/>
    <w:rsid w:val="00F23D3D"/>
    <w:rsid w:val="00F254BC"/>
    <w:rsid w:val="00F26AC9"/>
    <w:rsid w:val="00F27441"/>
    <w:rsid w:val="00F30ABB"/>
    <w:rsid w:val="00F33CC8"/>
    <w:rsid w:val="00F34202"/>
    <w:rsid w:val="00F360CE"/>
    <w:rsid w:val="00F4069C"/>
    <w:rsid w:val="00F42245"/>
    <w:rsid w:val="00F4232E"/>
    <w:rsid w:val="00F42796"/>
    <w:rsid w:val="00F44066"/>
    <w:rsid w:val="00F44577"/>
    <w:rsid w:val="00F46354"/>
    <w:rsid w:val="00F466B2"/>
    <w:rsid w:val="00F47F16"/>
    <w:rsid w:val="00F51165"/>
    <w:rsid w:val="00F511F3"/>
    <w:rsid w:val="00F5525F"/>
    <w:rsid w:val="00F552BD"/>
    <w:rsid w:val="00F56BD7"/>
    <w:rsid w:val="00F57848"/>
    <w:rsid w:val="00F60C63"/>
    <w:rsid w:val="00F621CA"/>
    <w:rsid w:val="00F628AB"/>
    <w:rsid w:val="00F630CC"/>
    <w:rsid w:val="00F633E9"/>
    <w:rsid w:val="00F64431"/>
    <w:rsid w:val="00F66423"/>
    <w:rsid w:val="00F66571"/>
    <w:rsid w:val="00F67823"/>
    <w:rsid w:val="00F7019B"/>
    <w:rsid w:val="00F70AE9"/>
    <w:rsid w:val="00F734F2"/>
    <w:rsid w:val="00F74177"/>
    <w:rsid w:val="00F7511C"/>
    <w:rsid w:val="00F758A5"/>
    <w:rsid w:val="00F75C08"/>
    <w:rsid w:val="00F75DC8"/>
    <w:rsid w:val="00F75F81"/>
    <w:rsid w:val="00F76107"/>
    <w:rsid w:val="00F76C63"/>
    <w:rsid w:val="00F7708C"/>
    <w:rsid w:val="00F77093"/>
    <w:rsid w:val="00F778CA"/>
    <w:rsid w:val="00F77B4B"/>
    <w:rsid w:val="00F8039B"/>
    <w:rsid w:val="00F80DBC"/>
    <w:rsid w:val="00F822F1"/>
    <w:rsid w:val="00F85726"/>
    <w:rsid w:val="00F902BC"/>
    <w:rsid w:val="00F90902"/>
    <w:rsid w:val="00F91248"/>
    <w:rsid w:val="00F91A5C"/>
    <w:rsid w:val="00F91F79"/>
    <w:rsid w:val="00F95B0D"/>
    <w:rsid w:val="00F9775E"/>
    <w:rsid w:val="00FA00D8"/>
    <w:rsid w:val="00FA0633"/>
    <w:rsid w:val="00FA26A9"/>
    <w:rsid w:val="00FA4A0F"/>
    <w:rsid w:val="00FA76AC"/>
    <w:rsid w:val="00FA7E64"/>
    <w:rsid w:val="00FB091D"/>
    <w:rsid w:val="00FB33EE"/>
    <w:rsid w:val="00FB5A1F"/>
    <w:rsid w:val="00FB7EBE"/>
    <w:rsid w:val="00FC14FF"/>
    <w:rsid w:val="00FC2084"/>
    <w:rsid w:val="00FC37F0"/>
    <w:rsid w:val="00FC3931"/>
    <w:rsid w:val="00FC50A3"/>
    <w:rsid w:val="00FC52FF"/>
    <w:rsid w:val="00FC60EF"/>
    <w:rsid w:val="00FC698A"/>
    <w:rsid w:val="00FC6C89"/>
    <w:rsid w:val="00FC7CC8"/>
    <w:rsid w:val="00FD0093"/>
    <w:rsid w:val="00FD22BB"/>
    <w:rsid w:val="00FD32CE"/>
    <w:rsid w:val="00FD42EE"/>
    <w:rsid w:val="00FD5462"/>
    <w:rsid w:val="00FD65B7"/>
    <w:rsid w:val="00FD69EA"/>
    <w:rsid w:val="00FD6C0D"/>
    <w:rsid w:val="00FD765F"/>
    <w:rsid w:val="00FD7FFE"/>
    <w:rsid w:val="00FE08B8"/>
    <w:rsid w:val="00FE2464"/>
    <w:rsid w:val="00FE2E09"/>
    <w:rsid w:val="00FE3E44"/>
    <w:rsid w:val="00FE447E"/>
    <w:rsid w:val="00FE4845"/>
    <w:rsid w:val="00FE4C9E"/>
    <w:rsid w:val="00FE4D15"/>
    <w:rsid w:val="00FF6F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72BA"/>
  </w:style>
  <w:style w:type="paragraph" w:styleId="Titolo1">
    <w:name w:val="heading 1"/>
    <w:basedOn w:val="Normale"/>
    <w:link w:val="Titolo1Carattere"/>
    <w:uiPriority w:val="9"/>
    <w:qFormat/>
    <w:rsid w:val="005A2D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D93C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CC1C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7811"/>
    <w:pPr>
      <w:ind w:left="720"/>
      <w:contextualSpacing/>
    </w:pPr>
  </w:style>
  <w:style w:type="character" w:customStyle="1" w:styleId="Titolo1Carattere">
    <w:name w:val="Titolo 1 Carattere"/>
    <w:basedOn w:val="Carpredefinitoparagrafo"/>
    <w:link w:val="Titolo1"/>
    <w:uiPriority w:val="9"/>
    <w:rsid w:val="005A2D05"/>
    <w:rPr>
      <w:rFonts w:ascii="Times New Roman" w:eastAsia="Times New Roman" w:hAnsi="Times New Roman" w:cs="Times New Roman"/>
      <w:b/>
      <w:bCs/>
      <w:kern w:val="36"/>
      <w:sz w:val="48"/>
      <w:szCs w:val="48"/>
      <w:lang w:eastAsia="it-IT"/>
    </w:rPr>
  </w:style>
  <w:style w:type="character" w:customStyle="1" w:styleId="addmd">
    <w:name w:val="addmd"/>
    <w:basedOn w:val="Carpredefinitoparagrafo"/>
    <w:uiPriority w:val="99"/>
    <w:rsid w:val="005A2D05"/>
  </w:style>
  <w:style w:type="character" w:customStyle="1" w:styleId="labitalianolatino">
    <w:name w:val="labitalianolatino"/>
    <w:basedOn w:val="Carpredefinitoparagrafo"/>
    <w:rsid w:val="00615D24"/>
  </w:style>
  <w:style w:type="character" w:styleId="Enfasigrassetto">
    <w:name w:val="Strong"/>
    <w:basedOn w:val="Carpredefinitoparagrafo"/>
    <w:uiPriority w:val="22"/>
    <w:qFormat/>
    <w:rsid w:val="003C574E"/>
    <w:rPr>
      <w:b/>
      <w:bCs/>
    </w:rPr>
  </w:style>
  <w:style w:type="character" w:styleId="Enfasicorsivo">
    <w:name w:val="Emphasis"/>
    <w:basedOn w:val="Carpredefinitoparagrafo"/>
    <w:uiPriority w:val="20"/>
    <w:qFormat/>
    <w:rsid w:val="003C574E"/>
    <w:rPr>
      <w:i/>
      <w:iCs/>
    </w:rPr>
  </w:style>
  <w:style w:type="paragraph" w:styleId="Testonotaapidipagina">
    <w:name w:val="footnote text"/>
    <w:basedOn w:val="Normale"/>
    <w:link w:val="TestonotaapidipaginaCarattere"/>
    <w:semiHidden/>
    <w:unhideWhenUsed/>
    <w:rsid w:val="003C574E"/>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3C574E"/>
    <w:rPr>
      <w:rFonts w:ascii="Times New Roman" w:hAnsi="Times New Roman"/>
      <w:sz w:val="20"/>
      <w:szCs w:val="20"/>
    </w:rPr>
  </w:style>
  <w:style w:type="character" w:styleId="Rimandonotaapidipagina">
    <w:name w:val="footnote reference"/>
    <w:basedOn w:val="Carpredefinitoparagrafo"/>
    <w:semiHidden/>
    <w:unhideWhenUsed/>
    <w:rsid w:val="003C574E"/>
    <w:rPr>
      <w:vertAlign w:val="superscript"/>
    </w:rPr>
  </w:style>
  <w:style w:type="paragraph" w:styleId="Intestazione">
    <w:name w:val="header"/>
    <w:basedOn w:val="Normale"/>
    <w:link w:val="IntestazioneCarattere"/>
    <w:uiPriority w:val="99"/>
    <w:semiHidden/>
    <w:unhideWhenUsed/>
    <w:rsid w:val="00326E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26EC6"/>
  </w:style>
  <w:style w:type="paragraph" w:styleId="Pidipagina">
    <w:name w:val="footer"/>
    <w:basedOn w:val="Normale"/>
    <w:link w:val="PidipaginaCarattere"/>
    <w:uiPriority w:val="99"/>
    <w:unhideWhenUsed/>
    <w:rsid w:val="00326E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6EC6"/>
  </w:style>
  <w:style w:type="character" w:customStyle="1" w:styleId="testofaq">
    <w:name w:val="testofaq"/>
    <w:basedOn w:val="Carpredefinitoparagrafo"/>
    <w:rsid w:val="00FA0633"/>
  </w:style>
  <w:style w:type="character" w:customStyle="1" w:styleId="Titolo3Carattere">
    <w:name w:val="Titolo 3 Carattere"/>
    <w:basedOn w:val="Carpredefinitoparagrafo"/>
    <w:link w:val="Titolo3"/>
    <w:uiPriority w:val="9"/>
    <w:semiHidden/>
    <w:rsid w:val="00CC1C0D"/>
    <w:rPr>
      <w:rFonts w:asciiTheme="majorHAnsi" w:eastAsiaTheme="majorEastAsia" w:hAnsiTheme="majorHAnsi" w:cstheme="majorBidi"/>
      <w:b/>
      <w:bCs/>
      <w:color w:val="4F81BD" w:themeColor="accent1"/>
    </w:rPr>
  </w:style>
  <w:style w:type="paragraph" w:styleId="NormaleWeb">
    <w:name w:val="Normal (Web)"/>
    <w:basedOn w:val="Normale"/>
    <w:rsid w:val="00CC1C0D"/>
    <w:pPr>
      <w:spacing w:before="100" w:beforeAutospacing="1" w:after="100" w:afterAutospacing="1" w:line="240" w:lineRule="auto"/>
    </w:pPr>
    <w:rPr>
      <w:rFonts w:ascii="Arial Unicode MS" w:eastAsia="Arial Unicode MS" w:hAnsi="Arial Unicode MS" w:cs="Arial Unicode MS"/>
      <w:sz w:val="24"/>
      <w:szCs w:val="24"/>
    </w:rPr>
  </w:style>
  <w:style w:type="character" w:styleId="Collegamentoipertestuale">
    <w:name w:val="Hyperlink"/>
    <w:basedOn w:val="Carpredefinitoparagrafo"/>
    <w:uiPriority w:val="99"/>
    <w:unhideWhenUsed/>
    <w:rsid w:val="00E70EF1"/>
    <w:rPr>
      <w:color w:val="0000FF"/>
      <w:u w:val="single"/>
    </w:rPr>
  </w:style>
  <w:style w:type="character" w:customStyle="1" w:styleId="st">
    <w:name w:val="st"/>
    <w:basedOn w:val="Carpredefinitoparagrafo"/>
    <w:rsid w:val="00327F5B"/>
  </w:style>
  <w:style w:type="character" w:customStyle="1" w:styleId="apple-style-span">
    <w:name w:val="apple-style-span"/>
    <w:basedOn w:val="Carpredefinitoparagrafo"/>
    <w:rsid w:val="00690143"/>
  </w:style>
  <w:style w:type="character" w:customStyle="1" w:styleId="A2">
    <w:name w:val="A2"/>
    <w:uiPriority w:val="99"/>
    <w:rsid w:val="00681505"/>
    <w:rPr>
      <w:color w:val="000000"/>
      <w:sz w:val="20"/>
      <w:szCs w:val="20"/>
    </w:rPr>
  </w:style>
  <w:style w:type="character" w:customStyle="1" w:styleId="A11">
    <w:name w:val="A11"/>
    <w:uiPriority w:val="99"/>
    <w:rsid w:val="00681505"/>
    <w:rPr>
      <w:b/>
      <w:bCs/>
      <w:color w:val="000000"/>
      <w:sz w:val="11"/>
      <w:szCs w:val="11"/>
    </w:rPr>
  </w:style>
  <w:style w:type="character" w:customStyle="1" w:styleId="A4">
    <w:name w:val="A4"/>
    <w:uiPriority w:val="99"/>
    <w:rsid w:val="00681505"/>
    <w:rPr>
      <w:color w:val="000000"/>
      <w:sz w:val="18"/>
      <w:szCs w:val="18"/>
    </w:rPr>
  </w:style>
  <w:style w:type="paragraph" w:customStyle="1" w:styleId="informazioni">
    <w:name w:val="informazioni"/>
    <w:basedOn w:val="Normale"/>
    <w:rsid w:val="00997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ichetta">
    <w:name w:val="etichetta"/>
    <w:basedOn w:val="Carpredefinitoparagrafo"/>
    <w:rsid w:val="00997469"/>
  </w:style>
  <w:style w:type="paragraph" w:styleId="Testonormale">
    <w:name w:val="Plain Text"/>
    <w:basedOn w:val="Normale"/>
    <w:link w:val="TestonormaleCarattere"/>
    <w:uiPriority w:val="99"/>
    <w:unhideWhenUsed/>
    <w:rsid w:val="00CF1BAD"/>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CF1BAD"/>
    <w:rPr>
      <w:rFonts w:ascii="Consolas" w:hAnsi="Consolas"/>
      <w:sz w:val="21"/>
      <w:szCs w:val="21"/>
    </w:rPr>
  </w:style>
  <w:style w:type="character" w:customStyle="1" w:styleId="Titolo2Carattere">
    <w:name w:val="Titolo 2 Carattere"/>
    <w:basedOn w:val="Carpredefinitoparagrafo"/>
    <w:link w:val="Titolo2"/>
    <w:uiPriority w:val="9"/>
    <w:rsid w:val="00D93CE6"/>
    <w:rPr>
      <w:rFonts w:asciiTheme="majorHAnsi" w:eastAsiaTheme="majorEastAsia" w:hAnsiTheme="majorHAnsi" w:cstheme="majorBidi"/>
      <w:b/>
      <w:bCs/>
      <w:color w:val="4F81BD" w:themeColor="accent1"/>
      <w:sz w:val="26"/>
      <w:szCs w:val="26"/>
    </w:rPr>
  </w:style>
  <w:style w:type="character" w:customStyle="1" w:styleId="a">
    <w:name w:val="a"/>
    <w:basedOn w:val="Carpredefinitoparagrafo"/>
    <w:rsid w:val="003A74AD"/>
  </w:style>
  <w:style w:type="character" w:customStyle="1" w:styleId="fourgenhighlight">
    <w:name w:val="fourgen_highlight"/>
    <w:basedOn w:val="Carpredefinitoparagrafo"/>
    <w:rsid w:val="003A74AD"/>
  </w:style>
  <w:style w:type="character" w:customStyle="1" w:styleId="capoletterabordeaux">
    <w:name w:val="capolettera_bordeaux"/>
    <w:basedOn w:val="Carpredefinitoparagrafo"/>
    <w:rsid w:val="00FA26A9"/>
  </w:style>
  <w:style w:type="character" w:customStyle="1" w:styleId="normale0">
    <w:name w:val="normale"/>
    <w:basedOn w:val="Carpredefinitoparagrafo"/>
    <w:rsid w:val="00FA26A9"/>
  </w:style>
  <w:style w:type="character" w:customStyle="1" w:styleId="apple-converted-space">
    <w:name w:val="apple-converted-space"/>
    <w:basedOn w:val="Carpredefinitoparagrafo"/>
    <w:rsid w:val="00E71FEF"/>
  </w:style>
  <w:style w:type="character" w:styleId="CitazioneHTML">
    <w:name w:val="HTML Cite"/>
    <w:basedOn w:val="Carpredefinitoparagrafo"/>
    <w:uiPriority w:val="99"/>
    <w:semiHidden/>
    <w:unhideWhenUsed/>
    <w:rsid w:val="006A7FDF"/>
    <w:rPr>
      <w:i/>
      <w:iCs/>
    </w:rPr>
  </w:style>
  <w:style w:type="paragraph" w:styleId="Corpodeltesto2">
    <w:name w:val="Body Text 2"/>
    <w:basedOn w:val="Normale"/>
    <w:link w:val="Corpodeltesto2Carattere"/>
    <w:rsid w:val="00E71085"/>
    <w:pPr>
      <w:spacing w:after="0" w:line="240" w:lineRule="auto"/>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E71085"/>
    <w:rPr>
      <w:rFonts w:ascii="Times New Roman" w:eastAsia="Times New Roman" w:hAnsi="Times New Roman" w:cs="Times New Roman"/>
      <w:sz w:val="24"/>
      <w:szCs w:val="20"/>
    </w:rPr>
  </w:style>
  <w:style w:type="paragraph" w:styleId="Testonotadichiusura">
    <w:name w:val="endnote text"/>
    <w:basedOn w:val="Normale"/>
    <w:link w:val="TestonotadichiusuraCarattere"/>
    <w:semiHidden/>
    <w:rsid w:val="001019A7"/>
    <w:pPr>
      <w:widowControl w:val="0"/>
      <w:overflowPunct w:val="0"/>
      <w:autoSpaceDE w:val="0"/>
      <w:autoSpaceDN w:val="0"/>
      <w:adjustRightInd w:val="0"/>
      <w:spacing w:after="0" w:line="240" w:lineRule="auto"/>
      <w:textAlignment w:val="baseline"/>
    </w:pPr>
    <w:rPr>
      <w:rFonts w:ascii="Footlight MT Light" w:eastAsia="Times New Roman" w:hAnsi="Footlight MT Light" w:cs="Times New Roman"/>
      <w:sz w:val="20"/>
      <w:szCs w:val="20"/>
      <w:lang w:val="en-US"/>
    </w:rPr>
  </w:style>
  <w:style w:type="character" w:customStyle="1" w:styleId="TestonotadichiusuraCarattere">
    <w:name w:val="Testo nota di chiusura Carattere"/>
    <w:basedOn w:val="Carpredefinitoparagrafo"/>
    <w:link w:val="Testonotadichiusura"/>
    <w:semiHidden/>
    <w:rsid w:val="001019A7"/>
    <w:rPr>
      <w:rFonts w:ascii="Footlight MT Light" w:eastAsia="Times New Roman" w:hAnsi="Footlight MT Light" w:cs="Times New Roman"/>
      <w:sz w:val="20"/>
      <w:szCs w:val="20"/>
      <w:lang w:val="en-US"/>
    </w:rPr>
  </w:style>
  <w:style w:type="paragraph" w:customStyle="1" w:styleId="minifont">
    <w:name w:val="minifont"/>
    <w:basedOn w:val="Normale"/>
    <w:rsid w:val="008A4B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1">
    <w:name w:val="ff1"/>
    <w:basedOn w:val="Carpredefinitoparagrafo"/>
    <w:rsid w:val="000D6B63"/>
  </w:style>
  <w:style w:type="character" w:customStyle="1" w:styleId="notizia">
    <w:name w:val="notizia"/>
    <w:basedOn w:val="Carpredefinitoparagrafo"/>
    <w:rsid w:val="00B06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A2D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D93C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CC1C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7811"/>
    <w:pPr>
      <w:ind w:left="720"/>
      <w:contextualSpacing/>
    </w:pPr>
  </w:style>
  <w:style w:type="character" w:customStyle="1" w:styleId="Titolo1Carattere">
    <w:name w:val="Titolo 1 Carattere"/>
    <w:basedOn w:val="Carpredefinitoparagrafo"/>
    <w:link w:val="Titolo1"/>
    <w:uiPriority w:val="9"/>
    <w:rsid w:val="005A2D05"/>
    <w:rPr>
      <w:rFonts w:ascii="Times New Roman" w:eastAsia="Times New Roman" w:hAnsi="Times New Roman" w:cs="Times New Roman"/>
      <w:b/>
      <w:bCs/>
      <w:kern w:val="36"/>
      <w:sz w:val="48"/>
      <w:szCs w:val="48"/>
      <w:lang w:eastAsia="it-IT"/>
    </w:rPr>
  </w:style>
  <w:style w:type="character" w:customStyle="1" w:styleId="addmd">
    <w:name w:val="addmd"/>
    <w:basedOn w:val="Carpredefinitoparagrafo"/>
    <w:uiPriority w:val="99"/>
    <w:rsid w:val="005A2D05"/>
  </w:style>
  <w:style w:type="character" w:customStyle="1" w:styleId="labitalianolatino">
    <w:name w:val="labitalianolatino"/>
    <w:basedOn w:val="Carpredefinitoparagrafo"/>
    <w:rsid w:val="00615D24"/>
  </w:style>
  <w:style w:type="character" w:styleId="Enfasigrassetto">
    <w:name w:val="Strong"/>
    <w:basedOn w:val="Carpredefinitoparagrafo"/>
    <w:uiPriority w:val="22"/>
    <w:qFormat/>
    <w:rsid w:val="003C574E"/>
    <w:rPr>
      <w:b/>
      <w:bCs/>
    </w:rPr>
  </w:style>
  <w:style w:type="character" w:styleId="Enfasicorsivo">
    <w:name w:val="Emphasis"/>
    <w:basedOn w:val="Carpredefinitoparagrafo"/>
    <w:uiPriority w:val="20"/>
    <w:qFormat/>
    <w:rsid w:val="003C574E"/>
    <w:rPr>
      <w:i/>
      <w:iCs/>
    </w:rPr>
  </w:style>
  <w:style w:type="paragraph" w:styleId="Testonotaapidipagina">
    <w:name w:val="footnote text"/>
    <w:basedOn w:val="Normale"/>
    <w:link w:val="TestonotaapidipaginaCarattere"/>
    <w:semiHidden/>
    <w:unhideWhenUsed/>
    <w:rsid w:val="003C574E"/>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3C574E"/>
    <w:rPr>
      <w:rFonts w:ascii="Times New Roman" w:hAnsi="Times New Roman"/>
      <w:sz w:val="20"/>
      <w:szCs w:val="20"/>
    </w:rPr>
  </w:style>
  <w:style w:type="character" w:styleId="Rimandonotaapidipagina">
    <w:name w:val="footnote reference"/>
    <w:basedOn w:val="Carpredefinitoparagrafo"/>
    <w:semiHidden/>
    <w:unhideWhenUsed/>
    <w:rsid w:val="003C574E"/>
    <w:rPr>
      <w:vertAlign w:val="superscript"/>
    </w:rPr>
  </w:style>
  <w:style w:type="paragraph" w:styleId="Intestazione">
    <w:name w:val="header"/>
    <w:basedOn w:val="Normale"/>
    <w:link w:val="IntestazioneCarattere"/>
    <w:uiPriority w:val="99"/>
    <w:semiHidden/>
    <w:unhideWhenUsed/>
    <w:rsid w:val="00326E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26EC6"/>
  </w:style>
  <w:style w:type="paragraph" w:styleId="Pidipagina">
    <w:name w:val="footer"/>
    <w:basedOn w:val="Normale"/>
    <w:link w:val="PidipaginaCarattere"/>
    <w:uiPriority w:val="99"/>
    <w:unhideWhenUsed/>
    <w:rsid w:val="00326E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6EC6"/>
  </w:style>
  <w:style w:type="character" w:customStyle="1" w:styleId="testofaq">
    <w:name w:val="testofaq"/>
    <w:basedOn w:val="Carpredefinitoparagrafo"/>
    <w:rsid w:val="00FA0633"/>
  </w:style>
  <w:style w:type="character" w:customStyle="1" w:styleId="Titolo3Carattere">
    <w:name w:val="Titolo 3 Carattere"/>
    <w:basedOn w:val="Carpredefinitoparagrafo"/>
    <w:link w:val="Titolo3"/>
    <w:uiPriority w:val="9"/>
    <w:semiHidden/>
    <w:rsid w:val="00CC1C0D"/>
    <w:rPr>
      <w:rFonts w:asciiTheme="majorHAnsi" w:eastAsiaTheme="majorEastAsia" w:hAnsiTheme="majorHAnsi" w:cstheme="majorBidi"/>
      <w:b/>
      <w:bCs/>
      <w:color w:val="4F81BD" w:themeColor="accent1"/>
    </w:rPr>
  </w:style>
  <w:style w:type="paragraph" w:styleId="NormaleWeb">
    <w:name w:val="Normal (Web)"/>
    <w:basedOn w:val="Normale"/>
    <w:rsid w:val="00CC1C0D"/>
    <w:pPr>
      <w:spacing w:before="100" w:beforeAutospacing="1" w:after="100" w:afterAutospacing="1" w:line="240" w:lineRule="auto"/>
    </w:pPr>
    <w:rPr>
      <w:rFonts w:ascii="Arial Unicode MS" w:eastAsia="Arial Unicode MS" w:hAnsi="Arial Unicode MS" w:cs="Arial Unicode MS"/>
      <w:sz w:val="24"/>
      <w:szCs w:val="24"/>
    </w:rPr>
  </w:style>
  <w:style w:type="character" w:styleId="Collegamentoipertestuale">
    <w:name w:val="Hyperlink"/>
    <w:basedOn w:val="Carpredefinitoparagrafo"/>
    <w:uiPriority w:val="99"/>
    <w:unhideWhenUsed/>
    <w:rsid w:val="00E70EF1"/>
    <w:rPr>
      <w:color w:val="0000FF"/>
      <w:u w:val="single"/>
    </w:rPr>
  </w:style>
  <w:style w:type="character" w:customStyle="1" w:styleId="st">
    <w:name w:val="st"/>
    <w:basedOn w:val="Carpredefinitoparagrafo"/>
    <w:rsid w:val="00327F5B"/>
  </w:style>
  <w:style w:type="character" w:customStyle="1" w:styleId="apple-style-span">
    <w:name w:val="apple-style-span"/>
    <w:basedOn w:val="Carpredefinitoparagrafo"/>
    <w:rsid w:val="00690143"/>
  </w:style>
  <w:style w:type="character" w:customStyle="1" w:styleId="A2">
    <w:name w:val="A2"/>
    <w:uiPriority w:val="99"/>
    <w:rsid w:val="00681505"/>
    <w:rPr>
      <w:color w:val="000000"/>
      <w:sz w:val="20"/>
      <w:szCs w:val="20"/>
    </w:rPr>
  </w:style>
  <w:style w:type="character" w:customStyle="1" w:styleId="A11">
    <w:name w:val="A11"/>
    <w:uiPriority w:val="99"/>
    <w:rsid w:val="00681505"/>
    <w:rPr>
      <w:b/>
      <w:bCs/>
      <w:color w:val="000000"/>
      <w:sz w:val="11"/>
      <w:szCs w:val="11"/>
    </w:rPr>
  </w:style>
  <w:style w:type="character" w:customStyle="1" w:styleId="A4">
    <w:name w:val="A4"/>
    <w:uiPriority w:val="99"/>
    <w:rsid w:val="00681505"/>
    <w:rPr>
      <w:color w:val="000000"/>
      <w:sz w:val="18"/>
      <w:szCs w:val="18"/>
    </w:rPr>
  </w:style>
  <w:style w:type="paragraph" w:customStyle="1" w:styleId="informazioni">
    <w:name w:val="informazioni"/>
    <w:basedOn w:val="Normale"/>
    <w:rsid w:val="00997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ichetta">
    <w:name w:val="etichetta"/>
    <w:basedOn w:val="Carpredefinitoparagrafo"/>
    <w:rsid w:val="00997469"/>
  </w:style>
  <w:style w:type="paragraph" w:styleId="Testonormale">
    <w:name w:val="Plain Text"/>
    <w:basedOn w:val="Normale"/>
    <w:link w:val="TestonormaleCarattere"/>
    <w:uiPriority w:val="99"/>
    <w:unhideWhenUsed/>
    <w:rsid w:val="00CF1BAD"/>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CF1BAD"/>
    <w:rPr>
      <w:rFonts w:ascii="Consolas" w:hAnsi="Consolas"/>
      <w:sz w:val="21"/>
      <w:szCs w:val="21"/>
    </w:rPr>
  </w:style>
  <w:style w:type="character" w:customStyle="1" w:styleId="Titolo2Carattere">
    <w:name w:val="Titolo 2 Carattere"/>
    <w:basedOn w:val="Carpredefinitoparagrafo"/>
    <w:link w:val="Titolo2"/>
    <w:uiPriority w:val="9"/>
    <w:rsid w:val="00D93CE6"/>
    <w:rPr>
      <w:rFonts w:asciiTheme="majorHAnsi" w:eastAsiaTheme="majorEastAsia" w:hAnsiTheme="majorHAnsi" w:cstheme="majorBidi"/>
      <w:b/>
      <w:bCs/>
      <w:color w:val="4F81BD" w:themeColor="accent1"/>
      <w:sz w:val="26"/>
      <w:szCs w:val="26"/>
    </w:rPr>
  </w:style>
  <w:style w:type="character" w:customStyle="1" w:styleId="a">
    <w:name w:val="a"/>
    <w:basedOn w:val="Carpredefinitoparagrafo"/>
    <w:rsid w:val="003A74AD"/>
  </w:style>
  <w:style w:type="character" w:customStyle="1" w:styleId="fourgenhighlight">
    <w:name w:val="fourgen_highlight"/>
    <w:basedOn w:val="Carpredefinitoparagrafo"/>
    <w:rsid w:val="003A74AD"/>
  </w:style>
  <w:style w:type="character" w:customStyle="1" w:styleId="capoletterabordeaux">
    <w:name w:val="capolettera_bordeaux"/>
    <w:basedOn w:val="Carpredefinitoparagrafo"/>
    <w:rsid w:val="00FA26A9"/>
  </w:style>
  <w:style w:type="character" w:customStyle="1" w:styleId="normale0">
    <w:name w:val="normale"/>
    <w:basedOn w:val="Carpredefinitoparagrafo"/>
    <w:rsid w:val="00FA26A9"/>
  </w:style>
  <w:style w:type="character" w:customStyle="1" w:styleId="apple-converted-space">
    <w:name w:val="apple-converted-space"/>
    <w:basedOn w:val="Carpredefinitoparagrafo"/>
    <w:rsid w:val="00E71FEF"/>
  </w:style>
  <w:style w:type="character" w:styleId="CitazioneHTML">
    <w:name w:val="HTML Cite"/>
    <w:basedOn w:val="Carpredefinitoparagrafo"/>
    <w:uiPriority w:val="99"/>
    <w:semiHidden/>
    <w:unhideWhenUsed/>
    <w:rsid w:val="006A7FDF"/>
    <w:rPr>
      <w:i/>
      <w:iCs/>
    </w:rPr>
  </w:style>
  <w:style w:type="paragraph" w:styleId="Corpodeltesto2">
    <w:name w:val="Body Text 2"/>
    <w:basedOn w:val="Normale"/>
    <w:link w:val="Corpodeltesto2Carattere"/>
    <w:rsid w:val="00E71085"/>
    <w:pPr>
      <w:spacing w:after="0" w:line="240" w:lineRule="auto"/>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E71085"/>
    <w:rPr>
      <w:rFonts w:ascii="Times New Roman" w:eastAsia="Times New Roman" w:hAnsi="Times New Roman" w:cs="Times New Roman"/>
      <w:sz w:val="24"/>
      <w:szCs w:val="20"/>
    </w:rPr>
  </w:style>
  <w:style w:type="paragraph" w:styleId="Testonotadichiusura">
    <w:name w:val="endnote text"/>
    <w:basedOn w:val="Normale"/>
    <w:link w:val="TestonotadichiusuraCarattere"/>
    <w:semiHidden/>
    <w:rsid w:val="001019A7"/>
    <w:pPr>
      <w:widowControl w:val="0"/>
      <w:overflowPunct w:val="0"/>
      <w:autoSpaceDE w:val="0"/>
      <w:autoSpaceDN w:val="0"/>
      <w:adjustRightInd w:val="0"/>
      <w:spacing w:after="0" w:line="240" w:lineRule="auto"/>
      <w:textAlignment w:val="baseline"/>
    </w:pPr>
    <w:rPr>
      <w:rFonts w:ascii="Footlight MT Light" w:eastAsia="Times New Roman" w:hAnsi="Footlight MT Light" w:cs="Times New Roman"/>
      <w:sz w:val="20"/>
      <w:szCs w:val="20"/>
      <w:lang w:val="en-US"/>
    </w:rPr>
  </w:style>
  <w:style w:type="character" w:customStyle="1" w:styleId="TestonotadichiusuraCarattere">
    <w:name w:val="Testo nota di chiusura Carattere"/>
    <w:basedOn w:val="Carpredefinitoparagrafo"/>
    <w:link w:val="Testonotadichiusura"/>
    <w:semiHidden/>
    <w:rsid w:val="001019A7"/>
    <w:rPr>
      <w:rFonts w:ascii="Footlight MT Light" w:eastAsia="Times New Roman" w:hAnsi="Footlight MT Light" w:cs="Times New Roman"/>
      <w:sz w:val="20"/>
      <w:szCs w:val="20"/>
      <w:lang w:val="en-US"/>
    </w:rPr>
  </w:style>
  <w:style w:type="paragraph" w:customStyle="1" w:styleId="minifont">
    <w:name w:val="minifont"/>
    <w:basedOn w:val="Normale"/>
    <w:rsid w:val="008A4B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1">
    <w:name w:val="ff1"/>
    <w:basedOn w:val="Carpredefinitoparagrafo"/>
    <w:rsid w:val="000D6B63"/>
  </w:style>
  <w:style w:type="character" w:customStyle="1" w:styleId="notizia">
    <w:name w:val="notizia"/>
    <w:basedOn w:val="Carpredefinitoparagrafo"/>
    <w:rsid w:val="00B06764"/>
  </w:style>
</w:styles>
</file>

<file path=word/webSettings.xml><?xml version="1.0" encoding="utf-8"?>
<w:webSettings xmlns:r="http://schemas.openxmlformats.org/officeDocument/2006/relationships" xmlns:w="http://schemas.openxmlformats.org/wordprocessingml/2006/main">
  <w:divs>
    <w:div w:id="110782098">
      <w:bodyDiv w:val="1"/>
      <w:marLeft w:val="0"/>
      <w:marRight w:val="0"/>
      <w:marTop w:val="0"/>
      <w:marBottom w:val="0"/>
      <w:divBdr>
        <w:top w:val="none" w:sz="0" w:space="0" w:color="auto"/>
        <w:left w:val="none" w:sz="0" w:space="0" w:color="auto"/>
        <w:bottom w:val="none" w:sz="0" w:space="0" w:color="auto"/>
        <w:right w:val="none" w:sz="0" w:space="0" w:color="auto"/>
      </w:divBdr>
    </w:div>
    <w:div w:id="420876787">
      <w:bodyDiv w:val="1"/>
      <w:marLeft w:val="0"/>
      <w:marRight w:val="0"/>
      <w:marTop w:val="0"/>
      <w:marBottom w:val="0"/>
      <w:divBdr>
        <w:top w:val="none" w:sz="0" w:space="0" w:color="auto"/>
        <w:left w:val="none" w:sz="0" w:space="0" w:color="auto"/>
        <w:bottom w:val="none" w:sz="0" w:space="0" w:color="auto"/>
        <w:right w:val="none" w:sz="0" w:space="0" w:color="auto"/>
      </w:divBdr>
    </w:div>
    <w:div w:id="453672479">
      <w:bodyDiv w:val="1"/>
      <w:marLeft w:val="0"/>
      <w:marRight w:val="0"/>
      <w:marTop w:val="0"/>
      <w:marBottom w:val="0"/>
      <w:divBdr>
        <w:top w:val="none" w:sz="0" w:space="0" w:color="auto"/>
        <w:left w:val="none" w:sz="0" w:space="0" w:color="auto"/>
        <w:bottom w:val="none" w:sz="0" w:space="0" w:color="auto"/>
        <w:right w:val="none" w:sz="0" w:space="0" w:color="auto"/>
      </w:divBdr>
    </w:div>
    <w:div w:id="527452721">
      <w:bodyDiv w:val="1"/>
      <w:marLeft w:val="0"/>
      <w:marRight w:val="0"/>
      <w:marTop w:val="0"/>
      <w:marBottom w:val="0"/>
      <w:divBdr>
        <w:top w:val="none" w:sz="0" w:space="0" w:color="auto"/>
        <w:left w:val="none" w:sz="0" w:space="0" w:color="auto"/>
        <w:bottom w:val="none" w:sz="0" w:space="0" w:color="auto"/>
        <w:right w:val="none" w:sz="0" w:space="0" w:color="auto"/>
      </w:divBdr>
      <w:divsChild>
        <w:div w:id="789006722">
          <w:marLeft w:val="0"/>
          <w:marRight w:val="0"/>
          <w:marTop w:val="0"/>
          <w:marBottom w:val="0"/>
          <w:divBdr>
            <w:top w:val="none" w:sz="0" w:space="0" w:color="auto"/>
            <w:left w:val="none" w:sz="0" w:space="0" w:color="auto"/>
            <w:bottom w:val="none" w:sz="0" w:space="0" w:color="auto"/>
            <w:right w:val="none" w:sz="0" w:space="0" w:color="auto"/>
          </w:divBdr>
        </w:div>
        <w:div w:id="222956839">
          <w:marLeft w:val="0"/>
          <w:marRight w:val="0"/>
          <w:marTop w:val="0"/>
          <w:marBottom w:val="0"/>
          <w:divBdr>
            <w:top w:val="none" w:sz="0" w:space="0" w:color="auto"/>
            <w:left w:val="none" w:sz="0" w:space="0" w:color="auto"/>
            <w:bottom w:val="none" w:sz="0" w:space="0" w:color="auto"/>
            <w:right w:val="none" w:sz="0" w:space="0" w:color="auto"/>
          </w:divBdr>
        </w:div>
        <w:div w:id="733821291">
          <w:marLeft w:val="0"/>
          <w:marRight w:val="0"/>
          <w:marTop w:val="0"/>
          <w:marBottom w:val="0"/>
          <w:divBdr>
            <w:top w:val="none" w:sz="0" w:space="0" w:color="auto"/>
            <w:left w:val="none" w:sz="0" w:space="0" w:color="auto"/>
            <w:bottom w:val="none" w:sz="0" w:space="0" w:color="auto"/>
            <w:right w:val="none" w:sz="0" w:space="0" w:color="auto"/>
          </w:divBdr>
        </w:div>
        <w:div w:id="1346322890">
          <w:marLeft w:val="0"/>
          <w:marRight w:val="0"/>
          <w:marTop w:val="0"/>
          <w:marBottom w:val="0"/>
          <w:divBdr>
            <w:top w:val="none" w:sz="0" w:space="0" w:color="auto"/>
            <w:left w:val="none" w:sz="0" w:space="0" w:color="auto"/>
            <w:bottom w:val="none" w:sz="0" w:space="0" w:color="auto"/>
            <w:right w:val="none" w:sz="0" w:space="0" w:color="auto"/>
          </w:divBdr>
        </w:div>
        <w:div w:id="2085373169">
          <w:marLeft w:val="0"/>
          <w:marRight w:val="0"/>
          <w:marTop w:val="0"/>
          <w:marBottom w:val="0"/>
          <w:divBdr>
            <w:top w:val="none" w:sz="0" w:space="0" w:color="auto"/>
            <w:left w:val="none" w:sz="0" w:space="0" w:color="auto"/>
            <w:bottom w:val="none" w:sz="0" w:space="0" w:color="auto"/>
            <w:right w:val="none" w:sz="0" w:space="0" w:color="auto"/>
          </w:divBdr>
        </w:div>
        <w:div w:id="1584141017">
          <w:marLeft w:val="0"/>
          <w:marRight w:val="0"/>
          <w:marTop w:val="0"/>
          <w:marBottom w:val="0"/>
          <w:divBdr>
            <w:top w:val="none" w:sz="0" w:space="0" w:color="auto"/>
            <w:left w:val="none" w:sz="0" w:space="0" w:color="auto"/>
            <w:bottom w:val="none" w:sz="0" w:space="0" w:color="auto"/>
            <w:right w:val="none" w:sz="0" w:space="0" w:color="auto"/>
          </w:divBdr>
        </w:div>
        <w:div w:id="329988702">
          <w:marLeft w:val="0"/>
          <w:marRight w:val="0"/>
          <w:marTop w:val="0"/>
          <w:marBottom w:val="0"/>
          <w:divBdr>
            <w:top w:val="none" w:sz="0" w:space="0" w:color="auto"/>
            <w:left w:val="none" w:sz="0" w:space="0" w:color="auto"/>
            <w:bottom w:val="none" w:sz="0" w:space="0" w:color="auto"/>
            <w:right w:val="none" w:sz="0" w:space="0" w:color="auto"/>
          </w:divBdr>
        </w:div>
        <w:div w:id="1133598997">
          <w:marLeft w:val="0"/>
          <w:marRight w:val="0"/>
          <w:marTop w:val="0"/>
          <w:marBottom w:val="0"/>
          <w:divBdr>
            <w:top w:val="none" w:sz="0" w:space="0" w:color="auto"/>
            <w:left w:val="none" w:sz="0" w:space="0" w:color="auto"/>
            <w:bottom w:val="none" w:sz="0" w:space="0" w:color="auto"/>
            <w:right w:val="none" w:sz="0" w:space="0" w:color="auto"/>
          </w:divBdr>
        </w:div>
        <w:div w:id="282462079">
          <w:marLeft w:val="0"/>
          <w:marRight w:val="0"/>
          <w:marTop w:val="0"/>
          <w:marBottom w:val="0"/>
          <w:divBdr>
            <w:top w:val="none" w:sz="0" w:space="0" w:color="auto"/>
            <w:left w:val="none" w:sz="0" w:space="0" w:color="auto"/>
            <w:bottom w:val="none" w:sz="0" w:space="0" w:color="auto"/>
            <w:right w:val="none" w:sz="0" w:space="0" w:color="auto"/>
          </w:divBdr>
        </w:div>
      </w:divsChild>
    </w:div>
    <w:div w:id="797333029">
      <w:bodyDiv w:val="1"/>
      <w:marLeft w:val="0"/>
      <w:marRight w:val="0"/>
      <w:marTop w:val="0"/>
      <w:marBottom w:val="0"/>
      <w:divBdr>
        <w:top w:val="none" w:sz="0" w:space="0" w:color="auto"/>
        <w:left w:val="none" w:sz="0" w:space="0" w:color="auto"/>
        <w:bottom w:val="none" w:sz="0" w:space="0" w:color="auto"/>
        <w:right w:val="none" w:sz="0" w:space="0" w:color="auto"/>
      </w:divBdr>
    </w:div>
    <w:div w:id="881554578">
      <w:bodyDiv w:val="1"/>
      <w:marLeft w:val="0"/>
      <w:marRight w:val="0"/>
      <w:marTop w:val="0"/>
      <w:marBottom w:val="0"/>
      <w:divBdr>
        <w:top w:val="none" w:sz="0" w:space="0" w:color="auto"/>
        <w:left w:val="none" w:sz="0" w:space="0" w:color="auto"/>
        <w:bottom w:val="none" w:sz="0" w:space="0" w:color="auto"/>
        <w:right w:val="none" w:sz="0" w:space="0" w:color="auto"/>
      </w:divBdr>
    </w:div>
    <w:div w:id="1036270487">
      <w:bodyDiv w:val="1"/>
      <w:marLeft w:val="0"/>
      <w:marRight w:val="0"/>
      <w:marTop w:val="0"/>
      <w:marBottom w:val="0"/>
      <w:divBdr>
        <w:top w:val="none" w:sz="0" w:space="0" w:color="auto"/>
        <w:left w:val="none" w:sz="0" w:space="0" w:color="auto"/>
        <w:bottom w:val="none" w:sz="0" w:space="0" w:color="auto"/>
        <w:right w:val="none" w:sz="0" w:space="0" w:color="auto"/>
      </w:divBdr>
    </w:div>
    <w:div w:id="1369799464">
      <w:bodyDiv w:val="1"/>
      <w:marLeft w:val="0"/>
      <w:marRight w:val="0"/>
      <w:marTop w:val="0"/>
      <w:marBottom w:val="0"/>
      <w:divBdr>
        <w:top w:val="none" w:sz="0" w:space="0" w:color="auto"/>
        <w:left w:val="none" w:sz="0" w:space="0" w:color="auto"/>
        <w:bottom w:val="none" w:sz="0" w:space="0" w:color="auto"/>
        <w:right w:val="none" w:sz="0" w:space="0" w:color="auto"/>
      </w:divBdr>
    </w:div>
    <w:div w:id="1595671763">
      <w:bodyDiv w:val="1"/>
      <w:marLeft w:val="0"/>
      <w:marRight w:val="0"/>
      <w:marTop w:val="0"/>
      <w:marBottom w:val="0"/>
      <w:divBdr>
        <w:top w:val="none" w:sz="0" w:space="0" w:color="auto"/>
        <w:left w:val="none" w:sz="0" w:space="0" w:color="auto"/>
        <w:bottom w:val="none" w:sz="0" w:space="0" w:color="auto"/>
        <w:right w:val="none" w:sz="0" w:space="0" w:color="auto"/>
      </w:divBdr>
    </w:div>
    <w:div w:id="1611548248">
      <w:bodyDiv w:val="1"/>
      <w:marLeft w:val="0"/>
      <w:marRight w:val="0"/>
      <w:marTop w:val="0"/>
      <w:marBottom w:val="0"/>
      <w:divBdr>
        <w:top w:val="none" w:sz="0" w:space="0" w:color="auto"/>
        <w:left w:val="none" w:sz="0" w:space="0" w:color="auto"/>
        <w:bottom w:val="none" w:sz="0" w:space="0" w:color="auto"/>
        <w:right w:val="none" w:sz="0" w:space="0" w:color="auto"/>
      </w:divBdr>
    </w:div>
    <w:div w:id="1710572114">
      <w:bodyDiv w:val="1"/>
      <w:marLeft w:val="0"/>
      <w:marRight w:val="0"/>
      <w:marTop w:val="0"/>
      <w:marBottom w:val="0"/>
      <w:divBdr>
        <w:top w:val="none" w:sz="0" w:space="0" w:color="auto"/>
        <w:left w:val="none" w:sz="0" w:space="0" w:color="auto"/>
        <w:bottom w:val="none" w:sz="0" w:space="0" w:color="auto"/>
        <w:right w:val="none" w:sz="0" w:space="0" w:color="auto"/>
      </w:divBdr>
    </w:div>
    <w:div w:id="1798839416">
      <w:bodyDiv w:val="1"/>
      <w:marLeft w:val="0"/>
      <w:marRight w:val="0"/>
      <w:marTop w:val="0"/>
      <w:marBottom w:val="0"/>
      <w:divBdr>
        <w:top w:val="none" w:sz="0" w:space="0" w:color="auto"/>
        <w:left w:val="none" w:sz="0" w:space="0" w:color="auto"/>
        <w:bottom w:val="none" w:sz="0" w:space="0" w:color="auto"/>
        <w:right w:val="none" w:sz="0" w:space="0" w:color="auto"/>
      </w:divBdr>
    </w:div>
    <w:div w:id="1896623312">
      <w:bodyDiv w:val="1"/>
      <w:marLeft w:val="0"/>
      <w:marRight w:val="0"/>
      <w:marTop w:val="0"/>
      <w:marBottom w:val="0"/>
      <w:divBdr>
        <w:top w:val="none" w:sz="0" w:space="0" w:color="auto"/>
        <w:left w:val="none" w:sz="0" w:space="0" w:color="auto"/>
        <w:bottom w:val="none" w:sz="0" w:space="0" w:color="auto"/>
        <w:right w:val="none" w:sz="0" w:space="0" w:color="auto"/>
      </w:divBdr>
    </w:div>
    <w:div w:id="19918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ublications.villanova.edu/Concept/2006/Sipe.pdf" TargetMode="External"/><Relationship Id="rId1" Type="http://schemas.openxmlformats.org/officeDocument/2006/relationships/hyperlink" Target="http://amsdottorato.cib.unibo.it/246/1/Tesi_Prosperi_Ilari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tanari\Documents\Modello%20Word.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E46F6-20CD-4229-B221-4AB41944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Word</Template>
  <TotalTime>0</TotalTime>
  <Pages>40</Pages>
  <Words>7367</Words>
  <Characters>41995</Characters>
  <Application>Microsoft Office Word</Application>
  <DocSecurity>0</DocSecurity>
  <Lines>349</Lines>
  <Paragraphs>98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Montanari</dc:creator>
  <cp:lastModifiedBy>Montanari</cp:lastModifiedBy>
  <cp:revision>3</cp:revision>
  <cp:lastPrinted>2012-02-29T08:24:00Z</cp:lastPrinted>
  <dcterms:created xsi:type="dcterms:W3CDTF">2012-04-25T10:16:00Z</dcterms:created>
  <dcterms:modified xsi:type="dcterms:W3CDTF">2012-07-05T08:37:00Z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-902376174</vt:i4>
  </property>
  <property fmtid="{D5CDD505-2E9C-101B-9397-08002B2CF9AE}" pid="3" name="_NewReviewCycle">
    <vt:lpwstr/>
  </property>
  <property fmtid="{D5CDD505-2E9C-101B-9397-08002B2CF9AE}" pid="4" name="_EmailSubject">
    <vt:lpwstr>SENSI SPIRITUALI</vt:lpwstr>
  </property>
  <property fmtid="{D5CDD505-2E9C-101B-9397-08002B2CF9AE}" pid="5" name="_AuthorEmail">
    <vt:lpwstr>macchis@ftis.it</vt:lpwstr>
  </property>
  <property fmtid="{D5CDD505-2E9C-101B-9397-08002B2CF9AE}" pid="6" name="_AuthorEmailDisplayName">
    <vt:lpwstr>Silvano Macchi</vt:lpwstr>
  </property>
  <property fmtid="{D5CDD505-2E9C-101B-9397-08002B2CF9AE}" pid="7" name="_ReviewingToolsShownOnce">
    <vt:lpwstr/>
  </property>
</Properties>
</file>