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24" w:rsidRPr="00620039" w:rsidRDefault="007F6B24" w:rsidP="00EB57A5">
      <w:pPr>
        <w:spacing w:line="480" w:lineRule="auto"/>
        <w:ind w:left="0" w:right="0" w:firstLine="567"/>
        <w:contextualSpacing/>
        <w:mirrorIndents/>
        <w:jc w:val="center"/>
        <w:rPr>
          <w:rFonts w:ascii="Times New Roman" w:hAnsi="Times New Roman" w:cs="Times New Roman"/>
          <w:b/>
          <w:sz w:val="28"/>
          <w:szCs w:val="28"/>
        </w:rPr>
      </w:pPr>
      <w:r w:rsidRPr="00620039">
        <w:rPr>
          <w:rFonts w:ascii="Times New Roman" w:hAnsi="Times New Roman" w:cs="Times New Roman"/>
          <w:b/>
          <w:sz w:val="28"/>
          <w:szCs w:val="28"/>
        </w:rPr>
        <w:t>Luciano Tripepi</w:t>
      </w:r>
    </w:p>
    <w:p w:rsidR="00827EC1" w:rsidRDefault="00827EC1" w:rsidP="00EB57A5">
      <w:pPr>
        <w:spacing w:line="480" w:lineRule="auto"/>
        <w:ind w:left="0" w:right="0" w:firstLine="567"/>
        <w:contextualSpacing/>
        <w:mirrorIndents/>
        <w:jc w:val="center"/>
        <w:rPr>
          <w:rFonts w:ascii="Times New Roman" w:hAnsi="Times New Roman" w:cs="Times New Roman"/>
          <w:b/>
          <w:sz w:val="28"/>
          <w:szCs w:val="28"/>
        </w:rPr>
      </w:pPr>
    </w:p>
    <w:p w:rsidR="00036CC1" w:rsidRPr="00B61C2C" w:rsidRDefault="00146B93" w:rsidP="00146B93">
      <w:pPr>
        <w:spacing w:line="480" w:lineRule="auto"/>
        <w:ind w:left="0" w:right="0"/>
        <w:contextualSpacing/>
        <w:mirrorIndents/>
        <w:jc w:val="center"/>
        <w:rPr>
          <w:rFonts w:ascii="Times New Roman" w:hAnsi="Times New Roman" w:cs="Times New Roman"/>
          <w:b/>
          <w:sz w:val="28"/>
          <w:szCs w:val="28"/>
        </w:rPr>
      </w:pPr>
      <w:r>
        <w:rPr>
          <w:rFonts w:ascii="Times New Roman" w:hAnsi="Times New Roman" w:cs="Times New Roman"/>
          <w:b/>
          <w:sz w:val="28"/>
          <w:szCs w:val="28"/>
        </w:rPr>
        <w:t xml:space="preserve">PAVEL </w:t>
      </w:r>
      <w:r w:rsidR="00620039" w:rsidRPr="00B61C2C">
        <w:rPr>
          <w:rFonts w:ascii="Times New Roman" w:hAnsi="Times New Roman" w:cs="Times New Roman"/>
          <w:b/>
          <w:sz w:val="28"/>
          <w:szCs w:val="28"/>
        </w:rPr>
        <w:t>FLORENSK</w:t>
      </w:r>
      <w:r w:rsidR="00827EC1" w:rsidRPr="00B61C2C">
        <w:rPr>
          <w:rFonts w:ascii="Times New Roman" w:hAnsi="Times New Roman" w:cs="Times New Roman"/>
          <w:b/>
          <w:sz w:val="28"/>
          <w:szCs w:val="28"/>
        </w:rPr>
        <w:t xml:space="preserve">IJ: LE FORME DELLO SPAZIO E DEL </w:t>
      </w:r>
      <w:r w:rsidR="00620039" w:rsidRPr="00B61C2C">
        <w:rPr>
          <w:rFonts w:ascii="Times New Roman" w:hAnsi="Times New Roman" w:cs="Times New Roman"/>
          <w:b/>
          <w:sz w:val="28"/>
          <w:szCs w:val="28"/>
        </w:rPr>
        <w:t>TEMPO</w:t>
      </w:r>
    </w:p>
    <w:p w:rsidR="00827EC1" w:rsidRDefault="00827EC1" w:rsidP="00EB57A5">
      <w:pPr>
        <w:spacing w:line="480" w:lineRule="auto"/>
        <w:ind w:left="0" w:right="0"/>
        <w:contextualSpacing/>
        <w:mirrorIndents/>
        <w:rPr>
          <w:rFonts w:ascii="Times New Roman" w:hAnsi="Times New Roman" w:cs="Times New Roman"/>
          <w:sz w:val="24"/>
          <w:szCs w:val="24"/>
        </w:rPr>
      </w:pPr>
    </w:p>
    <w:p w:rsidR="00620039" w:rsidRDefault="00827EC1" w:rsidP="00EB57A5">
      <w:pPr>
        <w:ind w:left="0" w:right="0"/>
        <w:contextualSpacing/>
        <w:mirrorIndents/>
        <w:rPr>
          <w:rFonts w:ascii="Times New Roman" w:hAnsi="Times New Roman" w:cs="Times New Roman"/>
          <w:sz w:val="24"/>
          <w:szCs w:val="24"/>
        </w:rPr>
      </w:pPr>
      <w:r>
        <w:rPr>
          <w:rFonts w:ascii="Times New Roman" w:hAnsi="Times New Roman" w:cs="Times New Roman"/>
          <w:sz w:val="24"/>
          <w:szCs w:val="24"/>
        </w:rPr>
        <w:t>ABSTRACT:</w:t>
      </w:r>
      <w:r w:rsidR="00810640">
        <w:rPr>
          <w:rFonts w:ascii="Times New Roman" w:hAnsi="Times New Roman" w:cs="Times New Roman"/>
          <w:sz w:val="28"/>
          <w:szCs w:val="28"/>
        </w:rPr>
        <w:t xml:space="preserve"> </w:t>
      </w:r>
      <w:r w:rsidR="00810640" w:rsidRPr="00810640">
        <w:rPr>
          <w:rFonts w:ascii="Times New Roman" w:hAnsi="Times New Roman" w:cs="Times New Roman"/>
          <w:sz w:val="24"/>
          <w:szCs w:val="24"/>
        </w:rPr>
        <w:t xml:space="preserve">Pavel Florenskij </w:t>
      </w:r>
      <w:r w:rsidR="00B61C2C">
        <w:rPr>
          <w:rFonts w:ascii="Times New Roman" w:hAnsi="Times New Roman" w:cs="Times New Roman"/>
          <w:sz w:val="24"/>
          <w:szCs w:val="24"/>
        </w:rPr>
        <w:t>è ormai considerato</w:t>
      </w:r>
      <w:r w:rsidR="00810640">
        <w:rPr>
          <w:rFonts w:ascii="Times New Roman" w:hAnsi="Times New Roman" w:cs="Times New Roman"/>
          <w:sz w:val="24"/>
          <w:szCs w:val="24"/>
        </w:rPr>
        <w:t xml:space="preserve"> un</w:t>
      </w:r>
      <w:r w:rsidR="00D03BF6">
        <w:rPr>
          <w:rFonts w:ascii="Times New Roman" w:hAnsi="Times New Roman" w:cs="Times New Roman"/>
          <w:sz w:val="24"/>
          <w:szCs w:val="24"/>
        </w:rPr>
        <w:t>o</w:t>
      </w:r>
      <w:r w:rsidR="00810640">
        <w:rPr>
          <w:rFonts w:ascii="Times New Roman" w:hAnsi="Times New Roman" w:cs="Times New Roman"/>
          <w:sz w:val="24"/>
          <w:szCs w:val="24"/>
        </w:rPr>
        <w:t xml:space="preserve"> </w:t>
      </w:r>
      <w:r w:rsidR="00D03BF6">
        <w:rPr>
          <w:rFonts w:ascii="Times New Roman" w:hAnsi="Times New Roman" w:cs="Times New Roman"/>
          <w:sz w:val="24"/>
          <w:szCs w:val="24"/>
        </w:rPr>
        <w:t>dei pensatori</w:t>
      </w:r>
      <w:r w:rsidR="00810640">
        <w:rPr>
          <w:rFonts w:ascii="Times New Roman" w:hAnsi="Times New Roman" w:cs="Times New Roman"/>
          <w:sz w:val="28"/>
          <w:szCs w:val="28"/>
        </w:rPr>
        <w:t xml:space="preserve"> </w:t>
      </w:r>
      <w:r w:rsidR="00810640">
        <w:rPr>
          <w:rFonts w:ascii="Times New Roman" w:hAnsi="Times New Roman" w:cs="Times New Roman"/>
          <w:sz w:val="24"/>
          <w:szCs w:val="24"/>
        </w:rPr>
        <w:t xml:space="preserve">più importanti </w:t>
      </w:r>
      <w:r w:rsidR="008B67EB">
        <w:rPr>
          <w:rFonts w:ascii="Times New Roman" w:hAnsi="Times New Roman" w:cs="Times New Roman"/>
          <w:sz w:val="24"/>
          <w:szCs w:val="24"/>
        </w:rPr>
        <w:t xml:space="preserve">e originali </w:t>
      </w:r>
      <w:r w:rsidR="00810640">
        <w:rPr>
          <w:rFonts w:ascii="Times New Roman" w:hAnsi="Times New Roman" w:cs="Times New Roman"/>
          <w:sz w:val="24"/>
          <w:szCs w:val="24"/>
        </w:rPr>
        <w:t>della filosofia europea del Novecento</w:t>
      </w:r>
      <w:r w:rsidR="008B67EB">
        <w:rPr>
          <w:rFonts w:ascii="Times New Roman" w:hAnsi="Times New Roman" w:cs="Times New Roman"/>
          <w:sz w:val="24"/>
          <w:szCs w:val="24"/>
        </w:rPr>
        <w:t xml:space="preserve"> e</w:t>
      </w:r>
      <w:r w:rsidR="005814D4">
        <w:rPr>
          <w:rFonts w:ascii="Times New Roman" w:hAnsi="Times New Roman" w:cs="Times New Roman"/>
          <w:sz w:val="24"/>
          <w:szCs w:val="24"/>
        </w:rPr>
        <w:t>d è</w:t>
      </w:r>
      <w:r w:rsidR="008B67EB">
        <w:rPr>
          <w:rFonts w:ascii="Times New Roman" w:hAnsi="Times New Roman" w:cs="Times New Roman"/>
          <w:sz w:val="24"/>
          <w:szCs w:val="24"/>
        </w:rPr>
        <w:t xml:space="preserve"> tra gli autori più studiati in molti paesi europei. Il presente </w:t>
      </w:r>
      <w:r w:rsidR="006E1CD2">
        <w:rPr>
          <w:rFonts w:ascii="Times New Roman" w:hAnsi="Times New Roman" w:cs="Times New Roman"/>
          <w:sz w:val="24"/>
          <w:szCs w:val="24"/>
        </w:rPr>
        <w:t>saggio</w:t>
      </w:r>
      <w:r w:rsidR="008B67EB">
        <w:rPr>
          <w:rFonts w:ascii="Times New Roman" w:hAnsi="Times New Roman" w:cs="Times New Roman"/>
          <w:sz w:val="24"/>
          <w:szCs w:val="24"/>
        </w:rPr>
        <w:t xml:space="preserve"> contestualizza e analizza il pensiero del g</w:t>
      </w:r>
      <w:r w:rsidR="005814D4">
        <w:rPr>
          <w:rFonts w:ascii="Times New Roman" w:hAnsi="Times New Roman" w:cs="Times New Roman"/>
          <w:sz w:val="24"/>
          <w:szCs w:val="24"/>
        </w:rPr>
        <w:t>r</w:t>
      </w:r>
      <w:r w:rsidR="008B67EB">
        <w:rPr>
          <w:rFonts w:ascii="Times New Roman" w:hAnsi="Times New Roman" w:cs="Times New Roman"/>
          <w:sz w:val="24"/>
          <w:szCs w:val="24"/>
        </w:rPr>
        <w:t xml:space="preserve">ande </w:t>
      </w:r>
      <w:r w:rsidR="006E1CD2">
        <w:rPr>
          <w:rFonts w:ascii="Times New Roman" w:hAnsi="Times New Roman" w:cs="Times New Roman"/>
          <w:sz w:val="24"/>
          <w:szCs w:val="24"/>
        </w:rPr>
        <w:t>filosofo</w:t>
      </w:r>
      <w:r w:rsidR="008B67EB">
        <w:rPr>
          <w:rFonts w:ascii="Times New Roman" w:hAnsi="Times New Roman" w:cs="Times New Roman"/>
          <w:sz w:val="24"/>
          <w:szCs w:val="24"/>
        </w:rPr>
        <w:t xml:space="preserve"> russo </w:t>
      </w:r>
      <w:r w:rsidR="005814D4">
        <w:rPr>
          <w:rFonts w:ascii="Times New Roman" w:hAnsi="Times New Roman" w:cs="Times New Roman"/>
          <w:sz w:val="24"/>
          <w:szCs w:val="24"/>
        </w:rPr>
        <w:t>nei</w:t>
      </w:r>
      <w:r w:rsidR="008B67EB">
        <w:rPr>
          <w:rFonts w:ascii="Times New Roman" w:hAnsi="Times New Roman" w:cs="Times New Roman"/>
          <w:sz w:val="24"/>
          <w:szCs w:val="24"/>
        </w:rPr>
        <w:t xml:space="preserve"> suoi contributi fondamentali all’epistemologia </w:t>
      </w:r>
      <w:r w:rsidR="00347848">
        <w:rPr>
          <w:rFonts w:ascii="Times New Roman" w:hAnsi="Times New Roman" w:cs="Times New Roman"/>
          <w:sz w:val="24"/>
          <w:szCs w:val="24"/>
        </w:rPr>
        <w:t>contemporanea</w:t>
      </w:r>
      <w:r w:rsidR="008B67EB">
        <w:rPr>
          <w:rFonts w:ascii="Times New Roman" w:hAnsi="Times New Roman" w:cs="Times New Roman"/>
          <w:sz w:val="24"/>
          <w:szCs w:val="24"/>
        </w:rPr>
        <w:t xml:space="preserve">, </w:t>
      </w:r>
      <w:r w:rsidR="005814D4">
        <w:rPr>
          <w:rFonts w:ascii="Times New Roman" w:hAnsi="Times New Roman" w:cs="Times New Roman"/>
          <w:sz w:val="24"/>
          <w:szCs w:val="24"/>
        </w:rPr>
        <w:t>nella</w:t>
      </w:r>
      <w:r w:rsidR="008B67EB">
        <w:rPr>
          <w:rFonts w:ascii="Times New Roman" w:hAnsi="Times New Roman" w:cs="Times New Roman"/>
          <w:sz w:val="24"/>
          <w:szCs w:val="24"/>
        </w:rPr>
        <w:t xml:space="preserve"> sua interpretazione della crisi dei fondamenti delle scienze</w:t>
      </w:r>
      <w:r w:rsidR="005814D4">
        <w:rPr>
          <w:rFonts w:ascii="Times New Roman" w:hAnsi="Times New Roman" w:cs="Times New Roman"/>
          <w:sz w:val="24"/>
          <w:szCs w:val="24"/>
        </w:rPr>
        <w:t>,</w:t>
      </w:r>
      <w:r w:rsidR="008B67EB">
        <w:rPr>
          <w:rFonts w:ascii="Times New Roman" w:hAnsi="Times New Roman" w:cs="Times New Roman"/>
          <w:sz w:val="24"/>
          <w:szCs w:val="24"/>
        </w:rPr>
        <w:t xml:space="preserve"> a partire dall’analisi delle categorie fondame</w:t>
      </w:r>
      <w:r w:rsidR="006740FC">
        <w:rPr>
          <w:rFonts w:ascii="Times New Roman" w:hAnsi="Times New Roman" w:cs="Times New Roman"/>
          <w:sz w:val="24"/>
          <w:szCs w:val="24"/>
        </w:rPr>
        <w:t xml:space="preserve">ntali di Spazio e di Tempo, che </w:t>
      </w:r>
      <w:r w:rsidR="008B67EB">
        <w:rPr>
          <w:rFonts w:ascii="Times New Roman" w:hAnsi="Times New Roman" w:cs="Times New Roman"/>
          <w:sz w:val="24"/>
          <w:szCs w:val="24"/>
        </w:rPr>
        <w:t xml:space="preserve">Florenskij ridefinisce in modo </w:t>
      </w:r>
      <w:r w:rsidR="00991F61">
        <w:rPr>
          <w:rFonts w:ascii="Times New Roman" w:hAnsi="Times New Roman" w:cs="Times New Roman"/>
          <w:sz w:val="24"/>
          <w:szCs w:val="24"/>
        </w:rPr>
        <w:t>del tutto nuovo. Sulla</w:t>
      </w:r>
      <w:r w:rsidR="005814D4">
        <w:rPr>
          <w:rFonts w:ascii="Times New Roman" w:hAnsi="Times New Roman" w:cs="Times New Roman"/>
          <w:sz w:val="24"/>
          <w:szCs w:val="24"/>
        </w:rPr>
        <w:t xml:space="preserve"> </w:t>
      </w:r>
      <w:r w:rsidR="00991F61">
        <w:rPr>
          <w:rFonts w:ascii="Times New Roman" w:hAnsi="Times New Roman" w:cs="Times New Roman"/>
          <w:sz w:val="24"/>
          <w:szCs w:val="24"/>
        </w:rPr>
        <w:t>base</w:t>
      </w:r>
      <w:r w:rsidR="005814D4">
        <w:rPr>
          <w:rFonts w:ascii="Times New Roman" w:hAnsi="Times New Roman" w:cs="Times New Roman"/>
          <w:sz w:val="24"/>
          <w:szCs w:val="24"/>
        </w:rPr>
        <w:t xml:space="preserve"> di una reinvenzione del realismo integrale della forma, si sviluppa e si articola una concezione quadrimensionale della temporalità che si integra nella pluralità concreta della struttura granulare e discontinua dello spazio.</w:t>
      </w:r>
    </w:p>
    <w:p w:rsidR="00B0244D" w:rsidRDefault="00B0244D" w:rsidP="00EB57A5">
      <w:pPr>
        <w:ind w:left="0" w:right="0"/>
        <w:contextualSpacing/>
        <w:mirrorIndents/>
        <w:rPr>
          <w:rFonts w:ascii="Times New Roman" w:hAnsi="Times New Roman" w:cs="Times New Roman"/>
          <w:sz w:val="24"/>
          <w:szCs w:val="24"/>
        </w:rPr>
      </w:pPr>
    </w:p>
    <w:p w:rsidR="00B0244D" w:rsidRDefault="00B0244D" w:rsidP="00EB57A5">
      <w:pPr>
        <w:ind w:left="0" w:right="0"/>
        <w:contextualSpacing/>
        <w:mirrorIndents/>
        <w:rPr>
          <w:rFonts w:ascii="Times New Roman" w:hAnsi="Times New Roman" w:cs="Times New Roman"/>
          <w:sz w:val="28"/>
          <w:szCs w:val="28"/>
        </w:rPr>
      </w:pPr>
      <w:r>
        <w:rPr>
          <w:rFonts w:ascii="Times New Roman" w:hAnsi="Times New Roman" w:cs="Times New Roman"/>
          <w:sz w:val="24"/>
          <w:szCs w:val="24"/>
        </w:rPr>
        <w:t xml:space="preserve">ABSTRACT: Pavel Florenskij is </w:t>
      </w:r>
      <w:r w:rsidR="00D03BF6">
        <w:rPr>
          <w:rFonts w:ascii="Times New Roman" w:hAnsi="Times New Roman" w:cs="Times New Roman"/>
          <w:sz w:val="24"/>
          <w:szCs w:val="24"/>
        </w:rPr>
        <w:t>definetely</w:t>
      </w:r>
      <w:r>
        <w:rPr>
          <w:rFonts w:ascii="Times New Roman" w:hAnsi="Times New Roman" w:cs="Times New Roman"/>
          <w:sz w:val="24"/>
          <w:szCs w:val="24"/>
        </w:rPr>
        <w:t xml:space="preserve"> </w:t>
      </w:r>
      <w:r w:rsidR="00D03BF6">
        <w:rPr>
          <w:rFonts w:ascii="Times New Roman" w:hAnsi="Times New Roman" w:cs="Times New Roman"/>
          <w:sz w:val="24"/>
          <w:szCs w:val="24"/>
        </w:rPr>
        <w:t>among</w:t>
      </w:r>
      <w:r>
        <w:rPr>
          <w:rFonts w:ascii="Times New Roman" w:hAnsi="Times New Roman" w:cs="Times New Roman"/>
          <w:sz w:val="24"/>
          <w:szCs w:val="24"/>
        </w:rPr>
        <w:t xml:space="preserve"> the most important and original </w:t>
      </w:r>
      <w:r w:rsidR="00D03BF6">
        <w:rPr>
          <w:rFonts w:ascii="Times New Roman" w:hAnsi="Times New Roman" w:cs="Times New Roman"/>
          <w:sz w:val="24"/>
          <w:szCs w:val="24"/>
        </w:rPr>
        <w:t xml:space="preserve">thinkers </w:t>
      </w:r>
      <w:r w:rsidR="006E1CD2">
        <w:rPr>
          <w:rFonts w:ascii="Times New Roman" w:hAnsi="Times New Roman" w:cs="Times New Roman"/>
          <w:sz w:val="24"/>
          <w:szCs w:val="24"/>
        </w:rPr>
        <w:t xml:space="preserve">of european philosophy of 20th century and </w:t>
      </w:r>
      <w:r w:rsidR="00991F61">
        <w:rPr>
          <w:rFonts w:ascii="Times New Roman" w:hAnsi="Times New Roman" w:cs="Times New Roman"/>
          <w:sz w:val="24"/>
          <w:szCs w:val="24"/>
        </w:rPr>
        <w:t xml:space="preserve">is today </w:t>
      </w:r>
      <w:r w:rsidR="00D03BF6">
        <w:rPr>
          <w:rFonts w:ascii="Times New Roman" w:hAnsi="Times New Roman" w:cs="Times New Roman"/>
          <w:sz w:val="24"/>
          <w:szCs w:val="24"/>
        </w:rPr>
        <w:t xml:space="preserve">one of the </w:t>
      </w:r>
      <w:r w:rsidR="006E1CD2">
        <w:rPr>
          <w:rFonts w:ascii="Times New Roman" w:hAnsi="Times New Roman" w:cs="Times New Roman"/>
          <w:sz w:val="24"/>
          <w:szCs w:val="24"/>
        </w:rPr>
        <w:t>mo</w:t>
      </w:r>
      <w:r w:rsidR="00D03BF6">
        <w:rPr>
          <w:rFonts w:ascii="Times New Roman" w:hAnsi="Times New Roman" w:cs="Times New Roman"/>
          <w:sz w:val="24"/>
          <w:szCs w:val="24"/>
        </w:rPr>
        <w:t>st</w:t>
      </w:r>
      <w:r w:rsidR="006E1CD2">
        <w:rPr>
          <w:rFonts w:ascii="Times New Roman" w:hAnsi="Times New Roman" w:cs="Times New Roman"/>
          <w:sz w:val="24"/>
          <w:szCs w:val="24"/>
        </w:rPr>
        <w:t xml:space="preserve"> studied in many european countries. </w:t>
      </w:r>
      <w:r w:rsidR="00D03BF6">
        <w:rPr>
          <w:rFonts w:ascii="Times New Roman" w:hAnsi="Times New Roman" w:cs="Times New Roman"/>
          <w:sz w:val="24"/>
          <w:szCs w:val="24"/>
        </w:rPr>
        <w:t>This</w:t>
      </w:r>
      <w:r w:rsidR="003F015D">
        <w:rPr>
          <w:rFonts w:ascii="Times New Roman" w:hAnsi="Times New Roman" w:cs="Times New Roman"/>
          <w:sz w:val="24"/>
          <w:szCs w:val="24"/>
        </w:rPr>
        <w:t xml:space="preserve"> essay contextualiz</w:t>
      </w:r>
      <w:r w:rsidR="006E1CD2">
        <w:rPr>
          <w:rFonts w:ascii="Times New Roman" w:hAnsi="Times New Roman" w:cs="Times New Roman"/>
          <w:sz w:val="24"/>
          <w:szCs w:val="24"/>
        </w:rPr>
        <w:t>e</w:t>
      </w:r>
      <w:r w:rsidR="00D03BF6">
        <w:rPr>
          <w:rFonts w:ascii="Times New Roman" w:hAnsi="Times New Roman" w:cs="Times New Roman"/>
          <w:sz w:val="24"/>
          <w:szCs w:val="24"/>
        </w:rPr>
        <w:t>s</w:t>
      </w:r>
      <w:r w:rsidR="006E1CD2">
        <w:rPr>
          <w:rFonts w:ascii="Times New Roman" w:hAnsi="Times New Roman" w:cs="Times New Roman"/>
          <w:sz w:val="24"/>
          <w:szCs w:val="24"/>
        </w:rPr>
        <w:t xml:space="preserve"> and analize</w:t>
      </w:r>
      <w:r w:rsidR="00D03BF6">
        <w:rPr>
          <w:rFonts w:ascii="Times New Roman" w:hAnsi="Times New Roman" w:cs="Times New Roman"/>
          <w:sz w:val="24"/>
          <w:szCs w:val="24"/>
        </w:rPr>
        <w:t xml:space="preserve">s </w:t>
      </w:r>
      <w:r w:rsidR="003F015D">
        <w:rPr>
          <w:rFonts w:ascii="Times New Roman" w:hAnsi="Times New Roman" w:cs="Times New Roman"/>
          <w:sz w:val="24"/>
          <w:szCs w:val="24"/>
        </w:rPr>
        <w:t xml:space="preserve">the thought of the great russian philosopher in his </w:t>
      </w:r>
      <w:r w:rsidR="00D03BF6">
        <w:rPr>
          <w:rFonts w:ascii="Times New Roman" w:hAnsi="Times New Roman" w:cs="Times New Roman"/>
          <w:sz w:val="24"/>
          <w:szCs w:val="24"/>
        </w:rPr>
        <w:t>main</w:t>
      </w:r>
      <w:r w:rsidR="003F015D">
        <w:rPr>
          <w:rFonts w:ascii="Times New Roman" w:hAnsi="Times New Roman" w:cs="Times New Roman"/>
          <w:sz w:val="24"/>
          <w:szCs w:val="24"/>
        </w:rPr>
        <w:t xml:space="preserve"> c</w:t>
      </w:r>
      <w:r w:rsidR="00D03BF6">
        <w:rPr>
          <w:rFonts w:ascii="Times New Roman" w:hAnsi="Times New Roman" w:cs="Times New Roman"/>
          <w:sz w:val="24"/>
          <w:szCs w:val="24"/>
        </w:rPr>
        <w:t>o</w:t>
      </w:r>
      <w:r w:rsidR="003F015D">
        <w:rPr>
          <w:rFonts w:ascii="Times New Roman" w:hAnsi="Times New Roman" w:cs="Times New Roman"/>
          <w:sz w:val="24"/>
          <w:szCs w:val="24"/>
        </w:rPr>
        <w:t xml:space="preserve">ntributions to </w:t>
      </w:r>
      <w:r w:rsidR="00347848">
        <w:rPr>
          <w:rFonts w:ascii="Times New Roman" w:hAnsi="Times New Roman" w:cs="Times New Roman"/>
          <w:sz w:val="24"/>
          <w:szCs w:val="24"/>
        </w:rPr>
        <w:t xml:space="preserve">contemporary </w:t>
      </w:r>
      <w:r w:rsidR="003F015D">
        <w:rPr>
          <w:rFonts w:ascii="Times New Roman" w:hAnsi="Times New Roman" w:cs="Times New Roman"/>
          <w:sz w:val="24"/>
          <w:szCs w:val="24"/>
        </w:rPr>
        <w:t>epistemology, in his interpretation of</w:t>
      </w:r>
      <w:r w:rsidR="00991F61">
        <w:rPr>
          <w:rFonts w:ascii="Times New Roman" w:hAnsi="Times New Roman" w:cs="Times New Roman"/>
          <w:sz w:val="24"/>
          <w:szCs w:val="24"/>
        </w:rPr>
        <w:t xml:space="preserve"> </w:t>
      </w:r>
      <w:r w:rsidR="00D03BF6">
        <w:rPr>
          <w:rFonts w:ascii="Times New Roman" w:hAnsi="Times New Roman" w:cs="Times New Roman"/>
          <w:sz w:val="24"/>
          <w:szCs w:val="24"/>
        </w:rPr>
        <w:t xml:space="preserve">the </w:t>
      </w:r>
      <w:r w:rsidR="00991F61">
        <w:rPr>
          <w:rFonts w:ascii="Times New Roman" w:hAnsi="Times New Roman" w:cs="Times New Roman"/>
          <w:sz w:val="24"/>
          <w:szCs w:val="24"/>
        </w:rPr>
        <w:t>foundational crisis of science</w:t>
      </w:r>
      <w:r w:rsidR="003F015D">
        <w:rPr>
          <w:rFonts w:ascii="Times New Roman" w:hAnsi="Times New Roman" w:cs="Times New Roman"/>
          <w:sz w:val="24"/>
          <w:szCs w:val="24"/>
        </w:rPr>
        <w:t xml:space="preserve">, </w:t>
      </w:r>
      <w:r w:rsidR="00991F61">
        <w:rPr>
          <w:rFonts w:ascii="Times New Roman" w:hAnsi="Times New Roman" w:cs="Times New Roman"/>
          <w:sz w:val="24"/>
          <w:szCs w:val="24"/>
        </w:rPr>
        <w:t xml:space="preserve">starting </w:t>
      </w:r>
      <w:r w:rsidR="003F015D">
        <w:rPr>
          <w:rFonts w:ascii="Times New Roman" w:hAnsi="Times New Roman" w:cs="Times New Roman"/>
          <w:sz w:val="24"/>
          <w:szCs w:val="24"/>
        </w:rPr>
        <w:t xml:space="preserve">from the analysis of the </w:t>
      </w:r>
      <w:r w:rsidR="00991F61">
        <w:rPr>
          <w:rFonts w:ascii="Times New Roman" w:hAnsi="Times New Roman" w:cs="Times New Roman"/>
          <w:sz w:val="24"/>
          <w:szCs w:val="24"/>
        </w:rPr>
        <w:t>essential</w:t>
      </w:r>
      <w:r w:rsidR="003F015D">
        <w:rPr>
          <w:rFonts w:ascii="Times New Roman" w:hAnsi="Times New Roman" w:cs="Times New Roman"/>
          <w:sz w:val="24"/>
          <w:szCs w:val="24"/>
        </w:rPr>
        <w:t xml:space="preserve"> categories of Space and Time, which Florenskij re</w:t>
      </w:r>
      <w:r w:rsidR="00991F61">
        <w:rPr>
          <w:rFonts w:ascii="Times New Roman" w:hAnsi="Times New Roman" w:cs="Times New Roman"/>
          <w:sz w:val="24"/>
          <w:szCs w:val="24"/>
        </w:rPr>
        <w:t>difines</w:t>
      </w:r>
      <w:r w:rsidR="003F015D">
        <w:rPr>
          <w:rFonts w:ascii="Times New Roman" w:hAnsi="Times New Roman" w:cs="Times New Roman"/>
          <w:sz w:val="24"/>
          <w:szCs w:val="24"/>
        </w:rPr>
        <w:t xml:space="preserve"> in an entirely new way. </w:t>
      </w:r>
      <w:r w:rsidR="00991F61">
        <w:rPr>
          <w:rFonts w:ascii="Times New Roman" w:hAnsi="Times New Roman" w:cs="Times New Roman"/>
          <w:sz w:val="24"/>
          <w:szCs w:val="24"/>
        </w:rPr>
        <w:t xml:space="preserve">On the assumption </w:t>
      </w:r>
      <w:r w:rsidR="00D03BF6">
        <w:rPr>
          <w:rFonts w:ascii="Times New Roman" w:hAnsi="Times New Roman" w:cs="Times New Roman"/>
          <w:sz w:val="24"/>
          <w:szCs w:val="24"/>
        </w:rPr>
        <w:t xml:space="preserve">of a reinvention of </w:t>
      </w:r>
      <w:r w:rsidR="00991F61">
        <w:rPr>
          <w:rFonts w:ascii="Times New Roman" w:hAnsi="Times New Roman" w:cs="Times New Roman"/>
          <w:sz w:val="24"/>
          <w:szCs w:val="24"/>
        </w:rPr>
        <w:t xml:space="preserve">the </w:t>
      </w:r>
      <w:r w:rsidR="004203EC">
        <w:rPr>
          <w:rFonts w:ascii="Times New Roman" w:hAnsi="Times New Roman" w:cs="Times New Roman"/>
          <w:sz w:val="24"/>
          <w:szCs w:val="24"/>
        </w:rPr>
        <w:t xml:space="preserve">integral realism of form, </w:t>
      </w:r>
      <w:r w:rsidR="00991F61">
        <w:rPr>
          <w:rFonts w:ascii="Times New Roman" w:hAnsi="Times New Roman" w:cs="Times New Roman"/>
          <w:sz w:val="24"/>
          <w:szCs w:val="24"/>
        </w:rPr>
        <w:t>Florenskij develops</w:t>
      </w:r>
      <w:r w:rsidR="004203EC">
        <w:rPr>
          <w:rFonts w:ascii="Times New Roman" w:hAnsi="Times New Roman" w:cs="Times New Roman"/>
          <w:sz w:val="24"/>
          <w:szCs w:val="24"/>
        </w:rPr>
        <w:t xml:space="preserve"> </w:t>
      </w:r>
      <w:r w:rsidR="00991F61">
        <w:rPr>
          <w:rFonts w:ascii="Times New Roman" w:hAnsi="Times New Roman" w:cs="Times New Roman"/>
          <w:sz w:val="24"/>
          <w:szCs w:val="24"/>
        </w:rPr>
        <w:t>and articulates</w:t>
      </w:r>
      <w:r w:rsidR="004203EC">
        <w:rPr>
          <w:rFonts w:ascii="Times New Roman" w:hAnsi="Times New Roman" w:cs="Times New Roman"/>
          <w:sz w:val="24"/>
          <w:szCs w:val="24"/>
        </w:rPr>
        <w:t xml:space="preserve"> a quadrimensional conception of temporality which is integrated </w:t>
      </w:r>
      <w:r w:rsidR="005D1075">
        <w:rPr>
          <w:rFonts w:ascii="Times New Roman" w:hAnsi="Times New Roman" w:cs="Times New Roman"/>
          <w:sz w:val="24"/>
          <w:szCs w:val="24"/>
        </w:rPr>
        <w:t>with</w:t>
      </w:r>
      <w:r w:rsidR="004203EC">
        <w:rPr>
          <w:rFonts w:ascii="Times New Roman" w:hAnsi="Times New Roman" w:cs="Times New Roman"/>
          <w:sz w:val="24"/>
          <w:szCs w:val="24"/>
        </w:rPr>
        <w:t xml:space="preserve"> concrete plurality of the granular and discontinuou</w:t>
      </w:r>
      <w:r w:rsidR="00991F61">
        <w:rPr>
          <w:rFonts w:ascii="Times New Roman" w:hAnsi="Times New Roman" w:cs="Times New Roman"/>
          <w:sz w:val="24"/>
          <w:szCs w:val="24"/>
        </w:rPr>
        <w:t>s</w:t>
      </w:r>
      <w:r w:rsidR="004203EC">
        <w:rPr>
          <w:rFonts w:ascii="Times New Roman" w:hAnsi="Times New Roman" w:cs="Times New Roman"/>
          <w:sz w:val="24"/>
          <w:szCs w:val="24"/>
        </w:rPr>
        <w:t xml:space="preserve"> structure of the space.</w:t>
      </w:r>
    </w:p>
    <w:p w:rsidR="00620039" w:rsidRPr="00620039" w:rsidRDefault="00620039" w:rsidP="00EB57A5">
      <w:pPr>
        <w:ind w:left="0" w:right="0" w:firstLine="567"/>
        <w:contextualSpacing/>
        <w:mirrorIndents/>
        <w:rPr>
          <w:rFonts w:ascii="Times New Roman" w:hAnsi="Times New Roman" w:cs="Times New Roman"/>
          <w:sz w:val="28"/>
          <w:szCs w:val="28"/>
        </w:rPr>
      </w:pPr>
    </w:p>
    <w:p w:rsidR="00620039" w:rsidRDefault="00827EC1" w:rsidP="00EB57A5">
      <w:pPr>
        <w:ind w:left="0" w:right="0"/>
        <w:contextualSpacing/>
        <w:mirrorIndents/>
        <w:rPr>
          <w:rFonts w:ascii="Times New Roman" w:hAnsi="Times New Roman" w:cs="Times New Roman"/>
          <w:sz w:val="24"/>
          <w:szCs w:val="24"/>
        </w:rPr>
      </w:pPr>
      <w:r>
        <w:rPr>
          <w:rFonts w:ascii="Times New Roman" w:hAnsi="Times New Roman" w:cs="Times New Roman"/>
          <w:sz w:val="24"/>
          <w:szCs w:val="24"/>
        </w:rPr>
        <w:t>Parole chiave</w:t>
      </w:r>
      <w:r>
        <w:rPr>
          <w:rFonts w:ascii="Times New Roman" w:hAnsi="Times New Roman" w:cs="Times New Roman"/>
          <w:sz w:val="28"/>
          <w:szCs w:val="28"/>
        </w:rPr>
        <w:t xml:space="preserve">: </w:t>
      </w:r>
      <w:r w:rsidR="00A1702F">
        <w:rPr>
          <w:rFonts w:ascii="Times New Roman" w:hAnsi="Times New Roman" w:cs="Times New Roman"/>
          <w:sz w:val="24"/>
          <w:szCs w:val="24"/>
        </w:rPr>
        <w:t>Tempo,</w:t>
      </w:r>
      <w:r>
        <w:rPr>
          <w:rFonts w:ascii="Times New Roman" w:hAnsi="Times New Roman" w:cs="Times New Roman"/>
          <w:sz w:val="24"/>
          <w:szCs w:val="24"/>
        </w:rPr>
        <w:t xml:space="preserve"> </w:t>
      </w:r>
      <w:r w:rsidR="00C777D7">
        <w:rPr>
          <w:rFonts w:ascii="Times New Roman" w:hAnsi="Times New Roman" w:cs="Times New Roman"/>
          <w:sz w:val="24"/>
          <w:szCs w:val="24"/>
        </w:rPr>
        <w:t>Spazio,</w:t>
      </w:r>
      <w:r>
        <w:rPr>
          <w:rFonts w:ascii="Times New Roman" w:hAnsi="Times New Roman" w:cs="Times New Roman"/>
          <w:sz w:val="24"/>
          <w:szCs w:val="24"/>
        </w:rPr>
        <w:t xml:space="preserve"> </w:t>
      </w:r>
      <w:r w:rsidR="00C777D7">
        <w:rPr>
          <w:rFonts w:ascii="Times New Roman" w:hAnsi="Times New Roman" w:cs="Times New Roman"/>
          <w:sz w:val="24"/>
          <w:szCs w:val="24"/>
        </w:rPr>
        <w:t>Forma,</w:t>
      </w:r>
      <w:r>
        <w:rPr>
          <w:rFonts w:ascii="Times New Roman" w:hAnsi="Times New Roman" w:cs="Times New Roman"/>
          <w:sz w:val="24"/>
          <w:szCs w:val="24"/>
        </w:rPr>
        <w:t xml:space="preserve"> </w:t>
      </w:r>
      <w:r w:rsidR="00A1702F">
        <w:rPr>
          <w:rFonts w:ascii="Times New Roman" w:hAnsi="Times New Roman" w:cs="Times New Roman"/>
          <w:sz w:val="24"/>
          <w:szCs w:val="24"/>
        </w:rPr>
        <w:t>Discontinuità,</w:t>
      </w:r>
      <w:r>
        <w:rPr>
          <w:rFonts w:ascii="Times New Roman" w:hAnsi="Times New Roman" w:cs="Times New Roman"/>
          <w:sz w:val="24"/>
          <w:szCs w:val="24"/>
        </w:rPr>
        <w:t xml:space="preserve"> </w:t>
      </w:r>
      <w:r w:rsidR="00C777D7" w:rsidRPr="00C777D7">
        <w:rPr>
          <w:rFonts w:ascii="Times New Roman" w:hAnsi="Times New Roman" w:cs="Times New Roman"/>
          <w:sz w:val="24"/>
          <w:szCs w:val="24"/>
        </w:rPr>
        <w:t>Stratificazione, Entropia</w:t>
      </w:r>
      <w:r w:rsidR="00A1702F">
        <w:rPr>
          <w:rFonts w:ascii="Times New Roman" w:hAnsi="Times New Roman" w:cs="Times New Roman"/>
          <w:sz w:val="24"/>
          <w:szCs w:val="24"/>
        </w:rPr>
        <w:t>,</w:t>
      </w:r>
      <w:r>
        <w:rPr>
          <w:rFonts w:ascii="Times New Roman" w:hAnsi="Times New Roman" w:cs="Times New Roman"/>
          <w:sz w:val="24"/>
          <w:szCs w:val="24"/>
        </w:rPr>
        <w:t xml:space="preserve"> </w:t>
      </w:r>
      <w:r w:rsidR="00A1702F">
        <w:rPr>
          <w:rFonts w:ascii="Times New Roman" w:hAnsi="Times New Roman" w:cs="Times New Roman"/>
          <w:sz w:val="24"/>
          <w:szCs w:val="24"/>
        </w:rPr>
        <w:t>Ectropia,</w:t>
      </w:r>
      <w:r>
        <w:rPr>
          <w:rFonts w:ascii="Times New Roman" w:hAnsi="Times New Roman" w:cs="Times New Roman"/>
          <w:sz w:val="24"/>
          <w:szCs w:val="24"/>
        </w:rPr>
        <w:t xml:space="preserve"> </w:t>
      </w:r>
      <w:r w:rsidR="00A1702F">
        <w:rPr>
          <w:rFonts w:ascii="Times New Roman" w:hAnsi="Times New Roman" w:cs="Times New Roman"/>
          <w:sz w:val="24"/>
          <w:szCs w:val="24"/>
        </w:rPr>
        <w:t>Ritmo,</w:t>
      </w:r>
      <w:r>
        <w:rPr>
          <w:rFonts w:ascii="Times New Roman" w:hAnsi="Times New Roman" w:cs="Times New Roman"/>
          <w:sz w:val="24"/>
          <w:szCs w:val="24"/>
        </w:rPr>
        <w:t xml:space="preserve"> </w:t>
      </w:r>
      <w:r w:rsidR="00C777D7" w:rsidRPr="00C777D7">
        <w:rPr>
          <w:rFonts w:ascii="Times New Roman" w:hAnsi="Times New Roman" w:cs="Times New Roman"/>
          <w:sz w:val="24"/>
          <w:szCs w:val="24"/>
        </w:rPr>
        <w:t>Aritmologia.</w:t>
      </w:r>
    </w:p>
    <w:p w:rsidR="00727C37" w:rsidRDefault="00727C37" w:rsidP="00EB57A5">
      <w:pPr>
        <w:ind w:left="0" w:right="0"/>
        <w:contextualSpacing/>
        <w:mirrorIndents/>
        <w:rPr>
          <w:rFonts w:ascii="Times New Roman" w:hAnsi="Times New Roman" w:cs="Times New Roman"/>
          <w:sz w:val="24"/>
          <w:szCs w:val="24"/>
        </w:rPr>
      </w:pPr>
    </w:p>
    <w:p w:rsidR="00727C37" w:rsidRPr="00C777D7" w:rsidRDefault="00727C37" w:rsidP="00EB57A5">
      <w:pPr>
        <w:ind w:left="0" w:right="0"/>
        <w:contextualSpacing/>
        <w:mirrorIndents/>
        <w:rPr>
          <w:rFonts w:ascii="Times New Roman" w:hAnsi="Times New Roman" w:cs="Times New Roman"/>
          <w:sz w:val="24"/>
          <w:szCs w:val="24"/>
        </w:rPr>
      </w:pPr>
      <w:r>
        <w:rPr>
          <w:rFonts w:ascii="Times New Roman" w:hAnsi="Times New Roman" w:cs="Times New Roman"/>
          <w:sz w:val="24"/>
          <w:szCs w:val="24"/>
        </w:rPr>
        <w:t>Keywords: Time, Space, Form, Discontinuity, Stratification, Entropy, Ectropy</w:t>
      </w:r>
      <w:r w:rsidR="00A74C66">
        <w:rPr>
          <w:rFonts w:ascii="Times New Roman" w:hAnsi="Times New Roman" w:cs="Times New Roman"/>
          <w:sz w:val="24"/>
          <w:szCs w:val="24"/>
        </w:rPr>
        <w:t>.</w:t>
      </w:r>
    </w:p>
    <w:p w:rsidR="00620039" w:rsidRPr="00620039" w:rsidRDefault="00620039" w:rsidP="007F39D0">
      <w:pPr>
        <w:spacing w:line="480" w:lineRule="auto"/>
        <w:ind w:left="0" w:right="0" w:firstLine="567"/>
        <w:contextualSpacing/>
        <w:mirrorIndents/>
        <w:rPr>
          <w:rFonts w:ascii="Times New Roman" w:hAnsi="Times New Roman" w:cs="Times New Roman"/>
          <w:sz w:val="28"/>
          <w:szCs w:val="28"/>
        </w:rPr>
      </w:pPr>
    </w:p>
    <w:p w:rsidR="00E93E27" w:rsidRPr="00F156F8" w:rsidRDefault="00036CC1" w:rsidP="007F39D0">
      <w:pPr>
        <w:spacing w:line="480" w:lineRule="auto"/>
        <w:ind w:left="0" w:right="0" w:firstLine="567"/>
        <w:contextualSpacing/>
        <w:mirrorIndents/>
        <w:rPr>
          <w:rFonts w:ascii="Times New Roman" w:hAnsi="Times New Roman" w:cs="Times New Roman"/>
          <w:sz w:val="28"/>
          <w:szCs w:val="28"/>
        </w:rPr>
      </w:pPr>
      <w:r w:rsidRPr="00620039">
        <w:rPr>
          <w:rFonts w:ascii="Times New Roman" w:hAnsi="Times New Roman" w:cs="Times New Roman"/>
          <w:sz w:val="28"/>
          <w:szCs w:val="28"/>
        </w:rPr>
        <w:t>La figura di Pavel Florenskij</w:t>
      </w:r>
      <w:r w:rsidR="009D3B0A" w:rsidRPr="00620039">
        <w:rPr>
          <w:rFonts w:ascii="Times New Roman" w:hAnsi="Times New Roman" w:cs="Times New Roman"/>
          <w:sz w:val="28"/>
          <w:szCs w:val="28"/>
        </w:rPr>
        <w:t xml:space="preserve"> suscita sempre più interesse e</w:t>
      </w:r>
      <w:r w:rsidRPr="009D3B0A">
        <w:rPr>
          <w:rFonts w:ascii="Times New Roman" w:hAnsi="Times New Roman" w:cs="Times New Roman"/>
          <w:sz w:val="28"/>
          <w:szCs w:val="28"/>
        </w:rPr>
        <w:t xml:space="preserve"> attenzione nel dibattito filosofico </w:t>
      </w:r>
      <w:r w:rsidR="003445DE" w:rsidRPr="009D3B0A">
        <w:rPr>
          <w:rFonts w:ascii="Times New Roman" w:hAnsi="Times New Roman" w:cs="Times New Roman"/>
          <w:sz w:val="28"/>
          <w:szCs w:val="28"/>
        </w:rPr>
        <w:t>europeo</w:t>
      </w:r>
      <w:r w:rsidRPr="009D3B0A">
        <w:rPr>
          <w:rFonts w:ascii="Times New Roman" w:hAnsi="Times New Roman" w:cs="Times New Roman"/>
          <w:sz w:val="28"/>
          <w:szCs w:val="28"/>
        </w:rPr>
        <w:t>, che cresce quanto più i frammenti, le riflessioni, i saggi incompiuti di questa eccezionale personalità poliedrica</w:t>
      </w:r>
      <w:r w:rsidR="009D3B0A" w:rsidRPr="009D3B0A">
        <w:rPr>
          <w:rFonts w:ascii="Times New Roman" w:hAnsi="Times New Roman" w:cs="Times New Roman"/>
          <w:sz w:val="28"/>
          <w:szCs w:val="28"/>
        </w:rPr>
        <w:t xml:space="preserve"> di</w:t>
      </w:r>
      <w:r w:rsidR="003445DE" w:rsidRPr="009D3B0A">
        <w:rPr>
          <w:rFonts w:ascii="Times New Roman" w:hAnsi="Times New Roman" w:cs="Times New Roman"/>
          <w:sz w:val="28"/>
          <w:szCs w:val="28"/>
        </w:rPr>
        <w:t xml:space="preserve"> filosofo </w:t>
      </w:r>
      <w:r w:rsidRPr="009D3B0A">
        <w:rPr>
          <w:rFonts w:ascii="Times New Roman" w:hAnsi="Times New Roman" w:cs="Times New Roman"/>
          <w:sz w:val="28"/>
          <w:szCs w:val="28"/>
        </w:rPr>
        <w:t>vengono tradotti nelle lingue più diffuse</w:t>
      </w:r>
      <w:r w:rsidR="00620039">
        <w:rPr>
          <w:rFonts w:ascii="Times New Roman" w:hAnsi="Times New Roman" w:cs="Times New Roman"/>
          <w:sz w:val="28"/>
          <w:szCs w:val="28"/>
        </w:rPr>
        <w:t>,</w:t>
      </w:r>
      <w:r w:rsidR="00672E7B" w:rsidRPr="009D3B0A">
        <w:rPr>
          <w:rFonts w:ascii="Times New Roman" w:hAnsi="Times New Roman" w:cs="Times New Roman"/>
          <w:sz w:val="28"/>
          <w:szCs w:val="28"/>
        </w:rPr>
        <w:t xml:space="preserve"> confermando, se ve ne fosse bisog</w:t>
      </w:r>
      <w:r w:rsidR="009D3B0A" w:rsidRPr="009D3B0A">
        <w:rPr>
          <w:rFonts w:ascii="Times New Roman" w:hAnsi="Times New Roman" w:cs="Times New Roman"/>
          <w:sz w:val="28"/>
          <w:szCs w:val="28"/>
        </w:rPr>
        <w:t xml:space="preserve">no, il giudizio sull’autore de </w:t>
      </w:r>
      <w:r w:rsidR="00672E7B" w:rsidRPr="009D3B0A">
        <w:rPr>
          <w:rFonts w:ascii="Times New Roman" w:hAnsi="Times New Roman" w:cs="Times New Roman"/>
          <w:i/>
          <w:sz w:val="28"/>
          <w:szCs w:val="28"/>
        </w:rPr>
        <w:t xml:space="preserve">La Colonna e il fondamento della </w:t>
      </w:r>
      <w:r w:rsidR="00E93E27" w:rsidRPr="009D3B0A">
        <w:rPr>
          <w:rFonts w:ascii="Times New Roman" w:hAnsi="Times New Roman" w:cs="Times New Roman"/>
          <w:i/>
          <w:sz w:val="28"/>
          <w:szCs w:val="28"/>
        </w:rPr>
        <w:t>V</w:t>
      </w:r>
      <w:r w:rsidR="009D3B0A" w:rsidRPr="009D3B0A">
        <w:rPr>
          <w:rFonts w:ascii="Times New Roman" w:hAnsi="Times New Roman" w:cs="Times New Roman"/>
          <w:i/>
          <w:sz w:val="28"/>
          <w:szCs w:val="28"/>
        </w:rPr>
        <w:t>erità</w:t>
      </w:r>
      <w:r w:rsidR="009D3B0A">
        <w:rPr>
          <w:rFonts w:ascii="Times New Roman" w:hAnsi="Times New Roman" w:cs="Times New Roman"/>
          <w:sz w:val="28"/>
          <w:szCs w:val="28"/>
        </w:rPr>
        <w:t xml:space="preserve"> </w:t>
      </w:r>
      <w:r w:rsidR="00691D60" w:rsidRPr="009D3B0A">
        <w:rPr>
          <w:rFonts w:ascii="Times New Roman" w:hAnsi="Times New Roman" w:cs="Times New Roman"/>
          <w:sz w:val="28"/>
          <w:szCs w:val="28"/>
        </w:rPr>
        <w:t xml:space="preserve">espresso </w:t>
      </w:r>
      <w:r w:rsidR="00672E7B" w:rsidRPr="009D3B0A">
        <w:rPr>
          <w:rFonts w:ascii="Times New Roman" w:hAnsi="Times New Roman" w:cs="Times New Roman"/>
          <w:sz w:val="28"/>
          <w:szCs w:val="28"/>
        </w:rPr>
        <w:t>d</w:t>
      </w:r>
      <w:r w:rsidR="00691D60" w:rsidRPr="009D3B0A">
        <w:rPr>
          <w:rFonts w:ascii="Times New Roman" w:hAnsi="Times New Roman" w:cs="Times New Roman"/>
          <w:sz w:val="28"/>
          <w:szCs w:val="28"/>
        </w:rPr>
        <w:t>a</w:t>
      </w:r>
      <w:r w:rsidR="00672E7B" w:rsidRPr="009D3B0A">
        <w:rPr>
          <w:rFonts w:ascii="Times New Roman" w:hAnsi="Times New Roman" w:cs="Times New Roman"/>
          <w:sz w:val="28"/>
          <w:szCs w:val="28"/>
        </w:rPr>
        <w:t xml:space="preserve"> un altro significativo rappresentante de</w:t>
      </w:r>
      <w:r w:rsidR="00691D60" w:rsidRPr="009D3B0A">
        <w:rPr>
          <w:rFonts w:ascii="Times New Roman" w:hAnsi="Times New Roman" w:cs="Times New Roman"/>
          <w:sz w:val="28"/>
          <w:szCs w:val="28"/>
        </w:rPr>
        <w:t xml:space="preserve">l pensiero russo del Novecento, </w:t>
      </w:r>
      <w:r w:rsidR="003445DE" w:rsidRPr="009D3B0A">
        <w:rPr>
          <w:rFonts w:ascii="Times New Roman" w:hAnsi="Times New Roman" w:cs="Times New Roman"/>
          <w:sz w:val="28"/>
          <w:szCs w:val="28"/>
        </w:rPr>
        <w:t xml:space="preserve">Sergej </w:t>
      </w:r>
      <w:r w:rsidR="003445DE" w:rsidRPr="009D3B0A">
        <w:rPr>
          <w:rFonts w:ascii="Times New Roman" w:hAnsi="Times New Roman" w:cs="Times New Roman"/>
          <w:sz w:val="28"/>
          <w:szCs w:val="28"/>
        </w:rPr>
        <w:lastRenderedPageBreak/>
        <w:t xml:space="preserve">Bulgakov: </w:t>
      </w:r>
      <w:r w:rsidR="0059658B">
        <w:rPr>
          <w:rFonts w:ascii="Times New Roman" w:hAnsi="Times New Roman" w:cs="Times New Roman"/>
          <w:sz w:val="28"/>
          <w:szCs w:val="28"/>
        </w:rPr>
        <w:t>«</w:t>
      </w:r>
      <w:r w:rsidR="00672E7B" w:rsidRPr="00C80DF6">
        <w:rPr>
          <w:rFonts w:ascii="Times New Roman" w:hAnsi="Times New Roman" w:cs="Times New Roman"/>
          <w:sz w:val="28"/>
          <w:szCs w:val="28"/>
        </w:rPr>
        <w:t>La piena assimilazione dell’oggetto di ricerca, lontana da ogni dilettantismo, unitamente all’ ampiezza dei suoi interessi scientifici, la sua rara ed eccezionale personalità enciclopedica</w:t>
      </w:r>
      <w:r w:rsidR="00620039" w:rsidRPr="00C80DF6">
        <w:rPr>
          <w:rFonts w:ascii="Times New Roman" w:hAnsi="Times New Roman" w:cs="Times New Roman"/>
          <w:sz w:val="28"/>
          <w:szCs w:val="28"/>
        </w:rPr>
        <w:t>,</w:t>
      </w:r>
      <w:r w:rsidR="00672E7B" w:rsidRPr="00C80DF6">
        <w:rPr>
          <w:rFonts w:ascii="Times New Roman" w:hAnsi="Times New Roman" w:cs="Times New Roman"/>
          <w:sz w:val="28"/>
          <w:szCs w:val="28"/>
        </w:rPr>
        <w:t xml:space="preserve"> la cui grandezza non possiamo nemmeno stabilire per m</w:t>
      </w:r>
      <w:r w:rsidR="009D3B0A" w:rsidRPr="00C80DF6">
        <w:rPr>
          <w:rFonts w:ascii="Times New Roman" w:hAnsi="Times New Roman" w:cs="Times New Roman"/>
          <w:sz w:val="28"/>
          <w:szCs w:val="28"/>
        </w:rPr>
        <w:t>ancanza di capacità equivalenti</w:t>
      </w:r>
      <w:r w:rsidR="0059658B">
        <w:rPr>
          <w:rFonts w:ascii="Times New Roman" w:hAnsi="Times New Roman" w:cs="Times New Roman"/>
          <w:sz w:val="28"/>
          <w:szCs w:val="28"/>
        </w:rPr>
        <w:t>»</w:t>
      </w:r>
      <w:r w:rsidR="000870FE" w:rsidRPr="00C80DF6">
        <w:rPr>
          <w:rFonts w:ascii="Times New Roman" w:hAnsi="Times New Roman" w:cs="Times New Roman"/>
          <w:sz w:val="28"/>
          <w:szCs w:val="28"/>
        </w:rPr>
        <w:t>.</w:t>
      </w:r>
      <w:r w:rsidR="000870FE" w:rsidRPr="00C80DF6">
        <w:rPr>
          <w:rStyle w:val="Rimandonotaapidipagina"/>
          <w:rFonts w:ascii="Times New Roman" w:hAnsi="Times New Roman" w:cs="Times New Roman"/>
          <w:sz w:val="28"/>
          <w:szCs w:val="28"/>
        </w:rPr>
        <w:footnoteReference w:id="1"/>
      </w:r>
      <w:r w:rsidR="00613B26" w:rsidRPr="00C80DF6">
        <w:rPr>
          <w:rFonts w:ascii="Times New Roman" w:hAnsi="Times New Roman" w:cs="Times New Roman"/>
          <w:sz w:val="28"/>
          <w:szCs w:val="28"/>
        </w:rPr>
        <w:t xml:space="preserve"> </w:t>
      </w:r>
    </w:p>
    <w:p w:rsidR="003445DE" w:rsidRPr="009D3B0A" w:rsidRDefault="00620039" w:rsidP="007F39D0">
      <w:pPr>
        <w:spacing w:line="480" w:lineRule="auto"/>
        <w:ind w:left="0" w:right="0" w:firstLine="567"/>
        <w:contextualSpacing/>
        <w:mirrorIndents/>
        <w:rPr>
          <w:rFonts w:ascii="Times New Roman" w:hAnsi="Times New Roman" w:cs="Times New Roman"/>
          <w:sz w:val="28"/>
          <w:szCs w:val="28"/>
        </w:rPr>
      </w:pPr>
      <w:r>
        <w:rPr>
          <w:rFonts w:ascii="Times New Roman" w:hAnsi="Times New Roman" w:cs="Times New Roman"/>
          <w:sz w:val="28"/>
          <w:szCs w:val="28"/>
        </w:rPr>
        <w:t>La</w:t>
      </w:r>
      <w:r w:rsidR="00613B26" w:rsidRPr="009D3B0A">
        <w:rPr>
          <w:rFonts w:ascii="Times New Roman" w:hAnsi="Times New Roman" w:cs="Times New Roman"/>
          <w:sz w:val="28"/>
          <w:szCs w:val="28"/>
        </w:rPr>
        <w:t xml:space="preserve"> tragica </w:t>
      </w:r>
      <w:r>
        <w:rPr>
          <w:rFonts w:ascii="Times New Roman" w:hAnsi="Times New Roman" w:cs="Times New Roman"/>
          <w:sz w:val="28"/>
          <w:szCs w:val="28"/>
        </w:rPr>
        <w:t>parabola esistenziale di Florenskij si frantum</w:t>
      </w:r>
      <w:r w:rsidR="00613B26" w:rsidRPr="009D3B0A">
        <w:rPr>
          <w:rFonts w:ascii="Times New Roman" w:hAnsi="Times New Roman" w:cs="Times New Roman"/>
          <w:sz w:val="28"/>
          <w:szCs w:val="28"/>
        </w:rPr>
        <w:t>a</w:t>
      </w:r>
      <w:r w:rsidR="00645EC0" w:rsidRPr="009D3B0A">
        <w:rPr>
          <w:rFonts w:ascii="Times New Roman" w:hAnsi="Times New Roman" w:cs="Times New Roman"/>
          <w:sz w:val="28"/>
          <w:szCs w:val="28"/>
        </w:rPr>
        <w:t xml:space="preserve"> fisicamente </w:t>
      </w:r>
      <w:r>
        <w:rPr>
          <w:rFonts w:ascii="Times New Roman" w:hAnsi="Times New Roman" w:cs="Times New Roman"/>
          <w:sz w:val="28"/>
          <w:szCs w:val="28"/>
        </w:rPr>
        <w:t xml:space="preserve">con </w:t>
      </w:r>
      <w:r w:rsidR="00613B26" w:rsidRPr="009D3B0A">
        <w:rPr>
          <w:rFonts w:ascii="Times New Roman" w:hAnsi="Times New Roman" w:cs="Times New Roman"/>
          <w:sz w:val="28"/>
          <w:szCs w:val="28"/>
        </w:rPr>
        <w:t>la fucilazione del</w:t>
      </w:r>
      <w:r>
        <w:rPr>
          <w:rFonts w:ascii="Times New Roman" w:hAnsi="Times New Roman" w:cs="Times New Roman"/>
          <w:sz w:val="28"/>
          <w:szCs w:val="28"/>
        </w:rPr>
        <w:t xml:space="preserve"> 1937</w:t>
      </w:r>
      <w:r w:rsidR="00613B26" w:rsidRPr="009D3B0A">
        <w:rPr>
          <w:rFonts w:ascii="Times New Roman" w:hAnsi="Times New Roman" w:cs="Times New Roman"/>
          <w:sz w:val="28"/>
          <w:szCs w:val="28"/>
        </w:rPr>
        <w:t xml:space="preserve"> quando, dopo cin</w:t>
      </w:r>
      <w:r w:rsidR="007F39D0">
        <w:rPr>
          <w:rFonts w:ascii="Times New Roman" w:hAnsi="Times New Roman" w:cs="Times New Roman"/>
          <w:sz w:val="28"/>
          <w:szCs w:val="28"/>
        </w:rPr>
        <w:t xml:space="preserve">que anni di lavori forzati e di </w:t>
      </w:r>
      <w:r w:rsidR="00613B26" w:rsidRPr="009D3B0A">
        <w:rPr>
          <w:rFonts w:ascii="Times New Roman" w:hAnsi="Times New Roman" w:cs="Times New Roman"/>
          <w:sz w:val="28"/>
          <w:szCs w:val="28"/>
        </w:rPr>
        <w:t xml:space="preserve">deportazione nel sistema concentrazionario staliniano </w:t>
      </w:r>
      <w:r w:rsidR="00645EC0" w:rsidRPr="009D3B0A">
        <w:rPr>
          <w:rFonts w:ascii="Times New Roman" w:hAnsi="Times New Roman" w:cs="Times New Roman"/>
          <w:sz w:val="28"/>
          <w:szCs w:val="28"/>
        </w:rPr>
        <w:t>d</w:t>
      </w:r>
      <w:r w:rsidR="00613B26" w:rsidRPr="009D3B0A">
        <w:rPr>
          <w:rFonts w:ascii="Times New Roman" w:hAnsi="Times New Roman" w:cs="Times New Roman"/>
          <w:sz w:val="28"/>
          <w:szCs w:val="28"/>
        </w:rPr>
        <w:t>e</w:t>
      </w:r>
      <w:r>
        <w:rPr>
          <w:rFonts w:ascii="Times New Roman" w:hAnsi="Times New Roman" w:cs="Times New Roman"/>
          <w:sz w:val="28"/>
          <w:szCs w:val="28"/>
        </w:rPr>
        <w:t>lle isole Solovki, la vita del ‘Leonardo’</w:t>
      </w:r>
      <w:r w:rsidR="00613B26" w:rsidRPr="009D3B0A">
        <w:rPr>
          <w:rFonts w:ascii="Times New Roman" w:hAnsi="Times New Roman" w:cs="Times New Roman"/>
          <w:sz w:val="28"/>
          <w:szCs w:val="28"/>
        </w:rPr>
        <w:t xml:space="preserve"> russo viene spezzata dalla vio</w:t>
      </w:r>
      <w:r>
        <w:rPr>
          <w:rFonts w:ascii="Times New Roman" w:hAnsi="Times New Roman" w:cs="Times New Roman"/>
          <w:sz w:val="28"/>
          <w:szCs w:val="28"/>
        </w:rPr>
        <w:t>lenza totalitaria al suo apogeo</w:t>
      </w:r>
      <w:r w:rsidR="0059658B">
        <w:rPr>
          <w:rFonts w:ascii="Times New Roman" w:hAnsi="Times New Roman" w:cs="Times New Roman"/>
          <w:sz w:val="28"/>
          <w:szCs w:val="28"/>
        </w:rPr>
        <w:t>. M</w:t>
      </w:r>
      <w:r>
        <w:rPr>
          <w:rFonts w:ascii="Times New Roman" w:hAnsi="Times New Roman" w:cs="Times New Roman"/>
          <w:sz w:val="28"/>
          <w:szCs w:val="28"/>
        </w:rPr>
        <w:t xml:space="preserve">a, </w:t>
      </w:r>
      <w:r w:rsidR="00613B26" w:rsidRPr="009D3B0A">
        <w:rPr>
          <w:rFonts w:ascii="Times New Roman" w:hAnsi="Times New Roman" w:cs="Times New Roman"/>
          <w:sz w:val="28"/>
          <w:szCs w:val="28"/>
        </w:rPr>
        <w:t xml:space="preserve">oltre </w:t>
      </w:r>
      <w:r>
        <w:rPr>
          <w:rFonts w:ascii="Times New Roman" w:hAnsi="Times New Roman" w:cs="Times New Roman"/>
          <w:sz w:val="28"/>
          <w:szCs w:val="28"/>
        </w:rPr>
        <w:t>al</w:t>
      </w:r>
      <w:r w:rsidR="00613B26" w:rsidRPr="009D3B0A">
        <w:rPr>
          <w:rFonts w:ascii="Times New Roman" w:hAnsi="Times New Roman" w:cs="Times New Roman"/>
          <w:sz w:val="28"/>
          <w:szCs w:val="28"/>
        </w:rPr>
        <w:t xml:space="preserve">l’esempio di umanità e di coerenza con le proprie convinzioni e </w:t>
      </w:r>
      <w:r w:rsidR="00E93E27" w:rsidRPr="009D3B0A">
        <w:rPr>
          <w:rFonts w:ascii="Times New Roman" w:hAnsi="Times New Roman" w:cs="Times New Roman"/>
          <w:sz w:val="28"/>
          <w:szCs w:val="28"/>
        </w:rPr>
        <w:t>c</w:t>
      </w:r>
      <w:r w:rsidR="003445DE" w:rsidRPr="009D3B0A">
        <w:rPr>
          <w:rFonts w:ascii="Times New Roman" w:hAnsi="Times New Roman" w:cs="Times New Roman"/>
          <w:sz w:val="28"/>
          <w:szCs w:val="28"/>
        </w:rPr>
        <w:t xml:space="preserve">on </w:t>
      </w:r>
      <w:r w:rsidR="00613B26" w:rsidRPr="009D3B0A">
        <w:rPr>
          <w:rFonts w:ascii="Times New Roman" w:hAnsi="Times New Roman" w:cs="Times New Roman"/>
          <w:sz w:val="28"/>
          <w:szCs w:val="28"/>
        </w:rPr>
        <w:t>il proprio pensiero</w:t>
      </w:r>
      <w:r w:rsidR="00645EC0" w:rsidRPr="009D3B0A">
        <w:rPr>
          <w:rFonts w:ascii="Times New Roman" w:hAnsi="Times New Roman" w:cs="Times New Roman"/>
          <w:sz w:val="28"/>
          <w:szCs w:val="28"/>
        </w:rPr>
        <w:t>,</w:t>
      </w:r>
      <w:r>
        <w:rPr>
          <w:rFonts w:ascii="Times New Roman" w:hAnsi="Times New Roman" w:cs="Times New Roman"/>
          <w:sz w:val="28"/>
          <w:szCs w:val="28"/>
        </w:rPr>
        <w:t xml:space="preserve"> che cosa </w:t>
      </w:r>
      <w:r w:rsidR="00D32716" w:rsidRPr="009D3B0A">
        <w:rPr>
          <w:rFonts w:ascii="Times New Roman" w:hAnsi="Times New Roman" w:cs="Times New Roman"/>
          <w:sz w:val="28"/>
          <w:szCs w:val="28"/>
        </w:rPr>
        <w:t xml:space="preserve">affascina di questo </w:t>
      </w:r>
      <w:r>
        <w:rPr>
          <w:rFonts w:ascii="Times New Roman" w:hAnsi="Times New Roman" w:cs="Times New Roman"/>
          <w:sz w:val="28"/>
          <w:szCs w:val="28"/>
        </w:rPr>
        <w:t xml:space="preserve">straordinario pensatore </w:t>
      </w:r>
      <w:r w:rsidR="00D32716" w:rsidRPr="009D3B0A">
        <w:rPr>
          <w:rFonts w:ascii="Times New Roman" w:hAnsi="Times New Roman" w:cs="Times New Roman"/>
          <w:sz w:val="28"/>
          <w:szCs w:val="28"/>
        </w:rPr>
        <w:t xml:space="preserve">russo del </w:t>
      </w:r>
      <w:r w:rsidR="00E93E27" w:rsidRPr="009D3B0A">
        <w:rPr>
          <w:rFonts w:ascii="Times New Roman" w:hAnsi="Times New Roman" w:cs="Times New Roman"/>
          <w:sz w:val="28"/>
          <w:szCs w:val="28"/>
        </w:rPr>
        <w:t>v</w:t>
      </w:r>
      <w:r w:rsidR="00D32716" w:rsidRPr="009D3B0A">
        <w:rPr>
          <w:rFonts w:ascii="Times New Roman" w:hAnsi="Times New Roman" w:cs="Times New Roman"/>
          <w:sz w:val="28"/>
          <w:szCs w:val="28"/>
        </w:rPr>
        <w:t>entesimo secolo</w:t>
      </w:r>
      <w:r>
        <w:rPr>
          <w:rFonts w:ascii="Times New Roman" w:hAnsi="Times New Roman" w:cs="Times New Roman"/>
          <w:sz w:val="28"/>
          <w:szCs w:val="28"/>
        </w:rPr>
        <w:t>, se non il suo essere, al</w:t>
      </w:r>
      <w:r w:rsidR="00D32716" w:rsidRPr="009D3B0A">
        <w:rPr>
          <w:rFonts w:ascii="Times New Roman" w:hAnsi="Times New Roman" w:cs="Times New Roman"/>
          <w:sz w:val="28"/>
          <w:szCs w:val="28"/>
        </w:rPr>
        <w:t xml:space="preserve">  </w:t>
      </w:r>
      <w:r w:rsidR="00C777D7">
        <w:rPr>
          <w:rFonts w:ascii="Times New Roman" w:hAnsi="Times New Roman" w:cs="Times New Roman"/>
          <w:sz w:val="28"/>
          <w:szCs w:val="28"/>
        </w:rPr>
        <w:t xml:space="preserve"> </w:t>
      </w:r>
      <w:r w:rsidR="00D32716" w:rsidRPr="009D3B0A">
        <w:rPr>
          <w:rFonts w:ascii="Times New Roman" w:hAnsi="Times New Roman" w:cs="Times New Roman"/>
          <w:sz w:val="28"/>
          <w:szCs w:val="28"/>
        </w:rPr>
        <w:t>tempo</w:t>
      </w:r>
      <w:r w:rsidRPr="00620039">
        <w:rPr>
          <w:rFonts w:ascii="Times New Roman" w:hAnsi="Times New Roman" w:cs="Times New Roman"/>
          <w:sz w:val="28"/>
          <w:szCs w:val="28"/>
        </w:rPr>
        <w:t xml:space="preserve"> </w:t>
      </w:r>
      <w:r w:rsidRPr="009D3B0A">
        <w:rPr>
          <w:rFonts w:ascii="Times New Roman" w:hAnsi="Times New Roman" w:cs="Times New Roman"/>
          <w:sz w:val="28"/>
          <w:szCs w:val="28"/>
        </w:rPr>
        <w:t>stesso</w:t>
      </w:r>
      <w:r w:rsidR="00D32716" w:rsidRPr="009D3B0A">
        <w:rPr>
          <w:rFonts w:ascii="Times New Roman" w:hAnsi="Times New Roman" w:cs="Times New Roman"/>
          <w:sz w:val="28"/>
          <w:szCs w:val="28"/>
        </w:rPr>
        <w:t xml:space="preserve">, rappresentante della </w:t>
      </w:r>
      <w:r w:rsidR="00D32716" w:rsidRPr="009D3B0A">
        <w:rPr>
          <w:rFonts w:ascii="Times New Roman" w:hAnsi="Times New Roman" w:cs="Times New Roman"/>
          <w:i/>
          <w:sz w:val="28"/>
          <w:szCs w:val="28"/>
        </w:rPr>
        <w:t>crisi</w:t>
      </w:r>
      <w:r w:rsidR="00D32716" w:rsidRPr="009D3B0A">
        <w:rPr>
          <w:rFonts w:ascii="Times New Roman" w:hAnsi="Times New Roman" w:cs="Times New Roman"/>
          <w:sz w:val="28"/>
          <w:szCs w:val="28"/>
        </w:rPr>
        <w:t xml:space="preserve"> e della </w:t>
      </w:r>
      <w:r w:rsidR="00B61C2C">
        <w:rPr>
          <w:rFonts w:ascii="Times New Roman" w:hAnsi="Times New Roman" w:cs="Times New Roman"/>
          <w:i/>
          <w:sz w:val="28"/>
          <w:szCs w:val="28"/>
        </w:rPr>
        <w:t xml:space="preserve">ridefinizione attiva </w:t>
      </w:r>
      <w:r w:rsidR="00D32716" w:rsidRPr="009D3B0A">
        <w:rPr>
          <w:rFonts w:ascii="Times New Roman" w:hAnsi="Times New Roman" w:cs="Times New Roman"/>
          <w:sz w:val="28"/>
          <w:szCs w:val="28"/>
        </w:rPr>
        <w:t>dei paradigmi scientifici contemporanei</w:t>
      </w:r>
      <w:r>
        <w:rPr>
          <w:rFonts w:ascii="Times New Roman" w:hAnsi="Times New Roman" w:cs="Times New Roman"/>
          <w:sz w:val="28"/>
          <w:szCs w:val="28"/>
        </w:rPr>
        <w:t xml:space="preserve">, </w:t>
      </w:r>
      <w:r w:rsidR="00D32716" w:rsidRPr="009D3B0A">
        <w:rPr>
          <w:rFonts w:ascii="Times New Roman" w:hAnsi="Times New Roman" w:cs="Times New Roman"/>
          <w:sz w:val="28"/>
          <w:szCs w:val="28"/>
        </w:rPr>
        <w:t xml:space="preserve">dei </w:t>
      </w:r>
      <w:r w:rsidR="007F39D0">
        <w:rPr>
          <w:rFonts w:ascii="Times New Roman" w:hAnsi="Times New Roman" w:cs="Times New Roman"/>
          <w:sz w:val="28"/>
          <w:szCs w:val="28"/>
        </w:rPr>
        <w:t>loro</w:t>
      </w:r>
      <w:r w:rsidR="00EB57A5">
        <w:rPr>
          <w:rFonts w:ascii="Times New Roman" w:hAnsi="Times New Roman" w:cs="Times New Roman"/>
          <w:sz w:val="28"/>
          <w:szCs w:val="28"/>
        </w:rPr>
        <w:t xml:space="preserve"> linguaggi</w:t>
      </w:r>
      <w:r w:rsidR="00D32716" w:rsidRPr="009D3B0A">
        <w:rPr>
          <w:rFonts w:ascii="Times New Roman" w:hAnsi="Times New Roman" w:cs="Times New Roman"/>
          <w:sz w:val="28"/>
          <w:szCs w:val="28"/>
        </w:rPr>
        <w:t xml:space="preserve"> </w:t>
      </w:r>
      <w:r w:rsidR="003445DE" w:rsidRPr="009D3B0A">
        <w:rPr>
          <w:rFonts w:ascii="Times New Roman" w:hAnsi="Times New Roman" w:cs="Times New Roman"/>
          <w:sz w:val="28"/>
          <w:szCs w:val="28"/>
        </w:rPr>
        <w:t xml:space="preserve">e della </w:t>
      </w:r>
      <w:r>
        <w:rPr>
          <w:rFonts w:ascii="Times New Roman" w:hAnsi="Times New Roman" w:cs="Times New Roman"/>
          <w:sz w:val="28"/>
          <w:szCs w:val="28"/>
        </w:rPr>
        <w:t xml:space="preserve">loro paradossale </w:t>
      </w:r>
      <w:r w:rsidR="003445DE" w:rsidRPr="009D3B0A">
        <w:rPr>
          <w:rFonts w:ascii="Times New Roman" w:hAnsi="Times New Roman" w:cs="Times New Roman"/>
          <w:sz w:val="28"/>
          <w:szCs w:val="28"/>
        </w:rPr>
        <w:t>ricostituzione</w:t>
      </w:r>
      <w:r>
        <w:rPr>
          <w:rFonts w:ascii="Times New Roman" w:hAnsi="Times New Roman" w:cs="Times New Roman"/>
          <w:sz w:val="28"/>
          <w:szCs w:val="28"/>
        </w:rPr>
        <w:t>,</w:t>
      </w:r>
      <w:r w:rsidR="00AB2FE9" w:rsidRPr="009D3B0A">
        <w:rPr>
          <w:rFonts w:ascii="Times New Roman" w:hAnsi="Times New Roman" w:cs="Times New Roman"/>
          <w:sz w:val="28"/>
          <w:szCs w:val="28"/>
        </w:rPr>
        <w:t xml:space="preserve"> </w:t>
      </w:r>
      <w:r>
        <w:rPr>
          <w:rFonts w:ascii="Times New Roman" w:hAnsi="Times New Roman" w:cs="Times New Roman"/>
          <w:sz w:val="28"/>
          <w:szCs w:val="28"/>
        </w:rPr>
        <w:t>polemica e dialogica, con la tradizione filosofica occidentale?</w:t>
      </w:r>
      <w:r w:rsidR="00D32716" w:rsidRPr="009D3B0A">
        <w:rPr>
          <w:rFonts w:ascii="Times New Roman" w:hAnsi="Times New Roman" w:cs="Times New Roman"/>
          <w:sz w:val="28"/>
          <w:szCs w:val="28"/>
        </w:rPr>
        <w:t xml:space="preserve"> </w:t>
      </w:r>
    </w:p>
    <w:p w:rsidR="00CA09CC" w:rsidRPr="009D3B0A" w:rsidRDefault="00D32716" w:rsidP="00146B93">
      <w:pPr>
        <w:spacing w:line="480" w:lineRule="auto"/>
        <w:ind w:left="0" w:right="0" w:firstLine="567"/>
        <w:contextualSpacing/>
        <w:mirrorIndents/>
        <w:rPr>
          <w:rFonts w:ascii="Times New Roman" w:hAnsi="Times New Roman" w:cs="Times New Roman"/>
          <w:sz w:val="28"/>
          <w:szCs w:val="28"/>
        </w:rPr>
      </w:pPr>
      <w:r w:rsidRPr="009D3B0A">
        <w:rPr>
          <w:rFonts w:ascii="Times New Roman" w:hAnsi="Times New Roman" w:cs="Times New Roman"/>
          <w:sz w:val="28"/>
          <w:szCs w:val="28"/>
        </w:rPr>
        <w:t xml:space="preserve">Questa polarità </w:t>
      </w:r>
      <w:r w:rsidR="00620039">
        <w:rPr>
          <w:rFonts w:ascii="Times New Roman" w:hAnsi="Times New Roman" w:cs="Times New Roman"/>
          <w:sz w:val="28"/>
          <w:szCs w:val="28"/>
        </w:rPr>
        <w:t xml:space="preserve">sviluppa </w:t>
      </w:r>
      <w:r w:rsidRPr="009D3B0A">
        <w:rPr>
          <w:rFonts w:ascii="Times New Roman" w:hAnsi="Times New Roman" w:cs="Times New Roman"/>
          <w:sz w:val="28"/>
          <w:szCs w:val="28"/>
        </w:rPr>
        <w:t>una contraddizione vivente che, nel senso c</w:t>
      </w:r>
      <w:r w:rsidR="00620039">
        <w:rPr>
          <w:rFonts w:ascii="Times New Roman" w:hAnsi="Times New Roman" w:cs="Times New Roman"/>
          <w:sz w:val="28"/>
          <w:szCs w:val="28"/>
        </w:rPr>
        <w:t xml:space="preserve">on il quale </w:t>
      </w:r>
      <w:r w:rsidRPr="009D3B0A">
        <w:rPr>
          <w:rFonts w:ascii="Times New Roman" w:hAnsi="Times New Roman" w:cs="Times New Roman"/>
          <w:sz w:val="28"/>
          <w:szCs w:val="28"/>
        </w:rPr>
        <w:t>Florenskij connota questo termine capitale della storia del</w:t>
      </w:r>
      <w:r w:rsidR="003D7C05">
        <w:rPr>
          <w:rFonts w:ascii="Times New Roman" w:hAnsi="Times New Roman" w:cs="Times New Roman"/>
          <w:sz w:val="28"/>
          <w:szCs w:val="28"/>
        </w:rPr>
        <w:t>la</w:t>
      </w:r>
      <w:r w:rsidRPr="009D3B0A">
        <w:rPr>
          <w:rFonts w:ascii="Times New Roman" w:hAnsi="Times New Roman" w:cs="Times New Roman"/>
          <w:sz w:val="28"/>
          <w:szCs w:val="28"/>
        </w:rPr>
        <w:t xml:space="preserve"> filosofia</w:t>
      </w:r>
      <w:r w:rsidR="00AB2FE9" w:rsidRPr="009D3B0A">
        <w:rPr>
          <w:rFonts w:ascii="Times New Roman" w:hAnsi="Times New Roman" w:cs="Times New Roman"/>
          <w:sz w:val="28"/>
          <w:szCs w:val="28"/>
        </w:rPr>
        <w:t>,</w:t>
      </w:r>
      <w:r w:rsidRPr="009D3B0A">
        <w:rPr>
          <w:rFonts w:ascii="Times New Roman" w:hAnsi="Times New Roman" w:cs="Times New Roman"/>
          <w:sz w:val="28"/>
          <w:szCs w:val="28"/>
        </w:rPr>
        <w:t xml:space="preserve"> genera una </w:t>
      </w:r>
      <w:r w:rsidRPr="009D3B0A">
        <w:rPr>
          <w:rFonts w:ascii="Times New Roman" w:hAnsi="Times New Roman" w:cs="Times New Roman"/>
          <w:i/>
          <w:sz w:val="28"/>
          <w:szCs w:val="28"/>
        </w:rPr>
        <w:t>dialettica</w:t>
      </w:r>
      <w:r w:rsidRPr="009D3B0A">
        <w:rPr>
          <w:rFonts w:ascii="Times New Roman" w:hAnsi="Times New Roman" w:cs="Times New Roman"/>
          <w:sz w:val="28"/>
          <w:szCs w:val="28"/>
        </w:rPr>
        <w:t xml:space="preserve"> dell’esistenza</w:t>
      </w:r>
      <w:r w:rsidR="0085793A" w:rsidRPr="009D3B0A">
        <w:rPr>
          <w:rFonts w:ascii="Times New Roman" w:hAnsi="Times New Roman" w:cs="Times New Roman"/>
          <w:sz w:val="28"/>
          <w:szCs w:val="28"/>
        </w:rPr>
        <w:t xml:space="preserve">: </w:t>
      </w:r>
    </w:p>
    <w:p w:rsidR="00AB2FE9" w:rsidRPr="003D7C05" w:rsidRDefault="0085793A" w:rsidP="00EB57A5">
      <w:pPr>
        <w:ind w:left="1134" w:right="1134"/>
        <w:contextualSpacing/>
        <w:mirrorIndents/>
        <w:rPr>
          <w:rFonts w:ascii="Times New Roman" w:hAnsi="Times New Roman" w:cs="Times New Roman"/>
          <w:sz w:val="24"/>
          <w:szCs w:val="24"/>
        </w:rPr>
      </w:pPr>
      <w:r w:rsidRPr="003D7C05">
        <w:rPr>
          <w:rFonts w:ascii="Times New Roman" w:hAnsi="Times New Roman" w:cs="Times New Roman"/>
          <w:sz w:val="24"/>
          <w:szCs w:val="24"/>
        </w:rPr>
        <w:t>Che cosa ho fatto per tutta la vita? Ho contemp</w:t>
      </w:r>
      <w:r w:rsidR="00C80DF6">
        <w:rPr>
          <w:rFonts w:ascii="Times New Roman" w:hAnsi="Times New Roman" w:cs="Times New Roman"/>
          <w:sz w:val="24"/>
          <w:szCs w:val="24"/>
        </w:rPr>
        <w:t>lato il mondo come un insieme [</w:t>
      </w:r>
      <w:r w:rsidRPr="003D7C05">
        <w:rPr>
          <w:rFonts w:ascii="Times New Roman" w:hAnsi="Times New Roman" w:cs="Times New Roman"/>
          <w:i/>
          <w:sz w:val="24"/>
          <w:szCs w:val="24"/>
        </w:rPr>
        <w:t>celoe</w:t>
      </w:r>
      <w:r w:rsidRPr="003D7C05">
        <w:rPr>
          <w:rFonts w:ascii="Times New Roman" w:hAnsi="Times New Roman" w:cs="Times New Roman"/>
          <w:sz w:val="24"/>
          <w:szCs w:val="24"/>
        </w:rPr>
        <w:t>], come un quadro e una realtà compatta, ma ad ogni tappa della mia vita da un d</w:t>
      </w:r>
      <w:r w:rsidR="00C80DF6">
        <w:rPr>
          <w:rFonts w:ascii="Times New Roman" w:hAnsi="Times New Roman" w:cs="Times New Roman"/>
          <w:sz w:val="24"/>
          <w:szCs w:val="24"/>
        </w:rPr>
        <w:t>eterminato punto di vista [</w:t>
      </w:r>
      <w:r w:rsidR="003D7C05">
        <w:rPr>
          <w:rFonts w:ascii="Times New Roman" w:hAnsi="Times New Roman" w:cs="Times New Roman"/>
          <w:sz w:val="24"/>
          <w:szCs w:val="24"/>
        </w:rPr>
        <w:t>…] l</w:t>
      </w:r>
      <w:r w:rsidRPr="003D7C05">
        <w:rPr>
          <w:rFonts w:ascii="Times New Roman" w:hAnsi="Times New Roman" w:cs="Times New Roman"/>
          <w:sz w:val="24"/>
          <w:szCs w:val="24"/>
        </w:rPr>
        <w:t xml:space="preserve">e sue angolature mutano, l’una arricchendo l’altra; è qui è la ragione della </w:t>
      </w:r>
      <w:r w:rsidRPr="003D7C05">
        <w:rPr>
          <w:rFonts w:ascii="Times New Roman" w:hAnsi="Times New Roman" w:cs="Times New Roman"/>
          <w:sz w:val="24"/>
          <w:szCs w:val="24"/>
        </w:rPr>
        <w:lastRenderedPageBreak/>
        <w:t>continua di</w:t>
      </w:r>
      <w:r w:rsidR="003445DE" w:rsidRPr="003D7C05">
        <w:rPr>
          <w:rFonts w:ascii="Times New Roman" w:hAnsi="Times New Roman" w:cs="Times New Roman"/>
          <w:sz w:val="24"/>
          <w:szCs w:val="24"/>
        </w:rPr>
        <w:t>alettica del pensiero,</w:t>
      </w:r>
      <w:r w:rsidR="003D7C05">
        <w:rPr>
          <w:rFonts w:ascii="Times New Roman" w:hAnsi="Times New Roman" w:cs="Times New Roman"/>
          <w:sz w:val="24"/>
          <w:szCs w:val="24"/>
        </w:rPr>
        <w:t xml:space="preserve"> </w:t>
      </w:r>
      <w:r w:rsidRPr="003D7C05">
        <w:rPr>
          <w:rFonts w:ascii="Times New Roman" w:hAnsi="Times New Roman" w:cs="Times New Roman"/>
          <w:sz w:val="24"/>
          <w:szCs w:val="24"/>
        </w:rPr>
        <w:t>assieme al costante orientamento di guardare</w:t>
      </w:r>
      <w:r w:rsidR="003D7C05">
        <w:rPr>
          <w:rFonts w:ascii="Times New Roman" w:hAnsi="Times New Roman" w:cs="Times New Roman"/>
          <w:sz w:val="24"/>
          <w:szCs w:val="24"/>
        </w:rPr>
        <w:t xml:space="preserve"> il mondo come un unico insieme.</w:t>
      </w:r>
      <w:r w:rsidRPr="003D7C05">
        <w:rPr>
          <w:rStyle w:val="Rimandonotaapidipagina"/>
          <w:rFonts w:ascii="Times New Roman" w:hAnsi="Times New Roman" w:cs="Times New Roman"/>
          <w:sz w:val="24"/>
          <w:szCs w:val="24"/>
        </w:rPr>
        <w:footnoteReference w:id="2"/>
      </w:r>
      <w:r w:rsidRPr="003D7C05">
        <w:rPr>
          <w:rFonts w:ascii="Times New Roman" w:hAnsi="Times New Roman" w:cs="Times New Roman"/>
          <w:sz w:val="24"/>
          <w:szCs w:val="24"/>
        </w:rPr>
        <w:t xml:space="preserve"> </w:t>
      </w:r>
    </w:p>
    <w:p w:rsidR="009C0E3C" w:rsidRDefault="009C0E3C" w:rsidP="007F39D0">
      <w:pPr>
        <w:spacing w:line="480" w:lineRule="auto"/>
        <w:ind w:left="0" w:right="0" w:firstLine="567"/>
        <w:contextualSpacing/>
        <w:mirrorIndents/>
        <w:rPr>
          <w:rFonts w:ascii="Times New Roman" w:hAnsi="Times New Roman" w:cs="Times New Roman"/>
          <w:sz w:val="28"/>
          <w:szCs w:val="28"/>
        </w:rPr>
      </w:pPr>
    </w:p>
    <w:p w:rsidR="00EB57A5" w:rsidRDefault="00EB57A5" w:rsidP="007F39D0">
      <w:pPr>
        <w:spacing w:line="480" w:lineRule="auto"/>
        <w:ind w:left="0" w:right="0" w:firstLine="567"/>
        <w:contextualSpacing/>
        <w:mirrorIndents/>
        <w:rPr>
          <w:rFonts w:ascii="Times New Roman" w:hAnsi="Times New Roman" w:cs="Times New Roman"/>
          <w:sz w:val="28"/>
          <w:szCs w:val="28"/>
        </w:rPr>
      </w:pPr>
    </w:p>
    <w:p w:rsidR="00CA09CC" w:rsidRPr="009D3B0A" w:rsidRDefault="00CA09CC" w:rsidP="007F39D0">
      <w:pPr>
        <w:spacing w:line="480" w:lineRule="auto"/>
        <w:ind w:left="0" w:right="0" w:firstLine="567"/>
        <w:contextualSpacing/>
        <w:mirrorIndents/>
        <w:rPr>
          <w:rFonts w:ascii="Times New Roman" w:hAnsi="Times New Roman" w:cs="Times New Roman"/>
          <w:sz w:val="28"/>
          <w:szCs w:val="28"/>
        </w:rPr>
      </w:pPr>
    </w:p>
    <w:p w:rsidR="008C2E3D" w:rsidRPr="003D7C05" w:rsidRDefault="008C2E3D" w:rsidP="007F39D0">
      <w:pPr>
        <w:pStyle w:val="Paragrafoelenco"/>
        <w:numPr>
          <w:ilvl w:val="0"/>
          <w:numId w:val="1"/>
        </w:numPr>
        <w:spacing w:line="480" w:lineRule="auto"/>
        <w:ind w:left="0" w:right="0" w:firstLine="567"/>
        <w:mirrorIndents/>
        <w:rPr>
          <w:rFonts w:ascii="Times New Roman" w:hAnsi="Times New Roman" w:cs="Times New Roman"/>
          <w:b/>
          <w:sz w:val="28"/>
          <w:szCs w:val="28"/>
        </w:rPr>
      </w:pPr>
      <w:r w:rsidRPr="003D7C05">
        <w:rPr>
          <w:rFonts w:ascii="Times New Roman" w:hAnsi="Times New Roman" w:cs="Times New Roman"/>
          <w:b/>
          <w:sz w:val="28"/>
          <w:szCs w:val="28"/>
        </w:rPr>
        <w:t>La verità in questione</w:t>
      </w:r>
    </w:p>
    <w:p w:rsidR="008C2E3D" w:rsidRPr="009D3B0A" w:rsidRDefault="008C2E3D" w:rsidP="007F39D0">
      <w:pPr>
        <w:spacing w:line="480" w:lineRule="auto"/>
        <w:ind w:left="0" w:right="0" w:firstLine="567"/>
        <w:mirrorIndents/>
        <w:rPr>
          <w:rFonts w:ascii="Times New Roman" w:hAnsi="Times New Roman" w:cs="Times New Roman"/>
          <w:sz w:val="28"/>
          <w:szCs w:val="28"/>
        </w:rPr>
      </w:pPr>
    </w:p>
    <w:p w:rsidR="001B202B" w:rsidRPr="007D52F2" w:rsidRDefault="00051088" w:rsidP="007F39D0">
      <w:pPr>
        <w:spacing w:line="480" w:lineRule="auto"/>
        <w:ind w:left="0" w:right="0" w:firstLine="567"/>
        <w:contextualSpacing/>
        <w:mirrorIndents/>
        <w:rPr>
          <w:rFonts w:ascii="Times New Roman" w:hAnsi="Times New Roman" w:cs="Times New Roman"/>
          <w:sz w:val="28"/>
          <w:szCs w:val="28"/>
        </w:rPr>
      </w:pPr>
      <w:r w:rsidRPr="009D3B0A">
        <w:rPr>
          <w:rFonts w:ascii="Times New Roman" w:hAnsi="Times New Roman" w:cs="Times New Roman"/>
          <w:sz w:val="28"/>
          <w:szCs w:val="28"/>
        </w:rPr>
        <w:t xml:space="preserve">  </w:t>
      </w:r>
      <w:r w:rsidR="0098534F" w:rsidRPr="009D3B0A">
        <w:rPr>
          <w:rFonts w:ascii="Times New Roman" w:hAnsi="Times New Roman" w:cs="Times New Roman"/>
          <w:sz w:val="28"/>
          <w:szCs w:val="28"/>
        </w:rPr>
        <w:t xml:space="preserve">Se la verità, intesa </w:t>
      </w:r>
      <w:r w:rsidR="003D7C05">
        <w:rPr>
          <w:rFonts w:ascii="Times New Roman" w:hAnsi="Times New Roman" w:cs="Times New Roman"/>
          <w:sz w:val="28"/>
          <w:szCs w:val="28"/>
        </w:rPr>
        <w:t>come contemplazione dell’</w:t>
      </w:r>
      <w:r w:rsidR="003D7C05" w:rsidRPr="003D7C05">
        <w:rPr>
          <w:rFonts w:ascii="Times New Roman" w:hAnsi="Times New Roman" w:cs="Times New Roman"/>
          <w:i/>
          <w:sz w:val="28"/>
          <w:szCs w:val="28"/>
        </w:rPr>
        <w:t>unitotalità</w:t>
      </w:r>
      <w:r w:rsidR="003D7C05">
        <w:rPr>
          <w:rFonts w:ascii="Times New Roman" w:hAnsi="Times New Roman" w:cs="Times New Roman"/>
          <w:sz w:val="28"/>
          <w:szCs w:val="28"/>
        </w:rPr>
        <w:t xml:space="preserve"> dell’essere</w:t>
      </w:r>
      <w:r w:rsidR="0098534F" w:rsidRPr="009D3B0A">
        <w:rPr>
          <w:rFonts w:ascii="Times New Roman" w:hAnsi="Times New Roman" w:cs="Times New Roman"/>
          <w:sz w:val="28"/>
          <w:szCs w:val="28"/>
        </w:rPr>
        <w:t xml:space="preserve"> </w:t>
      </w:r>
      <w:r w:rsidR="003D7C05">
        <w:rPr>
          <w:rFonts w:ascii="Times New Roman" w:hAnsi="Times New Roman" w:cs="Times New Roman"/>
          <w:sz w:val="28"/>
          <w:szCs w:val="28"/>
        </w:rPr>
        <w:t>si traduce con il termine russo</w:t>
      </w:r>
      <w:r w:rsidR="0098534F" w:rsidRPr="009D3B0A">
        <w:rPr>
          <w:rFonts w:ascii="Times New Roman" w:hAnsi="Times New Roman" w:cs="Times New Roman"/>
          <w:sz w:val="28"/>
          <w:szCs w:val="28"/>
        </w:rPr>
        <w:t xml:space="preserve"> </w:t>
      </w:r>
      <w:r w:rsidR="0077700F" w:rsidRPr="009D3B0A">
        <w:rPr>
          <w:rFonts w:ascii="Times New Roman" w:hAnsi="Times New Roman" w:cs="Times New Roman"/>
          <w:i/>
          <w:sz w:val="28"/>
          <w:szCs w:val="28"/>
        </w:rPr>
        <w:t>I</w:t>
      </w:r>
      <w:r w:rsidR="003D7C05">
        <w:rPr>
          <w:rFonts w:ascii="Times New Roman" w:hAnsi="Times New Roman" w:cs="Times New Roman"/>
          <w:i/>
          <w:sz w:val="28"/>
          <w:szCs w:val="28"/>
        </w:rPr>
        <w:t>stì</w:t>
      </w:r>
      <w:r w:rsidR="0098534F" w:rsidRPr="009D3B0A">
        <w:rPr>
          <w:rFonts w:ascii="Times New Roman" w:hAnsi="Times New Roman" w:cs="Times New Roman"/>
          <w:i/>
          <w:sz w:val="28"/>
          <w:szCs w:val="28"/>
        </w:rPr>
        <w:t>na</w:t>
      </w:r>
      <w:r w:rsidR="0098534F" w:rsidRPr="009D3B0A">
        <w:rPr>
          <w:rFonts w:ascii="Times New Roman" w:hAnsi="Times New Roman" w:cs="Times New Roman"/>
          <w:sz w:val="28"/>
          <w:szCs w:val="28"/>
        </w:rPr>
        <w:t xml:space="preserve">, come perdurare dell’esistenza del vivente, la </w:t>
      </w:r>
      <w:r w:rsidR="0077700F" w:rsidRPr="009D3B0A">
        <w:rPr>
          <w:rFonts w:ascii="Times New Roman" w:hAnsi="Times New Roman" w:cs="Times New Roman"/>
          <w:i/>
          <w:sz w:val="28"/>
          <w:szCs w:val="28"/>
        </w:rPr>
        <w:t>A</w:t>
      </w:r>
      <w:r w:rsidR="003D7C05">
        <w:rPr>
          <w:rFonts w:ascii="Times New Roman" w:hAnsi="Times New Roman" w:cs="Times New Roman"/>
          <w:i/>
          <w:sz w:val="28"/>
          <w:szCs w:val="28"/>
        </w:rPr>
        <w:t>lé</w:t>
      </w:r>
      <w:r w:rsidR="0098534F" w:rsidRPr="009D3B0A">
        <w:rPr>
          <w:rFonts w:ascii="Times New Roman" w:hAnsi="Times New Roman" w:cs="Times New Roman"/>
          <w:i/>
          <w:sz w:val="28"/>
          <w:szCs w:val="28"/>
        </w:rPr>
        <w:t>theia</w:t>
      </w:r>
      <w:r w:rsidR="0098534F" w:rsidRPr="009D3B0A">
        <w:rPr>
          <w:rFonts w:ascii="Times New Roman" w:hAnsi="Times New Roman" w:cs="Times New Roman"/>
          <w:sz w:val="28"/>
          <w:szCs w:val="28"/>
        </w:rPr>
        <w:t xml:space="preserve"> greca</w:t>
      </w:r>
      <w:r w:rsidR="003D7C05">
        <w:rPr>
          <w:rFonts w:ascii="Times New Roman" w:hAnsi="Times New Roman" w:cs="Times New Roman"/>
          <w:sz w:val="28"/>
          <w:szCs w:val="28"/>
        </w:rPr>
        <w:t>,</w:t>
      </w:r>
      <w:r w:rsidR="0098534F" w:rsidRPr="009D3B0A">
        <w:rPr>
          <w:rFonts w:ascii="Times New Roman" w:hAnsi="Times New Roman" w:cs="Times New Roman"/>
          <w:sz w:val="28"/>
          <w:szCs w:val="28"/>
        </w:rPr>
        <w:t xml:space="preserve"> </w:t>
      </w:r>
      <w:r w:rsidR="00645EC0" w:rsidRPr="009D3B0A">
        <w:rPr>
          <w:rFonts w:ascii="Times New Roman" w:hAnsi="Times New Roman" w:cs="Times New Roman"/>
          <w:sz w:val="28"/>
          <w:szCs w:val="28"/>
        </w:rPr>
        <w:t>per Florenskij</w:t>
      </w:r>
      <w:r w:rsidR="003D7C05">
        <w:rPr>
          <w:rFonts w:ascii="Times New Roman" w:hAnsi="Times New Roman" w:cs="Times New Roman"/>
          <w:sz w:val="28"/>
          <w:szCs w:val="28"/>
        </w:rPr>
        <w:t>,</w:t>
      </w:r>
      <w:r w:rsidR="00645EC0" w:rsidRPr="009D3B0A">
        <w:rPr>
          <w:rFonts w:ascii="Times New Roman" w:hAnsi="Times New Roman" w:cs="Times New Roman"/>
          <w:sz w:val="28"/>
          <w:szCs w:val="28"/>
        </w:rPr>
        <w:t xml:space="preserve"> </w:t>
      </w:r>
      <w:r w:rsidR="0098534F" w:rsidRPr="009D3B0A">
        <w:rPr>
          <w:rFonts w:ascii="Times New Roman" w:hAnsi="Times New Roman" w:cs="Times New Roman"/>
          <w:sz w:val="28"/>
          <w:szCs w:val="28"/>
        </w:rPr>
        <w:t>riflette</w:t>
      </w:r>
      <w:r w:rsidR="008C2E3D" w:rsidRPr="009D3B0A">
        <w:rPr>
          <w:rFonts w:ascii="Times New Roman" w:hAnsi="Times New Roman" w:cs="Times New Roman"/>
          <w:sz w:val="28"/>
          <w:szCs w:val="28"/>
        </w:rPr>
        <w:t xml:space="preserve">, invece, </w:t>
      </w:r>
      <w:r w:rsidR="0098534F" w:rsidRPr="009D3B0A">
        <w:rPr>
          <w:rFonts w:ascii="Times New Roman" w:hAnsi="Times New Roman" w:cs="Times New Roman"/>
          <w:sz w:val="28"/>
          <w:szCs w:val="28"/>
        </w:rPr>
        <w:t xml:space="preserve">la visione occidentale eraclitea della temporalità degli enti e, al tempo stesso, la memoria della permanenza eterna dell’essente. La </w:t>
      </w:r>
      <w:r w:rsidR="0098534F" w:rsidRPr="009D3B0A">
        <w:rPr>
          <w:rFonts w:ascii="Times New Roman" w:hAnsi="Times New Roman" w:cs="Times New Roman"/>
          <w:i/>
          <w:sz w:val="28"/>
          <w:szCs w:val="28"/>
        </w:rPr>
        <w:t>Veritas</w:t>
      </w:r>
      <w:r w:rsidR="0098534F" w:rsidRPr="009D3B0A">
        <w:rPr>
          <w:rFonts w:ascii="Times New Roman" w:hAnsi="Times New Roman" w:cs="Times New Roman"/>
          <w:sz w:val="28"/>
          <w:szCs w:val="28"/>
        </w:rPr>
        <w:t xml:space="preserve"> latina</w:t>
      </w:r>
      <w:r w:rsidR="003D7C05">
        <w:rPr>
          <w:rFonts w:ascii="Times New Roman" w:hAnsi="Times New Roman" w:cs="Times New Roman"/>
          <w:sz w:val="28"/>
          <w:szCs w:val="28"/>
        </w:rPr>
        <w:t>, scrive Florenskij,</w:t>
      </w:r>
      <w:r w:rsidR="0098534F" w:rsidRPr="009D3B0A">
        <w:rPr>
          <w:rFonts w:ascii="Times New Roman" w:hAnsi="Times New Roman" w:cs="Times New Roman"/>
          <w:sz w:val="28"/>
          <w:szCs w:val="28"/>
        </w:rPr>
        <w:t xml:space="preserve"> ha un carattere prima mistico, poi giuridico, infine filosofico. Nell’accezione ebra</w:t>
      </w:r>
      <w:r w:rsidR="007D52F2">
        <w:rPr>
          <w:rFonts w:ascii="Times New Roman" w:hAnsi="Times New Roman" w:cs="Times New Roman"/>
          <w:sz w:val="28"/>
          <w:szCs w:val="28"/>
        </w:rPr>
        <w:t xml:space="preserve">ica la verità è Parola di Dio: </w:t>
      </w:r>
      <w:r w:rsidR="0098534F" w:rsidRPr="009D3B0A">
        <w:rPr>
          <w:rFonts w:ascii="Times New Roman" w:hAnsi="Times New Roman" w:cs="Times New Roman"/>
          <w:i/>
          <w:sz w:val="28"/>
          <w:szCs w:val="28"/>
        </w:rPr>
        <w:t>Emèt</w:t>
      </w:r>
      <w:r w:rsidR="0098534F" w:rsidRPr="009D3B0A">
        <w:rPr>
          <w:rFonts w:ascii="Times New Roman" w:hAnsi="Times New Roman" w:cs="Times New Roman"/>
          <w:sz w:val="28"/>
          <w:szCs w:val="28"/>
        </w:rPr>
        <w:t>, saldezza, solidità, durata, fondamento</w:t>
      </w:r>
      <w:r w:rsidR="00AF3635" w:rsidRPr="009D3B0A">
        <w:rPr>
          <w:rStyle w:val="Rimandonotaapidipagina"/>
          <w:rFonts w:ascii="Times New Roman" w:hAnsi="Times New Roman" w:cs="Times New Roman"/>
          <w:sz w:val="28"/>
          <w:szCs w:val="28"/>
        </w:rPr>
        <w:footnoteReference w:id="3"/>
      </w:r>
      <w:r w:rsidR="0098534F" w:rsidRPr="009D3B0A">
        <w:rPr>
          <w:rFonts w:ascii="Times New Roman" w:hAnsi="Times New Roman" w:cs="Times New Roman"/>
          <w:sz w:val="28"/>
          <w:szCs w:val="28"/>
        </w:rPr>
        <w:t>.</w:t>
      </w:r>
      <w:r w:rsidR="0077700F" w:rsidRPr="009D3B0A">
        <w:rPr>
          <w:rFonts w:ascii="Times New Roman" w:hAnsi="Times New Roman" w:cs="Times New Roman"/>
          <w:sz w:val="28"/>
          <w:szCs w:val="28"/>
        </w:rPr>
        <w:t xml:space="preserve"> La vita, scrive Florenskij, è infinitamente più ricca di ogni formula razionale, ogni conoscenza determinata mantiene il suo valore di verità finita se è aperta alla contraddizione potenziale, se la </w:t>
      </w:r>
      <w:r w:rsidR="0077700F" w:rsidRPr="009D3B0A">
        <w:rPr>
          <w:rFonts w:ascii="Times New Roman" w:hAnsi="Times New Roman" w:cs="Times New Roman"/>
          <w:i/>
          <w:sz w:val="28"/>
          <w:szCs w:val="28"/>
        </w:rPr>
        <w:t>pre-vede</w:t>
      </w:r>
      <w:r w:rsidR="0059658B">
        <w:rPr>
          <w:rFonts w:ascii="Times New Roman" w:hAnsi="Times New Roman" w:cs="Times New Roman"/>
          <w:sz w:val="28"/>
          <w:szCs w:val="28"/>
        </w:rPr>
        <w:t>. L</w:t>
      </w:r>
      <w:r w:rsidR="0077700F" w:rsidRPr="009D3B0A">
        <w:rPr>
          <w:rFonts w:ascii="Times New Roman" w:hAnsi="Times New Roman" w:cs="Times New Roman"/>
          <w:sz w:val="28"/>
          <w:szCs w:val="28"/>
        </w:rPr>
        <w:t>o stesso movim</w:t>
      </w:r>
      <w:r w:rsidR="002B0A53" w:rsidRPr="009D3B0A">
        <w:rPr>
          <w:rFonts w:ascii="Times New Roman" w:hAnsi="Times New Roman" w:cs="Times New Roman"/>
          <w:sz w:val="28"/>
          <w:szCs w:val="28"/>
        </w:rPr>
        <w:t>ento di comp</w:t>
      </w:r>
      <w:r w:rsidR="003D7C05">
        <w:rPr>
          <w:rFonts w:ascii="Times New Roman" w:hAnsi="Times New Roman" w:cs="Times New Roman"/>
          <w:sz w:val="28"/>
          <w:szCs w:val="28"/>
        </w:rPr>
        <w:t>rensione del finito, sottende e</w:t>
      </w:r>
      <w:r w:rsidR="002B0A53" w:rsidRPr="009D3B0A">
        <w:rPr>
          <w:rFonts w:ascii="Times New Roman" w:hAnsi="Times New Roman" w:cs="Times New Roman"/>
          <w:sz w:val="28"/>
          <w:szCs w:val="28"/>
        </w:rPr>
        <w:t xml:space="preserve"> attende la propria neg</w:t>
      </w:r>
      <w:r w:rsidR="003D7C05">
        <w:rPr>
          <w:rFonts w:ascii="Times New Roman" w:hAnsi="Times New Roman" w:cs="Times New Roman"/>
          <w:sz w:val="28"/>
          <w:szCs w:val="28"/>
        </w:rPr>
        <w:t>azione, accoglie il dubbio in sé</w:t>
      </w:r>
      <w:r w:rsidR="002B0A53" w:rsidRPr="009D3B0A">
        <w:rPr>
          <w:rFonts w:ascii="Times New Roman" w:hAnsi="Times New Roman" w:cs="Times New Roman"/>
          <w:sz w:val="28"/>
          <w:szCs w:val="28"/>
        </w:rPr>
        <w:t xml:space="preserve"> </w:t>
      </w:r>
      <w:r w:rsidR="0059658B">
        <w:rPr>
          <w:rFonts w:ascii="Times New Roman" w:hAnsi="Times New Roman" w:cs="Times New Roman"/>
          <w:sz w:val="28"/>
          <w:szCs w:val="28"/>
        </w:rPr>
        <w:t xml:space="preserve">stesso, come il proprio limite, </w:t>
      </w:r>
      <w:r w:rsidR="002B0A53" w:rsidRPr="009D3B0A">
        <w:rPr>
          <w:rFonts w:ascii="Times New Roman" w:hAnsi="Times New Roman" w:cs="Times New Roman"/>
          <w:sz w:val="28"/>
          <w:szCs w:val="28"/>
        </w:rPr>
        <w:t xml:space="preserve">la </w:t>
      </w:r>
      <w:r w:rsidR="002B0A53" w:rsidRPr="007D52F2">
        <w:rPr>
          <w:rFonts w:ascii="Times New Roman" w:hAnsi="Times New Roman" w:cs="Times New Roman"/>
          <w:sz w:val="28"/>
          <w:szCs w:val="28"/>
        </w:rPr>
        <w:t xml:space="preserve">natura della verità filosofica è antinomica: </w:t>
      </w:r>
      <w:r w:rsidR="007D52F2">
        <w:rPr>
          <w:rFonts w:ascii="Times New Roman" w:hAnsi="Times New Roman" w:cs="Times New Roman"/>
          <w:sz w:val="28"/>
          <w:szCs w:val="28"/>
        </w:rPr>
        <w:t>«</w:t>
      </w:r>
      <w:r w:rsidR="002B0A53" w:rsidRPr="007D52F2">
        <w:rPr>
          <w:rFonts w:ascii="Times New Roman" w:hAnsi="Times New Roman" w:cs="Times New Roman"/>
          <w:sz w:val="28"/>
          <w:szCs w:val="28"/>
        </w:rPr>
        <w:t xml:space="preserve">nel cielo la verità è una, da </w:t>
      </w:r>
      <w:r w:rsidR="002B0A53" w:rsidRPr="007D52F2">
        <w:rPr>
          <w:rFonts w:ascii="Times New Roman" w:hAnsi="Times New Roman" w:cs="Times New Roman"/>
          <w:sz w:val="28"/>
          <w:szCs w:val="28"/>
        </w:rPr>
        <w:lastRenderedPageBreak/>
        <w:t>noi c’è una moltitudine di verità, di schegge della verità, che n</w:t>
      </w:r>
      <w:r w:rsidR="003D7C05" w:rsidRPr="007D52F2">
        <w:rPr>
          <w:rFonts w:ascii="Times New Roman" w:hAnsi="Times New Roman" w:cs="Times New Roman"/>
          <w:sz w:val="28"/>
          <w:szCs w:val="28"/>
        </w:rPr>
        <w:t>on si possono comporre fra loro</w:t>
      </w:r>
      <w:r w:rsidR="001B202B" w:rsidRPr="007D52F2">
        <w:rPr>
          <w:rFonts w:ascii="Calibri" w:hAnsi="Calibri" w:cs="Calibri"/>
          <w:sz w:val="28"/>
          <w:szCs w:val="28"/>
        </w:rPr>
        <w:t>»</w:t>
      </w:r>
      <w:r w:rsidR="002B0A53" w:rsidRPr="007D52F2">
        <w:rPr>
          <w:rStyle w:val="Rimandonotaapidipagina"/>
          <w:rFonts w:ascii="Times New Roman" w:hAnsi="Times New Roman" w:cs="Times New Roman"/>
          <w:sz w:val="28"/>
          <w:szCs w:val="28"/>
        </w:rPr>
        <w:footnoteReference w:id="4"/>
      </w:r>
      <w:r w:rsidR="00B45309" w:rsidRPr="007D52F2">
        <w:rPr>
          <w:rFonts w:ascii="Times New Roman" w:hAnsi="Times New Roman" w:cs="Times New Roman"/>
          <w:sz w:val="28"/>
          <w:szCs w:val="28"/>
        </w:rPr>
        <w:t>.</w:t>
      </w:r>
    </w:p>
    <w:p w:rsidR="001B202B" w:rsidRPr="00C80DF6" w:rsidRDefault="007D52F2" w:rsidP="007F39D0">
      <w:pPr>
        <w:spacing w:line="480" w:lineRule="auto"/>
        <w:ind w:left="0" w:right="0" w:firstLine="567"/>
        <w:contextualSpacing/>
        <w:mirrorIndents/>
        <w:rPr>
          <w:rFonts w:ascii="Times New Roman" w:hAnsi="Times New Roman" w:cs="Times New Roman"/>
          <w:sz w:val="28"/>
          <w:szCs w:val="28"/>
        </w:rPr>
      </w:pPr>
      <w:r>
        <w:rPr>
          <w:rFonts w:ascii="Times New Roman" w:hAnsi="Times New Roman" w:cs="Times New Roman"/>
          <w:sz w:val="28"/>
          <w:szCs w:val="28"/>
        </w:rPr>
        <w:t xml:space="preserve"> </w:t>
      </w:r>
      <w:r w:rsidR="00B45309" w:rsidRPr="001B202B">
        <w:rPr>
          <w:rFonts w:ascii="Times New Roman" w:hAnsi="Times New Roman" w:cs="Times New Roman"/>
          <w:sz w:val="28"/>
          <w:szCs w:val="28"/>
        </w:rPr>
        <w:t xml:space="preserve">Il processo razionale di accertamento </w:t>
      </w:r>
      <w:r w:rsidR="0084695E" w:rsidRPr="001B202B">
        <w:rPr>
          <w:rFonts w:ascii="Times New Roman" w:hAnsi="Times New Roman" w:cs="Times New Roman"/>
          <w:sz w:val="28"/>
          <w:szCs w:val="28"/>
        </w:rPr>
        <w:t>della verità è</w:t>
      </w:r>
      <w:r w:rsidR="00B45309" w:rsidRPr="001B202B">
        <w:rPr>
          <w:rFonts w:ascii="Times New Roman" w:hAnsi="Times New Roman" w:cs="Times New Roman"/>
          <w:sz w:val="28"/>
          <w:szCs w:val="28"/>
        </w:rPr>
        <w:t xml:space="preserve"> necessariamente tautologico</w:t>
      </w:r>
      <w:r w:rsidR="0084695E" w:rsidRPr="001B202B">
        <w:rPr>
          <w:rFonts w:ascii="Times New Roman" w:hAnsi="Times New Roman" w:cs="Times New Roman"/>
          <w:sz w:val="28"/>
          <w:szCs w:val="28"/>
        </w:rPr>
        <w:t xml:space="preserve">, </w:t>
      </w:r>
      <w:r w:rsidR="001B202B" w:rsidRPr="001B202B">
        <w:rPr>
          <w:rFonts w:ascii="Times New Roman" w:hAnsi="Times New Roman" w:cs="Times New Roman"/>
          <w:sz w:val="28"/>
          <w:szCs w:val="28"/>
        </w:rPr>
        <w:t>espressione di una logica dell’</w:t>
      </w:r>
      <w:r w:rsidR="001B202B">
        <w:rPr>
          <w:rFonts w:ascii="Times New Roman" w:hAnsi="Times New Roman" w:cs="Times New Roman"/>
          <w:sz w:val="28"/>
          <w:szCs w:val="28"/>
        </w:rPr>
        <w:t xml:space="preserve">identità astratta tipica della </w:t>
      </w:r>
      <w:r w:rsidR="001B202B" w:rsidRPr="001B202B">
        <w:rPr>
          <w:rFonts w:ascii="Times New Roman" w:hAnsi="Times New Roman" w:cs="Times New Roman"/>
          <w:sz w:val="28"/>
          <w:szCs w:val="28"/>
        </w:rPr>
        <w:t>specializzazione scientifica</w:t>
      </w:r>
      <w:r w:rsidR="0084695E" w:rsidRPr="001B202B">
        <w:rPr>
          <w:rFonts w:ascii="Times New Roman" w:hAnsi="Times New Roman" w:cs="Times New Roman"/>
          <w:sz w:val="28"/>
          <w:szCs w:val="28"/>
        </w:rPr>
        <w:t xml:space="preserve"> e dello stesso </w:t>
      </w:r>
      <w:r w:rsidR="003445DE" w:rsidRPr="001B202B">
        <w:rPr>
          <w:rFonts w:ascii="Times New Roman" w:hAnsi="Times New Roman" w:cs="Times New Roman"/>
          <w:sz w:val="28"/>
          <w:szCs w:val="28"/>
        </w:rPr>
        <w:t xml:space="preserve">atteggiamento razionalistico: </w:t>
      </w:r>
      <w:r w:rsidR="00C80DF6">
        <w:rPr>
          <w:rFonts w:ascii="Times New Roman" w:hAnsi="Times New Roman" w:cs="Times New Roman"/>
          <w:sz w:val="28"/>
          <w:szCs w:val="28"/>
        </w:rPr>
        <w:t>«</w:t>
      </w:r>
      <w:r w:rsidR="001B202B" w:rsidRPr="00C80DF6">
        <w:rPr>
          <w:rFonts w:ascii="Times New Roman" w:hAnsi="Times New Roman" w:cs="Times New Roman"/>
          <w:sz w:val="28"/>
          <w:szCs w:val="28"/>
        </w:rPr>
        <w:t xml:space="preserve">Noi </w:t>
      </w:r>
      <w:r w:rsidR="0084695E" w:rsidRPr="00C80DF6">
        <w:rPr>
          <w:rFonts w:ascii="Times New Roman" w:hAnsi="Times New Roman" w:cs="Times New Roman"/>
          <w:sz w:val="28"/>
          <w:szCs w:val="28"/>
        </w:rPr>
        <w:t>spezzettiamo inevitabilmente ogni cosa che vogliamo analizzare e distinguiamo l’analizzato in parti incompatibili</w:t>
      </w:r>
      <w:r w:rsidR="00C80DF6" w:rsidRPr="00C80DF6">
        <w:rPr>
          <w:rFonts w:ascii="Times New Roman" w:hAnsi="Times New Roman" w:cs="Times New Roman"/>
          <w:sz w:val="28"/>
          <w:szCs w:val="28"/>
        </w:rPr>
        <w:t xml:space="preserve"> […</w:t>
      </w:r>
      <w:r w:rsidR="001B202B" w:rsidRPr="00C80DF6">
        <w:rPr>
          <w:rFonts w:ascii="Times New Roman" w:hAnsi="Times New Roman" w:cs="Times New Roman"/>
          <w:sz w:val="28"/>
          <w:szCs w:val="28"/>
        </w:rPr>
        <w:t xml:space="preserve">]. </w:t>
      </w:r>
      <w:r w:rsidR="0084695E" w:rsidRPr="00C80DF6">
        <w:rPr>
          <w:rFonts w:ascii="Times New Roman" w:hAnsi="Times New Roman" w:cs="Times New Roman"/>
          <w:i/>
          <w:sz w:val="28"/>
          <w:szCs w:val="28"/>
        </w:rPr>
        <w:t>L’antinomicità</w:t>
      </w:r>
      <w:r w:rsidR="0084695E" w:rsidRPr="00C80DF6">
        <w:rPr>
          <w:rFonts w:ascii="Times New Roman" w:hAnsi="Times New Roman" w:cs="Times New Roman"/>
          <w:sz w:val="28"/>
          <w:szCs w:val="28"/>
        </w:rPr>
        <w:t xml:space="preserve"> viene dal frazionamento </w:t>
      </w:r>
      <w:r w:rsidR="0084695E" w:rsidRPr="002B1B3E">
        <w:rPr>
          <w:rFonts w:ascii="Times New Roman" w:hAnsi="Times New Roman" w:cs="Times New Roman"/>
          <w:sz w:val="28"/>
          <w:szCs w:val="28"/>
        </w:rPr>
        <w:t>stesso dell’essere stesso</w:t>
      </w:r>
      <w:r w:rsidR="002B1B3E" w:rsidRPr="002B1B3E">
        <w:rPr>
          <w:rFonts w:ascii="Times New Roman" w:hAnsi="Times New Roman" w:cs="Times New Roman"/>
          <w:sz w:val="28"/>
          <w:szCs w:val="28"/>
        </w:rPr>
        <w:t>,</w:t>
      </w:r>
      <w:r w:rsidR="0084695E" w:rsidRPr="002B1B3E">
        <w:rPr>
          <w:rFonts w:ascii="Times New Roman" w:hAnsi="Times New Roman" w:cs="Times New Roman"/>
          <w:sz w:val="28"/>
          <w:szCs w:val="28"/>
        </w:rPr>
        <w:t xml:space="preserve"> e il</w:t>
      </w:r>
      <w:r w:rsidR="0084695E" w:rsidRPr="00C80DF6">
        <w:rPr>
          <w:rFonts w:ascii="Times New Roman" w:hAnsi="Times New Roman" w:cs="Times New Roman"/>
          <w:sz w:val="28"/>
          <w:szCs w:val="28"/>
        </w:rPr>
        <w:t xml:space="preserve"> </w:t>
      </w:r>
      <w:r w:rsidR="001B202B" w:rsidRPr="00C80DF6">
        <w:rPr>
          <w:rFonts w:ascii="Times New Roman" w:hAnsi="Times New Roman" w:cs="Times New Roman"/>
          <w:sz w:val="28"/>
          <w:szCs w:val="28"/>
        </w:rPr>
        <w:t>raziocinio fa parte dell’essere</w:t>
      </w:r>
      <w:r w:rsidR="00C80DF6">
        <w:rPr>
          <w:rFonts w:ascii="Times New Roman" w:hAnsi="Times New Roman" w:cs="Times New Roman"/>
          <w:sz w:val="28"/>
          <w:szCs w:val="28"/>
        </w:rPr>
        <w:t>»</w:t>
      </w:r>
      <w:r w:rsidR="0084695E" w:rsidRPr="00C80DF6">
        <w:rPr>
          <w:rStyle w:val="Rimandonotaapidipagina"/>
          <w:rFonts w:ascii="Times New Roman" w:hAnsi="Times New Roman" w:cs="Times New Roman"/>
          <w:sz w:val="28"/>
          <w:szCs w:val="28"/>
        </w:rPr>
        <w:footnoteReference w:id="5"/>
      </w:r>
      <w:r w:rsidR="00D95C5E" w:rsidRPr="00C80DF6">
        <w:rPr>
          <w:rFonts w:ascii="Times New Roman" w:hAnsi="Times New Roman" w:cs="Times New Roman"/>
          <w:sz w:val="28"/>
          <w:szCs w:val="28"/>
        </w:rPr>
        <w:t>.</w:t>
      </w:r>
      <w:r w:rsidR="0084695E" w:rsidRPr="00C80DF6">
        <w:rPr>
          <w:rFonts w:ascii="Times New Roman" w:hAnsi="Times New Roman" w:cs="Times New Roman"/>
          <w:sz w:val="28"/>
          <w:szCs w:val="28"/>
        </w:rPr>
        <w:t xml:space="preserve"> </w:t>
      </w:r>
    </w:p>
    <w:p w:rsidR="00EB57A5" w:rsidRDefault="003445DE" w:rsidP="00CA09CC">
      <w:pPr>
        <w:spacing w:line="480" w:lineRule="auto"/>
        <w:ind w:left="0" w:right="0" w:firstLine="567"/>
        <w:contextualSpacing/>
        <w:mirrorIndents/>
        <w:rPr>
          <w:rFonts w:ascii="Times New Roman" w:hAnsi="Times New Roman" w:cs="Times New Roman"/>
          <w:sz w:val="28"/>
          <w:szCs w:val="28"/>
        </w:rPr>
      </w:pPr>
      <w:r w:rsidRPr="009D3B0A">
        <w:rPr>
          <w:rFonts w:ascii="Times New Roman" w:hAnsi="Times New Roman" w:cs="Times New Roman"/>
          <w:sz w:val="28"/>
          <w:szCs w:val="28"/>
        </w:rPr>
        <w:t>A</w:t>
      </w:r>
      <w:r w:rsidR="00253569" w:rsidRPr="009D3B0A">
        <w:rPr>
          <w:rFonts w:ascii="Times New Roman" w:hAnsi="Times New Roman" w:cs="Times New Roman"/>
          <w:sz w:val="28"/>
          <w:szCs w:val="28"/>
        </w:rPr>
        <w:t>l carattere tautologico delle descrizioni scientifiche della realtà nel suo isolamento, nella sua statica immobilità</w:t>
      </w:r>
      <w:r w:rsidR="00341C82" w:rsidRPr="009D3B0A">
        <w:rPr>
          <w:rFonts w:ascii="Times New Roman" w:hAnsi="Times New Roman" w:cs="Times New Roman"/>
          <w:sz w:val="28"/>
          <w:szCs w:val="28"/>
        </w:rPr>
        <w:t xml:space="preserve">, Florenskij contrappone la </w:t>
      </w:r>
      <w:r w:rsidR="00341C82" w:rsidRPr="009D3B0A">
        <w:rPr>
          <w:rFonts w:ascii="Times New Roman" w:hAnsi="Times New Roman" w:cs="Times New Roman"/>
          <w:i/>
          <w:sz w:val="28"/>
          <w:szCs w:val="28"/>
        </w:rPr>
        <w:t>Dialektika</w:t>
      </w:r>
      <w:r w:rsidR="00341C82" w:rsidRPr="009D3B0A">
        <w:rPr>
          <w:rFonts w:ascii="Times New Roman" w:hAnsi="Times New Roman" w:cs="Times New Roman"/>
          <w:sz w:val="28"/>
          <w:szCs w:val="28"/>
        </w:rPr>
        <w:t xml:space="preserve"> co</w:t>
      </w:r>
      <w:r w:rsidR="00C80DF6">
        <w:rPr>
          <w:rFonts w:ascii="Times New Roman" w:hAnsi="Times New Roman" w:cs="Times New Roman"/>
          <w:sz w:val="28"/>
          <w:szCs w:val="28"/>
        </w:rPr>
        <w:t xml:space="preserve">me relazione </w:t>
      </w:r>
      <w:r w:rsidR="001B202B">
        <w:rPr>
          <w:rFonts w:ascii="Times New Roman" w:hAnsi="Times New Roman" w:cs="Times New Roman"/>
          <w:sz w:val="28"/>
          <w:szCs w:val="28"/>
        </w:rPr>
        <w:t>viva con la realtà</w:t>
      </w:r>
      <w:r w:rsidR="00341C82" w:rsidRPr="009D3B0A">
        <w:rPr>
          <w:rFonts w:ascii="Times New Roman" w:hAnsi="Times New Roman" w:cs="Times New Roman"/>
          <w:sz w:val="28"/>
          <w:szCs w:val="28"/>
        </w:rPr>
        <w:t xml:space="preserve">, espressione della spiegazione concreta dell’esistere nel suo farsi e nel dispiegarsi infinito delle relazioni vitali: </w:t>
      </w:r>
    </w:p>
    <w:p w:rsidR="007302F7" w:rsidRDefault="00341C82" w:rsidP="00EB57A5">
      <w:pPr>
        <w:ind w:left="1134" w:right="1134"/>
        <w:contextualSpacing/>
        <w:mirrorIndents/>
        <w:rPr>
          <w:rFonts w:ascii="Times New Roman" w:hAnsi="Times New Roman" w:cs="Times New Roman"/>
          <w:sz w:val="24"/>
          <w:szCs w:val="24"/>
        </w:rPr>
      </w:pPr>
      <w:r w:rsidRPr="001B202B">
        <w:rPr>
          <w:rFonts w:ascii="Times New Roman" w:hAnsi="Times New Roman" w:cs="Times New Roman"/>
          <w:sz w:val="24"/>
          <w:szCs w:val="24"/>
        </w:rPr>
        <w:t xml:space="preserve">Se soffocate dalla storia, le scienze – pressate dalla necessità – perdono per di più la loro unità interna, la filosofia, al contrario, essendosi determinata al movimento spontaneamente e avendo fatto del </w:t>
      </w:r>
      <w:r w:rsidRPr="001B202B">
        <w:rPr>
          <w:rFonts w:ascii="Times New Roman" w:hAnsi="Times New Roman" w:cs="Times New Roman"/>
          <w:i/>
          <w:sz w:val="24"/>
          <w:szCs w:val="24"/>
        </w:rPr>
        <w:t>movimento</w:t>
      </w:r>
      <w:r w:rsidRPr="001B202B">
        <w:rPr>
          <w:rFonts w:ascii="Times New Roman" w:hAnsi="Times New Roman" w:cs="Times New Roman"/>
          <w:sz w:val="24"/>
          <w:szCs w:val="24"/>
        </w:rPr>
        <w:t xml:space="preserve"> </w:t>
      </w:r>
      <w:r w:rsidR="00C32434" w:rsidRPr="001B202B">
        <w:rPr>
          <w:rFonts w:ascii="Times New Roman" w:hAnsi="Times New Roman" w:cs="Times New Roman"/>
          <w:sz w:val="24"/>
          <w:szCs w:val="24"/>
        </w:rPr>
        <w:t>il principio della propria coerenza, conserva l’unità nel moto della vita e sola può</w:t>
      </w:r>
      <w:r w:rsidR="000C74C4">
        <w:rPr>
          <w:rFonts w:ascii="Times New Roman" w:hAnsi="Times New Roman" w:cs="Times New Roman"/>
          <w:sz w:val="24"/>
          <w:szCs w:val="24"/>
        </w:rPr>
        <w:t xml:space="preserve"> – </w:t>
      </w:r>
      <w:r w:rsidR="00C32434" w:rsidRPr="001B202B">
        <w:rPr>
          <w:rFonts w:ascii="Times New Roman" w:hAnsi="Times New Roman" w:cs="Times New Roman"/>
          <w:sz w:val="24"/>
          <w:szCs w:val="24"/>
        </w:rPr>
        <w:t>a giusto diritto –</w:t>
      </w:r>
      <w:r w:rsidR="000C74C4">
        <w:rPr>
          <w:rFonts w:ascii="Times New Roman" w:hAnsi="Times New Roman" w:cs="Times New Roman"/>
          <w:sz w:val="24"/>
          <w:szCs w:val="24"/>
        </w:rPr>
        <w:t xml:space="preserve"> </w:t>
      </w:r>
      <w:r w:rsidR="00C32434" w:rsidRPr="001B202B">
        <w:rPr>
          <w:rFonts w:ascii="Times New Roman" w:hAnsi="Times New Roman" w:cs="Times New Roman"/>
          <w:sz w:val="24"/>
          <w:szCs w:val="24"/>
        </w:rPr>
        <w:t>riconoscersi quale</w:t>
      </w:r>
      <w:r w:rsidR="001B202B">
        <w:rPr>
          <w:rFonts w:ascii="Times New Roman" w:hAnsi="Times New Roman" w:cs="Times New Roman"/>
          <w:sz w:val="24"/>
          <w:szCs w:val="24"/>
        </w:rPr>
        <w:t xml:space="preserve"> esplicazione della vita stessa</w:t>
      </w:r>
      <w:r w:rsidR="00C32434" w:rsidRPr="001B202B">
        <w:rPr>
          <w:rStyle w:val="Rimandonotaapidipagina"/>
          <w:rFonts w:ascii="Times New Roman" w:hAnsi="Times New Roman" w:cs="Times New Roman"/>
          <w:sz w:val="24"/>
          <w:szCs w:val="24"/>
        </w:rPr>
        <w:footnoteReference w:id="6"/>
      </w:r>
      <w:r w:rsidR="00D3726F" w:rsidRPr="001B202B">
        <w:rPr>
          <w:rFonts w:ascii="Times New Roman" w:hAnsi="Times New Roman" w:cs="Times New Roman"/>
          <w:sz w:val="24"/>
          <w:szCs w:val="24"/>
        </w:rPr>
        <w:t xml:space="preserve">. </w:t>
      </w:r>
    </w:p>
    <w:p w:rsidR="001B202B" w:rsidRPr="001B202B" w:rsidRDefault="001B202B" w:rsidP="007F39D0">
      <w:pPr>
        <w:spacing w:line="480" w:lineRule="auto"/>
        <w:ind w:left="0" w:right="0" w:firstLine="567"/>
        <w:contextualSpacing/>
        <w:mirrorIndents/>
        <w:rPr>
          <w:rFonts w:ascii="Times New Roman" w:hAnsi="Times New Roman" w:cs="Times New Roman"/>
          <w:sz w:val="24"/>
          <w:szCs w:val="24"/>
        </w:rPr>
      </w:pPr>
    </w:p>
    <w:p w:rsidR="000C74C4" w:rsidRDefault="00D3726F" w:rsidP="007F39D0">
      <w:pPr>
        <w:spacing w:line="480" w:lineRule="auto"/>
        <w:ind w:left="0" w:right="0" w:firstLine="567"/>
        <w:contextualSpacing/>
        <w:mirrorIndents/>
        <w:rPr>
          <w:rFonts w:ascii="Times New Roman" w:hAnsi="Times New Roman" w:cs="Times New Roman"/>
          <w:sz w:val="28"/>
          <w:szCs w:val="28"/>
        </w:rPr>
      </w:pPr>
      <w:r w:rsidRPr="009D3B0A">
        <w:rPr>
          <w:rFonts w:ascii="Times New Roman" w:hAnsi="Times New Roman" w:cs="Times New Roman"/>
          <w:sz w:val="28"/>
          <w:szCs w:val="28"/>
        </w:rPr>
        <w:t>Il soggetto della filosofia</w:t>
      </w:r>
      <w:r w:rsidR="000C74C4">
        <w:rPr>
          <w:rFonts w:ascii="Times New Roman" w:hAnsi="Times New Roman" w:cs="Times New Roman"/>
          <w:sz w:val="28"/>
          <w:szCs w:val="28"/>
        </w:rPr>
        <w:t>,</w:t>
      </w:r>
      <w:r w:rsidRPr="009D3B0A">
        <w:rPr>
          <w:rFonts w:ascii="Times New Roman" w:hAnsi="Times New Roman" w:cs="Times New Roman"/>
          <w:sz w:val="28"/>
          <w:szCs w:val="28"/>
        </w:rPr>
        <w:t xml:space="preserve"> come linguaggio che confer</w:t>
      </w:r>
      <w:r w:rsidR="00044C03" w:rsidRPr="009D3B0A">
        <w:rPr>
          <w:rFonts w:ascii="Times New Roman" w:hAnsi="Times New Roman" w:cs="Times New Roman"/>
          <w:sz w:val="28"/>
          <w:szCs w:val="28"/>
        </w:rPr>
        <w:t xml:space="preserve">isce </w:t>
      </w:r>
      <w:r w:rsidR="00044C03" w:rsidRPr="009D3B0A">
        <w:rPr>
          <w:rFonts w:ascii="Times New Roman" w:hAnsi="Times New Roman" w:cs="Times New Roman"/>
          <w:i/>
          <w:sz w:val="28"/>
          <w:szCs w:val="28"/>
        </w:rPr>
        <w:t>forma</w:t>
      </w:r>
      <w:r w:rsidR="00044C03" w:rsidRPr="009D3B0A">
        <w:rPr>
          <w:rFonts w:ascii="Times New Roman" w:hAnsi="Times New Roman" w:cs="Times New Roman"/>
          <w:sz w:val="28"/>
          <w:szCs w:val="28"/>
        </w:rPr>
        <w:t xml:space="preserve"> alla realtà non </w:t>
      </w:r>
      <w:r w:rsidR="000C74C4">
        <w:rPr>
          <w:rFonts w:ascii="Times New Roman" w:hAnsi="Times New Roman" w:cs="Times New Roman"/>
          <w:sz w:val="28"/>
          <w:szCs w:val="28"/>
        </w:rPr>
        <w:t>risiede, per Florenskij, nel</w:t>
      </w:r>
      <w:r w:rsidR="00044C03" w:rsidRPr="009D3B0A">
        <w:rPr>
          <w:rFonts w:ascii="Times New Roman" w:hAnsi="Times New Roman" w:cs="Times New Roman"/>
          <w:sz w:val="28"/>
          <w:szCs w:val="28"/>
        </w:rPr>
        <w:t xml:space="preserve">la </w:t>
      </w:r>
      <w:r w:rsidRPr="009D3B0A">
        <w:rPr>
          <w:rFonts w:ascii="Times New Roman" w:hAnsi="Times New Roman" w:cs="Times New Roman"/>
          <w:sz w:val="28"/>
          <w:szCs w:val="28"/>
        </w:rPr>
        <w:t xml:space="preserve">coscienza trascendentale o </w:t>
      </w:r>
      <w:r w:rsidR="000C74C4">
        <w:rPr>
          <w:rFonts w:ascii="Times New Roman" w:hAnsi="Times New Roman" w:cs="Times New Roman"/>
          <w:sz w:val="28"/>
          <w:szCs w:val="28"/>
        </w:rPr>
        <w:t xml:space="preserve">nel </w:t>
      </w:r>
      <w:r w:rsidR="000C74C4" w:rsidRPr="000C74C4">
        <w:rPr>
          <w:rFonts w:ascii="Times New Roman" w:hAnsi="Times New Roman" w:cs="Times New Roman"/>
          <w:i/>
          <w:sz w:val="28"/>
          <w:szCs w:val="28"/>
        </w:rPr>
        <w:lastRenderedPageBreak/>
        <w:t>Selbstbewu</w:t>
      </w:r>
      <w:r w:rsidR="000C74C4" w:rsidRPr="000C74C4">
        <w:rPr>
          <w:rFonts w:ascii="Calibri" w:hAnsi="Calibri" w:cs="Calibri"/>
          <w:i/>
          <w:sz w:val="28"/>
          <w:szCs w:val="28"/>
        </w:rPr>
        <w:t>ß</w:t>
      </w:r>
      <w:r w:rsidR="000C74C4" w:rsidRPr="000C74C4">
        <w:rPr>
          <w:rFonts w:ascii="Times New Roman" w:hAnsi="Times New Roman" w:cs="Times New Roman"/>
          <w:i/>
          <w:sz w:val="28"/>
          <w:szCs w:val="28"/>
        </w:rPr>
        <w:t>tsein</w:t>
      </w:r>
      <w:r w:rsidR="000C74C4">
        <w:rPr>
          <w:rFonts w:ascii="Times New Roman" w:hAnsi="Times New Roman" w:cs="Times New Roman"/>
          <w:sz w:val="28"/>
          <w:szCs w:val="28"/>
        </w:rPr>
        <w:t xml:space="preserve"> hegeliano</w:t>
      </w:r>
      <w:r w:rsidRPr="009D3B0A">
        <w:rPr>
          <w:rFonts w:ascii="Times New Roman" w:hAnsi="Times New Roman" w:cs="Times New Roman"/>
          <w:sz w:val="28"/>
          <w:szCs w:val="28"/>
        </w:rPr>
        <w:t xml:space="preserve">, ma </w:t>
      </w:r>
      <w:r w:rsidR="000C74C4">
        <w:rPr>
          <w:rFonts w:ascii="Times New Roman" w:hAnsi="Times New Roman" w:cs="Times New Roman"/>
          <w:sz w:val="28"/>
          <w:szCs w:val="28"/>
        </w:rPr>
        <w:t>nella relazione vitale</w:t>
      </w:r>
      <w:r w:rsidR="007302F7" w:rsidRPr="009D3B0A">
        <w:rPr>
          <w:rFonts w:ascii="Times New Roman" w:hAnsi="Times New Roman" w:cs="Times New Roman"/>
          <w:sz w:val="28"/>
          <w:szCs w:val="28"/>
        </w:rPr>
        <w:t xml:space="preserve"> </w:t>
      </w:r>
      <w:r w:rsidR="002A2086" w:rsidRPr="009D3B0A">
        <w:rPr>
          <w:rFonts w:ascii="Times New Roman" w:hAnsi="Times New Roman" w:cs="Times New Roman"/>
          <w:sz w:val="28"/>
          <w:szCs w:val="28"/>
        </w:rPr>
        <w:t xml:space="preserve">e </w:t>
      </w:r>
      <w:r w:rsidR="007302F7" w:rsidRPr="009D3B0A">
        <w:rPr>
          <w:rFonts w:ascii="Times New Roman" w:hAnsi="Times New Roman" w:cs="Times New Roman"/>
          <w:sz w:val="28"/>
          <w:szCs w:val="28"/>
        </w:rPr>
        <w:t>inesauribile dello s</w:t>
      </w:r>
      <w:r w:rsidR="002B1B3E">
        <w:rPr>
          <w:rFonts w:ascii="Times New Roman" w:hAnsi="Times New Roman" w:cs="Times New Roman"/>
          <w:sz w:val="28"/>
          <w:szCs w:val="28"/>
        </w:rPr>
        <w:t>tesso processo della conoscenza.</w:t>
      </w:r>
      <w:r w:rsidR="007302F7" w:rsidRPr="009D3B0A">
        <w:rPr>
          <w:rFonts w:ascii="Times New Roman" w:hAnsi="Times New Roman" w:cs="Times New Roman"/>
          <w:sz w:val="28"/>
          <w:szCs w:val="28"/>
        </w:rPr>
        <w:t xml:space="preserve"> </w:t>
      </w:r>
      <w:r w:rsidR="002B1B3E">
        <w:rPr>
          <w:rFonts w:ascii="Times New Roman" w:hAnsi="Times New Roman" w:cs="Times New Roman"/>
          <w:sz w:val="28"/>
          <w:szCs w:val="28"/>
        </w:rPr>
        <w:t>L</w:t>
      </w:r>
      <w:r w:rsidR="000C74C4">
        <w:rPr>
          <w:rFonts w:ascii="Times New Roman" w:hAnsi="Times New Roman" w:cs="Times New Roman"/>
          <w:sz w:val="28"/>
          <w:szCs w:val="28"/>
        </w:rPr>
        <w:t xml:space="preserve">a dialettica è </w:t>
      </w:r>
      <w:r w:rsidR="000C74C4">
        <w:rPr>
          <w:rFonts w:ascii="Calibri" w:hAnsi="Calibri" w:cs="Calibri"/>
          <w:sz w:val="28"/>
          <w:szCs w:val="28"/>
        </w:rPr>
        <w:t>«</w:t>
      </w:r>
      <w:r w:rsidR="000C74C4">
        <w:rPr>
          <w:rFonts w:ascii="Times New Roman" w:hAnsi="Times New Roman" w:cs="Times New Roman"/>
          <w:sz w:val="28"/>
          <w:szCs w:val="28"/>
        </w:rPr>
        <w:t>lo spartiacque del pensiero</w:t>
      </w:r>
      <w:r w:rsidR="000C74C4">
        <w:rPr>
          <w:rFonts w:ascii="Calibri" w:hAnsi="Calibri" w:cs="Calibri"/>
          <w:sz w:val="28"/>
          <w:szCs w:val="28"/>
        </w:rPr>
        <w:t>»</w:t>
      </w:r>
      <w:r w:rsidR="000C74C4">
        <w:rPr>
          <w:rFonts w:ascii="Times New Roman" w:hAnsi="Times New Roman" w:cs="Times New Roman"/>
          <w:sz w:val="28"/>
          <w:szCs w:val="28"/>
        </w:rPr>
        <w:t xml:space="preserve"> </w:t>
      </w:r>
      <w:r w:rsidR="007302F7" w:rsidRPr="009D3B0A">
        <w:rPr>
          <w:rFonts w:ascii="Times New Roman" w:hAnsi="Times New Roman" w:cs="Times New Roman"/>
          <w:sz w:val="28"/>
          <w:szCs w:val="28"/>
        </w:rPr>
        <w:t>in quanto passaggio dall’esperienza analitica della realtà, alla dimensione linguistica del significato</w:t>
      </w:r>
      <w:r w:rsidR="002A2086" w:rsidRPr="009D3B0A">
        <w:rPr>
          <w:rFonts w:ascii="Times New Roman" w:hAnsi="Times New Roman" w:cs="Times New Roman"/>
          <w:sz w:val="28"/>
          <w:szCs w:val="28"/>
        </w:rPr>
        <w:t xml:space="preserve">: </w:t>
      </w:r>
      <w:r w:rsidR="000C74C4">
        <w:rPr>
          <w:rFonts w:ascii="Calibri" w:hAnsi="Calibri" w:cs="Calibri"/>
          <w:sz w:val="28"/>
          <w:szCs w:val="28"/>
        </w:rPr>
        <w:t>«</w:t>
      </w:r>
      <w:r w:rsidR="002A2086" w:rsidRPr="009D3B0A">
        <w:rPr>
          <w:rFonts w:ascii="Times New Roman" w:hAnsi="Times New Roman" w:cs="Times New Roman"/>
          <w:sz w:val="28"/>
          <w:szCs w:val="28"/>
        </w:rPr>
        <w:t xml:space="preserve">La filosofia è linguaggio; essa, però, non è una sola descrizione, bensì una pluralità di descrizioni che trapassano l’una nell’altra. Essa è </w:t>
      </w:r>
      <w:r w:rsidR="002A2086" w:rsidRPr="009D3B0A">
        <w:rPr>
          <w:rFonts w:ascii="Times New Roman" w:hAnsi="Times New Roman" w:cs="Times New Roman"/>
          <w:i/>
          <w:sz w:val="28"/>
          <w:szCs w:val="28"/>
        </w:rPr>
        <w:t>dramma</w:t>
      </w:r>
      <w:r w:rsidR="002A2086" w:rsidRPr="009D3B0A">
        <w:rPr>
          <w:rFonts w:ascii="Times New Roman" w:hAnsi="Times New Roman" w:cs="Times New Roman"/>
          <w:sz w:val="28"/>
          <w:szCs w:val="28"/>
        </w:rPr>
        <w:t>, poiché i suoi si</w:t>
      </w:r>
      <w:r w:rsidR="000C74C4">
        <w:rPr>
          <w:rFonts w:ascii="Times New Roman" w:hAnsi="Times New Roman" w:cs="Times New Roman"/>
          <w:sz w:val="28"/>
          <w:szCs w:val="28"/>
        </w:rPr>
        <w:t>mboli sono simboli in movimento</w:t>
      </w:r>
      <w:r w:rsidR="000C74C4">
        <w:rPr>
          <w:rFonts w:ascii="Calibri" w:hAnsi="Calibri" w:cs="Calibri"/>
          <w:sz w:val="28"/>
          <w:szCs w:val="28"/>
        </w:rPr>
        <w:t>»</w:t>
      </w:r>
      <w:r w:rsidR="002A2086" w:rsidRPr="009D3B0A">
        <w:rPr>
          <w:rStyle w:val="Rimandonotaapidipagina"/>
          <w:rFonts w:ascii="Times New Roman" w:hAnsi="Times New Roman" w:cs="Times New Roman"/>
          <w:sz w:val="28"/>
          <w:szCs w:val="28"/>
        </w:rPr>
        <w:footnoteReference w:id="7"/>
      </w:r>
      <w:r w:rsidR="000C74C4">
        <w:rPr>
          <w:rFonts w:ascii="Times New Roman" w:hAnsi="Times New Roman" w:cs="Times New Roman"/>
          <w:sz w:val="28"/>
          <w:szCs w:val="28"/>
        </w:rPr>
        <w:t>.</w:t>
      </w:r>
    </w:p>
    <w:p w:rsidR="00B45309" w:rsidRPr="009D3B0A" w:rsidRDefault="009F272F" w:rsidP="007F39D0">
      <w:pPr>
        <w:spacing w:line="480" w:lineRule="auto"/>
        <w:ind w:left="0" w:right="0" w:firstLine="567"/>
        <w:contextualSpacing/>
        <w:mirrorIndents/>
        <w:rPr>
          <w:rFonts w:ascii="Times New Roman" w:hAnsi="Times New Roman" w:cs="Times New Roman"/>
          <w:sz w:val="28"/>
          <w:szCs w:val="28"/>
        </w:rPr>
      </w:pPr>
      <w:r w:rsidRPr="009D3B0A">
        <w:rPr>
          <w:rFonts w:ascii="Times New Roman" w:hAnsi="Times New Roman" w:cs="Times New Roman"/>
          <w:sz w:val="28"/>
          <w:szCs w:val="28"/>
        </w:rPr>
        <w:t>In tal senso</w:t>
      </w:r>
      <w:r w:rsidR="000C74C4">
        <w:rPr>
          <w:rFonts w:ascii="Times New Roman" w:hAnsi="Times New Roman" w:cs="Times New Roman"/>
          <w:sz w:val="28"/>
          <w:szCs w:val="28"/>
        </w:rPr>
        <w:t>,</w:t>
      </w:r>
      <w:r w:rsidRPr="009D3B0A">
        <w:rPr>
          <w:rFonts w:ascii="Times New Roman" w:hAnsi="Times New Roman" w:cs="Times New Roman"/>
          <w:sz w:val="28"/>
          <w:szCs w:val="28"/>
        </w:rPr>
        <w:t xml:space="preserve"> la dialettica è anche un metodo di conoscenza, è un </w:t>
      </w:r>
      <w:r w:rsidRPr="009D3B0A">
        <w:rPr>
          <w:rFonts w:ascii="Times New Roman" w:hAnsi="Times New Roman" w:cs="Times New Roman"/>
          <w:i/>
          <w:sz w:val="28"/>
          <w:szCs w:val="28"/>
        </w:rPr>
        <w:t>ritmo</w:t>
      </w:r>
      <w:r w:rsidR="000C74C4">
        <w:rPr>
          <w:rFonts w:ascii="Times New Roman" w:hAnsi="Times New Roman" w:cs="Times New Roman"/>
          <w:sz w:val="28"/>
          <w:szCs w:val="28"/>
        </w:rPr>
        <w:t>, che sorge dallo stupore [</w:t>
      </w:r>
      <w:r w:rsidRPr="009D3B0A">
        <w:rPr>
          <w:rFonts w:ascii="Times New Roman" w:hAnsi="Times New Roman" w:cs="Times New Roman"/>
          <w:i/>
          <w:sz w:val="28"/>
          <w:szCs w:val="28"/>
        </w:rPr>
        <w:t>thauma</w:t>
      </w:r>
      <w:r w:rsidRPr="009D3B0A">
        <w:rPr>
          <w:rFonts w:ascii="Times New Roman" w:hAnsi="Times New Roman" w:cs="Times New Roman"/>
          <w:sz w:val="28"/>
          <w:szCs w:val="28"/>
        </w:rPr>
        <w:t>] per divenire dialogo infinito.</w:t>
      </w:r>
      <w:r w:rsidR="00741E1C" w:rsidRPr="009D3B0A">
        <w:rPr>
          <w:rFonts w:ascii="Times New Roman" w:hAnsi="Times New Roman" w:cs="Times New Roman"/>
          <w:sz w:val="28"/>
          <w:szCs w:val="28"/>
        </w:rPr>
        <w:t xml:space="preserve"> </w:t>
      </w:r>
    </w:p>
    <w:p w:rsidR="00741E1C" w:rsidRPr="009D3B0A" w:rsidRDefault="00051088" w:rsidP="007F39D0">
      <w:pPr>
        <w:spacing w:line="480" w:lineRule="auto"/>
        <w:ind w:left="0" w:right="0" w:firstLine="567"/>
        <w:contextualSpacing/>
        <w:mirrorIndents/>
        <w:rPr>
          <w:rFonts w:ascii="Times New Roman" w:hAnsi="Times New Roman" w:cs="Times New Roman"/>
          <w:sz w:val="28"/>
          <w:szCs w:val="28"/>
        </w:rPr>
      </w:pPr>
      <w:r w:rsidRPr="009D3B0A">
        <w:rPr>
          <w:rFonts w:ascii="Times New Roman" w:hAnsi="Times New Roman" w:cs="Times New Roman"/>
          <w:sz w:val="28"/>
          <w:szCs w:val="28"/>
        </w:rPr>
        <w:t xml:space="preserve">  </w:t>
      </w:r>
      <w:r w:rsidR="00741E1C" w:rsidRPr="009D3B0A">
        <w:rPr>
          <w:rFonts w:ascii="Times New Roman" w:hAnsi="Times New Roman" w:cs="Times New Roman"/>
          <w:sz w:val="28"/>
          <w:szCs w:val="28"/>
        </w:rPr>
        <w:t>La dialettica nel suo identificarsi con l’espe</w:t>
      </w:r>
      <w:r w:rsidR="009F638F">
        <w:rPr>
          <w:rFonts w:ascii="Times New Roman" w:hAnsi="Times New Roman" w:cs="Times New Roman"/>
          <w:sz w:val="28"/>
          <w:szCs w:val="28"/>
        </w:rPr>
        <w:t xml:space="preserve">rienza completa </w:t>
      </w:r>
      <w:r w:rsidR="006E5AFE">
        <w:rPr>
          <w:rFonts w:ascii="Times New Roman" w:hAnsi="Times New Roman" w:cs="Times New Roman"/>
          <w:sz w:val="28"/>
          <w:szCs w:val="28"/>
        </w:rPr>
        <w:t>del pensiero è relazione viva con la realtà</w:t>
      </w:r>
      <w:r w:rsidR="00741E1C" w:rsidRPr="009D3B0A">
        <w:rPr>
          <w:rFonts w:ascii="Times New Roman" w:hAnsi="Times New Roman" w:cs="Times New Roman"/>
          <w:sz w:val="28"/>
          <w:szCs w:val="28"/>
        </w:rPr>
        <w:t>, il movimento del pensiero è un approfondimento all’infinito di tentativi di descriz</w:t>
      </w:r>
      <w:r w:rsidR="009F638F">
        <w:rPr>
          <w:rFonts w:ascii="Times New Roman" w:hAnsi="Times New Roman" w:cs="Times New Roman"/>
          <w:sz w:val="28"/>
          <w:szCs w:val="28"/>
        </w:rPr>
        <w:t xml:space="preserve">ione linguistico-simbolica dei </w:t>
      </w:r>
      <w:r w:rsidR="00741E1C" w:rsidRPr="009D3B0A">
        <w:rPr>
          <w:rFonts w:ascii="Times New Roman" w:hAnsi="Times New Roman" w:cs="Times New Roman"/>
          <w:sz w:val="28"/>
          <w:szCs w:val="28"/>
        </w:rPr>
        <w:t>suoi strati più profondi</w:t>
      </w:r>
      <w:r w:rsidR="00741E1C" w:rsidRPr="009D3B0A">
        <w:rPr>
          <w:rStyle w:val="Rimandonotaapidipagina"/>
          <w:rFonts w:ascii="Times New Roman" w:hAnsi="Times New Roman" w:cs="Times New Roman"/>
          <w:sz w:val="28"/>
          <w:szCs w:val="28"/>
        </w:rPr>
        <w:footnoteReference w:id="8"/>
      </w:r>
      <w:r w:rsidR="00741E1C" w:rsidRPr="009D3B0A">
        <w:rPr>
          <w:rFonts w:ascii="Times New Roman" w:hAnsi="Times New Roman" w:cs="Times New Roman"/>
          <w:sz w:val="28"/>
          <w:szCs w:val="28"/>
        </w:rPr>
        <w:t xml:space="preserve">. </w:t>
      </w:r>
    </w:p>
    <w:p w:rsidR="001F4CE0" w:rsidRPr="009D3B0A" w:rsidRDefault="00051088" w:rsidP="007F39D0">
      <w:pPr>
        <w:spacing w:line="480" w:lineRule="auto"/>
        <w:ind w:left="0" w:right="0" w:firstLine="567"/>
        <w:contextualSpacing/>
        <w:mirrorIndents/>
        <w:rPr>
          <w:rFonts w:ascii="Times New Roman" w:hAnsi="Times New Roman" w:cs="Times New Roman"/>
          <w:sz w:val="28"/>
          <w:szCs w:val="28"/>
        </w:rPr>
      </w:pPr>
      <w:r w:rsidRPr="009D3B0A">
        <w:rPr>
          <w:rFonts w:ascii="Times New Roman" w:hAnsi="Times New Roman" w:cs="Times New Roman"/>
          <w:sz w:val="28"/>
          <w:szCs w:val="28"/>
        </w:rPr>
        <w:t xml:space="preserve">  </w:t>
      </w:r>
      <w:r w:rsidR="00017A9A" w:rsidRPr="009D3B0A">
        <w:rPr>
          <w:rFonts w:ascii="Times New Roman" w:hAnsi="Times New Roman" w:cs="Times New Roman"/>
          <w:sz w:val="28"/>
          <w:szCs w:val="28"/>
        </w:rPr>
        <w:t xml:space="preserve">La filosofia come </w:t>
      </w:r>
      <w:r w:rsidR="00017A9A" w:rsidRPr="009D3B0A">
        <w:rPr>
          <w:rFonts w:ascii="Times New Roman" w:hAnsi="Times New Roman" w:cs="Times New Roman"/>
          <w:i/>
          <w:sz w:val="28"/>
          <w:szCs w:val="28"/>
        </w:rPr>
        <w:t>dialettica</w:t>
      </w:r>
      <w:r w:rsidR="00C80DF6">
        <w:rPr>
          <w:rFonts w:ascii="Times New Roman" w:hAnsi="Times New Roman" w:cs="Times New Roman"/>
          <w:sz w:val="28"/>
          <w:szCs w:val="28"/>
        </w:rPr>
        <w:t xml:space="preserve"> «è stupore organizzato»</w:t>
      </w:r>
      <w:r w:rsidR="00017A9A" w:rsidRPr="009D3B0A">
        <w:rPr>
          <w:rFonts w:ascii="Times New Roman" w:hAnsi="Times New Roman" w:cs="Times New Roman"/>
          <w:sz w:val="28"/>
          <w:szCs w:val="28"/>
        </w:rPr>
        <w:t xml:space="preserve">, tutta la storia del pensiero, a cominciare dal </w:t>
      </w:r>
      <w:r w:rsidR="00017A9A" w:rsidRPr="009D3B0A">
        <w:rPr>
          <w:rFonts w:ascii="Times New Roman" w:hAnsi="Times New Roman" w:cs="Times New Roman"/>
          <w:i/>
          <w:sz w:val="28"/>
          <w:szCs w:val="28"/>
        </w:rPr>
        <w:t>Teeteto</w:t>
      </w:r>
      <w:r w:rsidR="00017A9A" w:rsidRPr="009D3B0A">
        <w:rPr>
          <w:rFonts w:ascii="Times New Roman" w:hAnsi="Times New Roman" w:cs="Times New Roman"/>
          <w:sz w:val="28"/>
          <w:szCs w:val="28"/>
        </w:rPr>
        <w:t xml:space="preserve"> platonico e dalla </w:t>
      </w:r>
      <w:r w:rsidR="00017A9A" w:rsidRPr="009D3B0A">
        <w:rPr>
          <w:rFonts w:ascii="Times New Roman" w:hAnsi="Times New Roman" w:cs="Times New Roman"/>
          <w:i/>
          <w:sz w:val="28"/>
          <w:szCs w:val="28"/>
        </w:rPr>
        <w:t>Metafisica</w:t>
      </w:r>
      <w:r w:rsidR="00017A9A" w:rsidRPr="009D3B0A">
        <w:rPr>
          <w:rFonts w:ascii="Times New Roman" w:hAnsi="Times New Roman" w:cs="Times New Roman"/>
          <w:sz w:val="28"/>
          <w:szCs w:val="28"/>
        </w:rPr>
        <w:t xml:space="preserve"> aristotelica richiama e custodisce quest’immagine della meraviglia che scuote e spinge </w:t>
      </w:r>
      <w:r w:rsidR="00444C0A">
        <w:rPr>
          <w:rFonts w:ascii="Times New Roman" w:hAnsi="Times New Roman" w:cs="Times New Roman"/>
          <w:sz w:val="28"/>
          <w:szCs w:val="28"/>
        </w:rPr>
        <w:t xml:space="preserve">al </w:t>
      </w:r>
      <w:r w:rsidR="00C80DF6">
        <w:rPr>
          <w:rFonts w:ascii="Times New Roman" w:hAnsi="Times New Roman" w:cs="Times New Roman"/>
          <w:sz w:val="28"/>
          <w:szCs w:val="28"/>
        </w:rPr>
        <w:t xml:space="preserve">pensare </w:t>
      </w:r>
      <w:r w:rsidR="00444C0A">
        <w:rPr>
          <w:rFonts w:ascii="Times New Roman" w:hAnsi="Times New Roman" w:cs="Times New Roman"/>
          <w:sz w:val="28"/>
          <w:szCs w:val="28"/>
        </w:rPr>
        <w:t>di fronte</w:t>
      </w:r>
      <w:r w:rsidR="00017A9A" w:rsidRPr="009D3B0A">
        <w:rPr>
          <w:rFonts w:ascii="Times New Roman" w:hAnsi="Times New Roman" w:cs="Times New Roman"/>
          <w:sz w:val="28"/>
          <w:szCs w:val="28"/>
        </w:rPr>
        <w:t xml:space="preserve"> al mondo. Già nelle poche e profonde pagine di </w:t>
      </w:r>
      <w:r w:rsidR="00017A9A" w:rsidRPr="009D3B0A">
        <w:rPr>
          <w:rFonts w:ascii="Times New Roman" w:hAnsi="Times New Roman" w:cs="Times New Roman"/>
          <w:i/>
          <w:sz w:val="28"/>
          <w:szCs w:val="28"/>
        </w:rPr>
        <w:t>Dialektika</w:t>
      </w:r>
      <w:r w:rsidR="001039B3" w:rsidRPr="009D3B0A">
        <w:rPr>
          <w:rFonts w:ascii="Times New Roman" w:hAnsi="Times New Roman" w:cs="Times New Roman"/>
          <w:sz w:val="28"/>
          <w:szCs w:val="28"/>
        </w:rPr>
        <w:t xml:space="preserve">, Florenskij sfida il senso comune e l’immagine della scienza della crisi del positivismo. </w:t>
      </w:r>
      <w:r w:rsidR="00444C0A">
        <w:rPr>
          <w:rFonts w:ascii="Times New Roman" w:hAnsi="Times New Roman" w:cs="Times New Roman"/>
          <w:sz w:val="28"/>
          <w:szCs w:val="28"/>
        </w:rPr>
        <w:t>Ma</w:t>
      </w:r>
      <w:r w:rsidR="001039B3" w:rsidRPr="009D3B0A">
        <w:rPr>
          <w:rFonts w:ascii="Times New Roman" w:hAnsi="Times New Roman" w:cs="Times New Roman"/>
          <w:sz w:val="28"/>
          <w:szCs w:val="28"/>
        </w:rPr>
        <w:t xml:space="preserve"> </w:t>
      </w:r>
      <w:r w:rsidR="001F4CE0" w:rsidRPr="009D3B0A">
        <w:rPr>
          <w:rFonts w:ascii="Times New Roman" w:hAnsi="Times New Roman" w:cs="Times New Roman"/>
          <w:sz w:val="28"/>
          <w:szCs w:val="28"/>
        </w:rPr>
        <w:t>la</w:t>
      </w:r>
      <w:r w:rsidR="001039B3" w:rsidRPr="009D3B0A">
        <w:rPr>
          <w:rFonts w:ascii="Times New Roman" w:hAnsi="Times New Roman" w:cs="Times New Roman"/>
          <w:sz w:val="28"/>
          <w:szCs w:val="28"/>
        </w:rPr>
        <w:t xml:space="preserve"> critica radicale al limite della prospettiva del metodo analitico avviene e matura</w:t>
      </w:r>
      <w:r w:rsidR="00444C0A">
        <w:rPr>
          <w:rFonts w:ascii="Times New Roman" w:hAnsi="Times New Roman" w:cs="Times New Roman"/>
          <w:sz w:val="28"/>
          <w:szCs w:val="28"/>
        </w:rPr>
        <w:t xml:space="preserve"> insieme allo</w:t>
      </w:r>
      <w:r w:rsidR="001039B3" w:rsidRPr="009D3B0A">
        <w:rPr>
          <w:rFonts w:ascii="Times New Roman" w:hAnsi="Times New Roman" w:cs="Times New Roman"/>
          <w:sz w:val="28"/>
          <w:szCs w:val="28"/>
        </w:rPr>
        <w:t xml:space="preserve"> studio profondo delle prospettive rivoluzionarie che presagivano la </w:t>
      </w:r>
      <w:r w:rsidR="001039B3" w:rsidRPr="009D3B0A">
        <w:rPr>
          <w:rFonts w:ascii="Times New Roman" w:hAnsi="Times New Roman" w:cs="Times New Roman"/>
          <w:i/>
          <w:sz w:val="28"/>
          <w:szCs w:val="28"/>
        </w:rPr>
        <w:t>crisi dei fondamenti</w:t>
      </w:r>
      <w:r w:rsidR="001039B3" w:rsidRPr="009D3B0A">
        <w:rPr>
          <w:rFonts w:ascii="Times New Roman" w:hAnsi="Times New Roman" w:cs="Times New Roman"/>
          <w:sz w:val="28"/>
          <w:szCs w:val="28"/>
        </w:rPr>
        <w:t xml:space="preserve"> delle scienze</w:t>
      </w:r>
      <w:r w:rsidR="002B1B3E">
        <w:rPr>
          <w:rFonts w:ascii="Times New Roman" w:hAnsi="Times New Roman" w:cs="Times New Roman"/>
          <w:sz w:val="28"/>
          <w:szCs w:val="28"/>
        </w:rPr>
        <w:t xml:space="preserve">. </w:t>
      </w:r>
      <w:r w:rsidR="001039B3" w:rsidRPr="009D3B0A">
        <w:rPr>
          <w:rFonts w:ascii="Times New Roman" w:hAnsi="Times New Roman" w:cs="Times New Roman"/>
          <w:sz w:val="28"/>
          <w:szCs w:val="28"/>
        </w:rPr>
        <w:t xml:space="preserve"> </w:t>
      </w:r>
      <w:r w:rsidR="002B1B3E">
        <w:rPr>
          <w:rFonts w:ascii="Times New Roman" w:hAnsi="Times New Roman" w:cs="Times New Roman"/>
          <w:sz w:val="28"/>
          <w:szCs w:val="28"/>
        </w:rPr>
        <w:t xml:space="preserve">Tutto ciò </w:t>
      </w:r>
      <w:r w:rsidR="002B1B3E">
        <w:rPr>
          <w:rFonts w:ascii="Times New Roman" w:hAnsi="Times New Roman" w:cs="Times New Roman"/>
          <w:sz w:val="28"/>
          <w:szCs w:val="28"/>
        </w:rPr>
        <w:lastRenderedPageBreak/>
        <w:t>avveniva insieme al</w:t>
      </w:r>
      <w:r w:rsidR="001039B3" w:rsidRPr="009D3B0A">
        <w:rPr>
          <w:rFonts w:ascii="Times New Roman" w:hAnsi="Times New Roman" w:cs="Times New Roman"/>
          <w:sz w:val="28"/>
          <w:szCs w:val="28"/>
        </w:rPr>
        <w:t>la ridefinizione dell’idea di filosofia non come mera restaurazione rivolta al passato del</w:t>
      </w:r>
      <w:r w:rsidR="00C777D7">
        <w:rPr>
          <w:rFonts w:ascii="Times New Roman" w:hAnsi="Times New Roman" w:cs="Times New Roman"/>
          <w:sz w:val="28"/>
          <w:szCs w:val="28"/>
        </w:rPr>
        <w:t>l’</w:t>
      </w:r>
      <w:r w:rsidR="001039B3" w:rsidRPr="009D3B0A">
        <w:rPr>
          <w:rFonts w:ascii="Times New Roman" w:hAnsi="Times New Roman" w:cs="Times New Roman"/>
          <w:sz w:val="28"/>
          <w:szCs w:val="28"/>
        </w:rPr>
        <w:t xml:space="preserve">ortodossia, </w:t>
      </w:r>
      <w:r w:rsidR="00C5463C">
        <w:rPr>
          <w:rFonts w:ascii="Times New Roman" w:hAnsi="Times New Roman" w:cs="Times New Roman"/>
          <w:sz w:val="28"/>
          <w:szCs w:val="28"/>
        </w:rPr>
        <w:t>bensì</w:t>
      </w:r>
      <w:r w:rsidR="001039B3" w:rsidRPr="009D3B0A">
        <w:rPr>
          <w:rFonts w:ascii="Times New Roman" w:hAnsi="Times New Roman" w:cs="Times New Roman"/>
          <w:sz w:val="28"/>
          <w:szCs w:val="28"/>
        </w:rPr>
        <w:t xml:space="preserve"> come dialogo polemico</w:t>
      </w:r>
      <w:r w:rsidR="00C5463C">
        <w:rPr>
          <w:rFonts w:ascii="Times New Roman" w:hAnsi="Times New Roman" w:cs="Times New Roman"/>
          <w:sz w:val="28"/>
          <w:szCs w:val="28"/>
        </w:rPr>
        <w:t>,</w:t>
      </w:r>
      <w:r w:rsidR="001039B3" w:rsidRPr="009D3B0A">
        <w:rPr>
          <w:rFonts w:ascii="Times New Roman" w:hAnsi="Times New Roman" w:cs="Times New Roman"/>
          <w:sz w:val="28"/>
          <w:szCs w:val="28"/>
        </w:rPr>
        <w:t xml:space="preserve"> innovativo e</w:t>
      </w:r>
      <w:r w:rsidR="001F4CE0" w:rsidRPr="009D3B0A">
        <w:rPr>
          <w:rFonts w:ascii="Times New Roman" w:hAnsi="Times New Roman" w:cs="Times New Roman"/>
          <w:sz w:val="28"/>
          <w:szCs w:val="28"/>
        </w:rPr>
        <w:t xml:space="preserve"> radicale</w:t>
      </w:r>
      <w:r w:rsidR="00C5463C">
        <w:rPr>
          <w:rFonts w:ascii="Times New Roman" w:hAnsi="Times New Roman" w:cs="Times New Roman"/>
          <w:sz w:val="28"/>
          <w:szCs w:val="28"/>
        </w:rPr>
        <w:t>,</w:t>
      </w:r>
      <w:r w:rsidR="001F4CE0" w:rsidRPr="009D3B0A">
        <w:rPr>
          <w:rFonts w:ascii="Times New Roman" w:hAnsi="Times New Roman" w:cs="Times New Roman"/>
          <w:sz w:val="28"/>
          <w:szCs w:val="28"/>
        </w:rPr>
        <w:t xml:space="preserve"> intorno all’idea di verità in tutti i suoi aspetti e in tutti gli ambit</w:t>
      </w:r>
      <w:r w:rsidR="00C5463C">
        <w:rPr>
          <w:rFonts w:ascii="Times New Roman" w:hAnsi="Times New Roman" w:cs="Times New Roman"/>
          <w:sz w:val="28"/>
          <w:szCs w:val="28"/>
        </w:rPr>
        <w:t>i del pensiero, dall’</w:t>
      </w:r>
      <w:r w:rsidR="001F4CE0" w:rsidRPr="009D3B0A">
        <w:rPr>
          <w:rFonts w:ascii="Times New Roman" w:hAnsi="Times New Roman" w:cs="Times New Roman"/>
          <w:sz w:val="28"/>
          <w:szCs w:val="28"/>
        </w:rPr>
        <w:t>epistemologia, all’estetica, dalla gnoseologia, alla storia dell’arte, dalla logica, all’ontologia.</w:t>
      </w:r>
    </w:p>
    <w:p w:rsidR="008051A7" w:rsidRPr="009D3B0A" w:rsidRDefault="00051088" w:rsidP="007F39D0">
      <w:pPr>
        <w:spacing w:line="480" w:lineRule="auto"/>
        <w:ind w:left="0" w:right="0" w:firstLine="567"/>
        <w:contextualSpacing/>
        <w:mirrorIndents/>
        <w:rPr>
          <w:rFonts w:ascii="Times New Roman" w:hAnsi="Times New Roman" w:cs="Times New Roman"/>
          <w:sz w:val="28"/>
          <w:szCs w:val="28"/>
        </w:rPr>
      </w:pPr>
      <w:r w:rsidRPr="009D3B0A">
        <w:rPr>
          <w:rFonts w:ascii="Times New Roman" w:hAnsi="Times New Roman" w:cs="Times New Roman"/>
          <w:sz w:val="28"/>
          <w:szCs w:val="28"/>
        </w:rPr>
        <w:t xml:space="preserve"> </w:t>
      </w:r>
      <w:r w:rsidR="00A87DD2">
        <w:rPr>
          <w:rFonts w:ascii="Times New Roman" w:hAnsi="Times New Roman" w:cs="Times New Roman"/>
          <w:sz w:val="28"/>
          <w:szCs w:val="28"/>
        </w:rPr>
        <w:t>È</w:t>
      </w:r>
      <w:r w:rsidR="00A87DD2" w:rsidRPr="009D3B0A">
        <w:rPr>
          <w:rFonts w:ascii="Times New Roman" w:hAnsi="Times New Roman" w:cs="Times New Roman"/>
          <w:sz w:val="28"/>
          <w:szCs w:val="28"/>
        </w:rPr>
        <w:t xml:space="preserve"> </w:t>
      </w:r>
      <w:r w:rsidR="001F4CE0" w:rsidRPr="009D3B0A">
        <w:rPr>
          <w:rFonts w:ascii="Times New Roman" w:hAnsi="Times New Roman" w:cs="Times New Roman"/>
          <w:sz w:val="28"/>
          <w:szCs w:val="28"/>
        </w:rPr>
        <w:t xml:space="preserve">in </w:t>
      </w:r>
      <w:r w:rsidR="001F4CE0" w:rsidRPr="009D3B0A">
        <w:rPr>
          <w:rFonts w:ascii="Times New Roman" w:hAnsi="Times New Roman" w:cs="Times New Roman"/>
          <w:i/>
          <w:sz w:val="28"/>
          <w:szCs w:val="28"/>
        </w:rPr>
        <w:t>Dialektica</w:t>
      </w:r>
      <w:r w:rsidR="00C5463C">
        <w:rPr>
          <w:rFonts w:ascii="Times New Roman" w:hAnsi="Times New Roman" w:cs="Times New Roman"/>
          <w:sz w:val="28"/>
          <w:szCs w:val="28"/>
        </w:rPr>
        <w:t xml:space="preserve"> che la relazione </w:t>
      </w:r>
      <w:r w:rsidR="001F4CE0" w:rsidRPr="009D3B0A">
        <w:rPr>
          <w:rFonts w:ascii="Times New Roman" w:hAnsi="Times New Roman" w:cs="Times New Roman"/>
          <w:sz w:val="28"/>
          <w:szCs w:val="28"/>
        </w:rPr>
        <w:t xml:space="preserve">fra Filosofia e Scienza, il loro essere </w:t>
      </w:r>
      <w:r w:rsidR="001F4CE0" w:rsidRPr="009D3B0A">
        <w:rPr>
          <w:rFonts w:ascii="Times New Roman" w:hAnsi="Times New Roman" w:cs="Times New Roman"/>
          <w:i/>
          <w:sz w:val="28"/>
          <w:szCs w:val="28"/>
        </w:rPr>
        <w:t>compagne in dissidio</w:t>
      </w:r>
      <w:r w:rsidR="002B1B3E">
        <w:rPr>
          <w:rFonts w:ascii="Times New Roman" w:hAnsi="Times New Roman" w:cs="Times New Roman"/>
          <w:sz w:val="28"/>
          <w:szCs w:val="28"/>
        </w:rPr>
        <w:t>, viene identificat</w:t>
      </w:r>
      <w:r w:rsidR="001F4CE0" w:rsidRPr="009D3B0A">
        <w:rPr>
          <w:rFonts w:ascii="Times New Roman" w:hAnsi="Times New Roman" w:cs="Times New Roman"/>
          <w:sz w:val="28"/>
          <w:szCs w:val="28"/>
        </w:rPr>
        <w:t>o da Florenskij nella categoria di Tempo</w:t>
      </w:r>
      <w:r w:rsidR="00745779">
        <w:rPr>
          <w:rFonts w:ascii="Times New Roman" w:hAnsi="Times New Roman" w:cs="Times New Roman"/>
          <w:sz w:val="28"/>
          <w:szCs w:val="28"/>
        </w:rPr>
        <w:t>: «</w:t>
      </w:r>
      <w:r w:rsidR="006C2338" w:rsidRPr="009D3B0A">
        <w:rPr>
          <w:rFonts w:ascii="Times New Roman" w:hAnsi="Times New Roman" w:cs="Times New Roman"/>
          <w:sz w:val="28"/>
          <w:szCs w:val="28"/>
        </w:rPr>
        <w:t>Il Tempo trascina la scienza recalcitrant</w:t>
      </w:r>
      <w:r w:rsidR="00745779">
        <w:rPr>
          <w:rFonts w:ascii="Times New Roman" w:hAnsi="Times New Roman" w:cs="Times New Roman"/>
          <w:sz w:val="28"/>
          <w:szCs w:val="28"/>
        </w:rPr>
        <w:t>e, il Tempo ne scava gli scogli»</w:t>
      </w:r>
      <w:r w:rsidR="006C2338" w:rsidRPr="009D3B0A">
        <w:rPr>
          <w:rStyle w:val="Rimandonotaapidipagina"/>
          <w:rFonts w:ascii="Times New Roman" w:hAnsi="Times New Roman" w:cs="Times New Roman"/>
          <w:sz w:val="28"/>
          <w:szCs w:val="28"/>
        </w:rPr>
        <w:footnoteReference w:id="9"/>
      </w:r>
      <w:r w:rsidR="006C2338" w:rsidRPr="009D3B0A">
        <w:rPr>
          <w:rFonts w:ascii="Times New Roman" w:hAnsi="Times New Roman" w:cs="Times New Roman"/>
          <w:sz w:val="28"/>
          <w:szCs w:val="28"/>
        </w:rPr>
        <w:t xml:space="preserve">, la filosofia </w:t>
      </w:r>
      <w:r w:rsidR="006C2338" w:rsidRPr="009D3B0A">
        <w:rPr>
          <w:rFonts w:ascii="Times New Roman" w:hAnsi="Times New Roman" w:cs="Times New Roman"/>
          <w:i/>
          <w:sz w:val="28"/>
          <w:szCs w:val="28"/>
        </w:rPr>
        <w:t>esiste</w:t>
      </w:r>
      <w:r w:rsidR="00745779">
        <w:rPr>
          <w:rFonts w:ascii="Times New Roman" w:hAnsi="Times New Roman" w:cs="Times New Roman"/>
          <w:sz w:val="28"/>
          <w:szCs w:val="28"/>
        </w:rPr>
        <w:t xml:space="preserve"> nella contrapposizione </w:t>
      </w:r>
      <w:r w:rsidR="002B1B3E">
        <w:rPr>
          <w:rFonts w:ascii="Times New Roman" w:hAnsi="Times New Roman" w:cs="Times New Roman"/>
          <w:sz w:val="28"/>
          <w:szCs w:val="28"/>
        </w:rPr>
        <w:t>fra il pensiero statico e</w:t>
      </w:r>
      <w:r w:rsidR="00745779">
        <w:rPr>
          <w:rFonts w:ascii="Times New Roman" w:hAnsi="Times New Roman" w:cs="Times New Roman"/>
          <w:sz w:val="28"/>
          <w:szCs w:val="28"/>
        </w:rPr>
        <w:t xml:space="preserve"> il</w:t>
      </w:r>
      <w:r w:rsidR="006C2338" w:rsidRPr="009D3B0A">
        <w:rPr>
          <w:rFonts w:ascii="Times New Roman" w:hAnsi="Times New Roman" w:cs="Times New Roman"/>
          <w:sz w:val="28"/>
          <w:szCs w:val="28"/>
        </w:rPr>
        <w:t xml:space="preserve"> pensiero che scappa e non vuole </w:t>
      </w:r>
      <w:r w:rsidR="00745779">
        <w:rPr>
          <w:rFonts w:ascii="Times New Roman" w:hAnsi="Times New Roman" w:cs="Times New Roman"/>
          <w:sz w:val="28"/>
          <w:szCs w:val="28"/>
        </w:rPr>
        <w:t>restare fermo dove lo si pone</w:t>
      </w:r>
      <w:r w:rsidR="00B23C76" w:rsidRPr="009D3B0A">
        <w:rPr>
          <w:rFonts w:ascii="Times New Roman" w:hAnsi="Times New Roman" w:cs="Times New Roman"/>
          <w:sz w:val="28"/>
          <w:szCs w:val="28"/>
        </w:rPr>
        <w:t xml:space="preserve"> e diviene critica in movimento dell’unilateralità dello schematismo analitico.</w:t>
      </w:r>
    </w:p>
    <w:p w:rsidR="008051A7" w:rsidRPr="009D3B0A" w:rsidRDefault="00B23C76" w:rsidP="007F39D0">
      <w:pPr>
        <w:spacing w:line="480" w:lineRule="auto"/>
        <w:ind w:left="0" w:right="0" w:firstLine="567"/>
        <w:contextualSpacing/>
        <w:mirrorIndents/>
        <w:rPr>
          <w:rFonts w:ascii="Times New Roman" w:hAnsi="Times New Roman" w:cs="Times New Roman"/>
          <w:sz w:val="28"/>
          <w:szCs w:val="28"/>
        </w:rPr>
      </w:pPr>
      <w:r w:rsidRPr="009D3B0A">
        <w:rPr>
          <w:rFonts w:ascii="Times New Roman" w:hAnsi="Times New Roman" w:cs="Times New Roman"/>
          <w:sz w:val="28"/>
          <w:szCs w:val="28"/>
        </w:rPr>
        <w:t>Inevitabili e stupefacenti sono le assonanze paradossali</w:t>
      </w:r>
      <w:r w:rsidR="008051A7" w:rsidRPr="009D3B0A">
        <w:rPr>
          <w:rFonts w:ascii="Times New Roman" w:hAnsi="Times New Roman" w:cs="Times New Roman"/>
          <w:sz w:val="28"/>
          <w:szCs w:val="28"/>
        </w:rPr>
        <w:t>, pr</w:t>
      </w:r>
      <w:r w:rsidR="00BE7FB4">
        <w:rPr>
          <w:rFonts w:ascii="Times New Roman" w:hAnsi="Times New Roman" w:cs="Times New Roman"/>
          <w:sz w:val="28"/>
          <w:szCs w:val="28"/>
        </w:rPr>
        <w:t>ima ancora che con l’</w:t>
      </w:r>
      <w:r w:rsidR="008051A7" w:rsidRPr="009D3B0A">
        <w:rPr>
          <w:rFonts w:ascii="Times New Roman" w:hAnsi="Times New Roman" w:cs="Times New Roman"/>
          <w:i/>
          <w:sz w:val="28"/>
          <w:szCs w:val="28"/>
        </w:rPr>
        <w:t>Eutifrone</w:t>
      </w:r>
      <w:r w:rsidR="008051A7" w:rsidRPr="009D3B0A">
        <w:rPr>
          <w:rFonts w:ascii="Times New Roman" w:hAnsi="Times New Roman" w:cs="Times New Roman"/>
          <w:sz w:val="28"/>
          <w:szCs w:val="28"/>
        </w:rPr>
        <w:t xml:space="preserve"> platonico, </w:t>
      </w:r>
      <w:r w:rsidRPr="009D3B0A">
        <w:rPr>
          <w:rFonts w:ascii="Times New Roman" w:hAnsi="Times New Roman" w:cs="Times New Roman"/>
          <w:sz w:val="28"/>
          <w:szCs w:val="28"/>
        </w:rPr>
        <w:t xml:space="preserve">con </w:t>
      </w:r>
      <w:r w:rsidR="008051A7" w:rsidRPr="009D3B0A">
        <w:rPr>
          <w:rFonts w:ascii="Times New Roman" w:hAnsi="Times New Roman" w:cs="Times New Roman"/>
          <w:sz w:val="28"/>
          <w:szCs w:val="28"/>
        </w:rPr>
        <w:t>la lingua che descrive il processo di costituzione della realtà nella processualità infinita della Logica hegeliana.</w:t>
      </w:r>
    </w:p>
    <w:p w:rsidR="00A87DD2" w:rsidRDefault="007D7E6A" w:rsidP="00CA09CC">
      <w:pPr>
        <w:spacing w:line="480" w:lineRule="auto"/>
        <w:ind w:left="0" w:right="0" w:firstLine="567"/>
        <w:contextualSpacing/>
        <w:mirrorIndents/>
        <w:rPr>
          <w:rFonts w:ascii="Times New Roman" w:hAnsi="Times New Roman" w:cs="Times New Roman"/>
          <w:sz w:val="28"/>
          <w:szCs w:val="28"/>
        </w:rPr>
      </w:pPr>
      <w:r w:rsidRPr="009D3B0A">
        <w:rPr>
          <w:rFonts w:ascii="Times New Roman" w:hAnsi="Times New Roman" w:cs="Times New Roman"/>
          <w:sz w:val="28"/>
          <w:szCs w:val="28"/>
        </w:rPr>
        <w:t>S</w:t>
      </w:r>
      <w:r w:rsidR="008051A7" w:rsidRPr="009D3B0A">
        <w:rPr>
          <w:rFonts w:ascii="Times New Roman" w:hAnsi="Times New Roman" w:cs="Times New Roman"/>
          <w:sz w:val="28"/>
          <w:szCs w:val="28"/>
        </w:rPr>
        <w:t>e l’eredità della frequentazione</w:t>
      </w:r>
      <w:r w:rsidR="00794F9E" w:rsidRPr="009D3B0A">
        <w:rPr>
          <w:rFonts w:ascii="Times New Roman" w:hAnsi="Times New Roman" w:cs="Times New Roman"/>
          <w:sz w:val="28"/>
          <w:szCs w:val="28"/>
        </w:rPr>
        <w:t xml:space="preserve"> critica </w:t>
      </w:r>
      <w:r w:rsidR="008051A7" w:rsidRPr="009D3B0A">
        <w:rPr>
          <w:rFonts w:ascii="Times New Roman" w:hAnsi="Times New Roman" w:cs="Times New Roman"/>
          <w:sz w:val="28"/>
          <w:szCs w:val="28"/>
        </w:rPr>
        <w:t>con l’idealismo tedesco ha</w:t>
      </w:r>
      <w:r w:rsidRPr="009D3B0A">
        <w:rPr>
          <w:rFonts w:ascii="Times New Roman" w:hAnsi="Times New Roman" w:cs="Times New Roman"/>
          <w:sz w:val="28"/>
          <w:szCs w:val="28"/>
        </w:rPr>
        <w:t xml:space="preserve"> in Florenskij </w:t>
      </w:r>
      <w:r w:rsidR="008051A7" w:rsidRPr="009D3B0A">
        <w:rPr>
          <w:rFonts w:ascii="Times New Roman" w:hAnsi="Times New Roman" w:cs="Times New Roman"/>
          <w:sz w:val="28"/>
          <w:szCs w:val="28"/>
        </w:rPr>
        <w:t xml:space="preserve">il </w:t>
      </w:r>
      <w:r w:rsidR="00745779">
        <w:rPr>
          <w:rFonts w:ascii="Times New Roman" w:hAnsi="Times New Roman" w:cs="Times New Roman"/>
          <w:sz w:val="28"/>
          <w:szCs w:val="28"/>
        </w:rPr>
        <w:t xml:space="preserve">timbro </w:t>
      </w:r>
      <w:r w:rsidR="008051A7" w:rsidRPr="009D3B0A">
        <w:rPr>
          <w:rFonts w:ascii="Times New Roman" w:hAnsi="Times New Roman" w:cs="Times New Roman"/>
          <w:sz w:val="28"/>
          <w:szCs w:val="28"/>
        </w:rPr>
        <w:t>dell’</w:t>
      </w:r>
      <w:r w:rsidR="00745779">
        <w:rPr>
          <w:rFonts w:ascii="Times New Roman" w:hAnsi="Times New Roman" w:cs="Times New Roman"/>
          <w:sz w:val="28"/>
          <w:szCs w:val="28"/>
        </w:rPr>
        <w:t>analogia in conflitto</w:t>
      </w:r>
      <w:r w:rsidR="00A53450">
        <w:rPr>
          <w:rFonts w:ascii="Times New Roman" w:hAnsi="Times New Roman" w:cs="Times New Roman"/>
          <w:sz w:val="28"/>
          <w:szCs w:val="28"/>
        </w:rPr>
        <w:t>, ben</w:t>
      </w:r>
      <w:r w:rsidR="008051A7" w:rsidRPr="009D3B0A">
        <w:rPr>
          <w:rFonts w:ascii="Times New Roman" w:hAnsi="Times New Roman" w:cs="Times New Roman"/>
          <w:sz w:val="28"/>
          <w:szCs w:val="28"/>
        </w:rPr>
        <w:t xml:space="preserve"> </w:t>
      </w:r>
      <w:r w:rsidR="00A53450">
        <w:rPr>
          <w:rFonts w:ascii="Times New Roman" w:hAnsi="Times New Roman" w:cs="Times New Roman"/>
          <w:sz w:val="28"/>
          <w:szCs w:val="28"/>
        </w:rPr>
        <w:t>es</w:t>
      </w:r>
      <w:r w:rsidR="00BE7FB4">
        <w:rPr>
          <w:rFonts w:ascii="Times New Roman" w:hAnsi="Times New Roman" w:cs="Times New Roman"/>
          <w:sz w:val="28"/>
          <w:szCs w:val="28"/>
        </w:rPr>
        <w:t>presso dal richiamo diretto all’</w:t>
      </w:r>
      <w:r w:rsidR="008051A7" w:rsidRPr="009D3B0A">
        <w:rPr>
          <w:rFonts w:ascii="Times New Roman" w:hAnsi="Times New Roman" w:cs="Times New Roman"/>
          <w:sz w:val="28"/>
          <w:szCs w:val="28"/>
        </w:rPr>
        <w:t>ica</w:t>
      </w:r>
      <w:r w:rsidR="00377414">
        <w:rPr>
          <w:rFonts w:ascii="Times New Roman" w:hAnsi="Times New Roman" w:cs="Times New Roman"/>
          <w:sz w:val="28"/>
          <w:szCs w:val="28"/>
        </w:rPr>
        <w:t xml:space="preserve">stica </w:t>
      </w:r>
      <w:r w:rsidR="00A87DD2">
        <w:rPr>
          <w:rFonts w:ascii="Times New Roman" w:hAnsi="Times New Roman" w:cs="Times New Roman"/>
          <w:sz w:val="28"/>
          <w:szCs w:val="28"/>
        </w:rPr>
        <w:t>definizione di Novalis: «Ogni metodo è ritmo»</w:t>
      </w:r>
      <w:r w:rsidR="008051A7" w:rsidRPr="009D3B0A">
        <w:rPr>
          <w:rStyle w:val="Rimandonotaapidipagina"/>
          <w:rFonts w:ascii="Times New Roman" w:hAnsi="Times New Roman" w:cs="Times New Roman"/>
          <w:sz w:val="28"/>
          <w:szCs w:val="28"/>
        </w:rPr>
        <w:footnoteReference w:id="10"/>
      </w:r>
      <w:r w:rsidRPr="009D3B0A">
        <w:rPr>
          <w:rFonts w:ascii="Times New Roman" w:hAnsi="Times New Roman" w:cs="Times New Roman"/>
          <w:sz w:val="28"/>
          <w:szCs w:val="28"/>
        </w:rPr>
        <w:t xml:space="preserve">, è proprio invece all’ interno della </w:t>
      </w:r>
      <w:r w:rsidRPr="009D3B0A">
        <w:rPr>
          <w:rFonts w:ascii="Times New Roman" w:hAnsi="Times New Roman" w:cs="Times New Roman"/>
          <w:i/>
          <w:sz w:val="28"/>
          <w:szCs w:val="28"/>
        </w:rPr>
        <w:t>Colonna</w:t>
      </w:r>
      <w:r w:rsidR="008051A7" w:rsidRPr="009D3B0A">
        <w:rPr>
          <w:rFonts w:ascii="Times New Roman" w:hAnsi="Times New Roman" w:cs="Times New Roman"/>
          <w:sz w:val="28"/>
          <w:szCs w:val="28"/>
        </w:rPr>
        <w:t xml:space="preserve"> </w:t>
      </w:r>
      <w:r w:rsidRPr="009D3B0A">
        <w:rPr>
          <w:rFonts w:ascii="Times New Roman" w:hAnsi="Times New Roman" w:cs="Times New Roman"/>
          <w:sz w:val="28"/>
          <w:szCs w:val="28"/>
        </w:rPr>
        <w:t xml:space="preserve">che si struttura il dialogo inquieto </w:t>
      </w:r>
      <w:r w:rsidR="00A53450">
        <w:rPr>
          <w:rFonts w:ascii="Times New Roman" w:hAnsi="Times New Roman" w:cs="Times New Roman"/>
          <w:sz w:val="28"/>
          <w:szCs w:val="28"/>
        </w:rPr>
        <w:t>del pensatore russo</w:t>
      </w:r>
      <w:r w:rsidRPr="009D3B0A">
        <w:rPr>
          <w:rFonts w:ascii="Times New Roman" w:hAnsi="Times New Roman" w:cs="Times New Roman"/>
          <w:sz w:val="28"/>
          <w:szCs w:val="28"/>
        </w:rPr>
        <w:t xml:space="preserve"> con gran parte del pensiero e della scienza a lui contemporanei:</w:t>
      </w:r>
    </w:p>
    <w:p w:rsidR="001F4CE0" w:rsidRPr="00665112" w:rsidRDefault="007D7E6A" w:rsidP="00EB57A5">
      <w:pPr>
        <w:ind w:left="1134" w:right="1134"/>
        <w:contextualSpacing/>
        <w:mirrorIndents/>
        <w:rPr>
          <w:rFonts w:ascii="Times New Roman" w:hAnsi="Times New Roman" w:cs="Times New Roman"/>
          <w:sz w:val="24"/>
          <w:szCs w:val="24"/>
        </w:rPr>
      </w:pPr>
      <w:r w:rsidRPr="00665112">
        <w:rPr>
          <w:rFonts w:ascii="Times New Roman" w:hAnsi="Times New Roman" w:cs="Times New Roman"/>
          <w:sz w:val="24"/>
          <w:szCs w:val="24"/>
        </w:rPr>
        <w:lastRenderedPageBreak/>
        <w:t>Il secolo XIX è caratterizzato fin dall’ inizio dalla critica del sapere, il secolo X</w:t>
      </w:r>
      <w:r w:rsidR="00BE7FB4">
        <w:rPr>
          <w:rFonts w:ascii="Times New Roman" w:hAnsi="Times New Roman" w:cs="Times New Roman"/>
          <w:sz w:val="24"/>
          <w:szCs w:val="24"/>
        </w:rPr>
        <w:t>X critica i metodi del sapere. […]</w:t>
      </w:r>
      <w:r w:rsidRPr="00665112">
        <w:rPr>
          <w:rFonts w:ascii="Times New Roman" w:hAnsi="Times New Roman" w:cs="Times New Roman"/>
          <w:sz w:val="24"/>
          <w:szCs w:val="24"/>
        </w:rPr>
        <w:t xml:space="preserve"> Soltanto un’esperienza infinita potrebbe fornire una conoscenza sicura, mentre nella nostra conoscenza la </w:t>
      </w:r>
      <w:r w:rsidR="00A87DD2">
        <w:rPr>
          <w:rFonts w:ascii="Times New Roman" w:hAnsi="Times New Roman" w:cs="Times New Roman"/>
          <w:sz w:val="24"/>
          <w:szCs w:val="24"/>
        </w:rPr>
        <w:t>probabilità è un riflesso dell’</w:t>
      </w:r>
      <w:r w:rsidRPr="00665112">
        <w:rPr>
          <w:rFonts w:ascii="Times New Roman" w:hAnsi="Times New Roman" w:cs="Times New Roman"/>
          <w:sz w:val="24"/>
          <w:szCs w:val="24"/>
        </w:rPr>
        <w:t>infinita potenzialità dell’esperienza. Ciò vale per la fisica, per l’astronomia, per la chimica e sopratt</w:t>
      </w:r>
      <w:r w:rsidR="00A53450">
        <w:rPr>
          <w:rFonts w:ascii="Times New Roman" w:hAnsi="Times New Roman" w:cs="Times New Roman"/>
          <w:sz w:val="24"/>
          <w:szCs w:val="24"/>
        </w:rPr>
        <w:t>utto per le scienze storiche</w:t>
      </w:r>
      <w:r w:rsidRPr="00665112">
        <w:rPr>
          <w:rStyle w:val="Rimandonotaapidipagina"/>
          <w:rFonts w:ascii="Times New Roman" w:hAnsi="Times New Roman" w:cs="Times New Roman"/>
          <w:sz w:val="24"/>
          <w:szCs w:val="24"/>
        </w:rPr>
        <w:footnoteReference w:id="11"/>
      </w:r>
    </w:p>
    <w:p w:rsidR="00F678E4" w:rsidRPr="00A87DD2" w:rsidRDefault="00F678E4" w:rsidP="007F39D0">
      <w:pPr>
        <w:spacing w:line="480" w:lineRule="auto"/>
        <w:ind w:left="0" w:right="0" w:firstLine="567"/>
        <w:contextualSpacing/>
        <w:mirrorIndents/>
        <w:rPr>
          <w:rFonts w:ascii="Times New Roman" w:hAnsi="Times New Roman" w:cs="Times New Roman"/>
          <w:sz w:val="28"/>
          <w:szCs w:val="28"/>
        </w:rPr>
      </w:pPr>
    </w:p>
    <w:p w:rsidR="007D7E6A" w:rsidRPr="00665112" w:rsidRDefault="00BE7FB4" w:rsidP="007F39D0">
      <w:pPr>
        <w:spacing w:line="480" w:lineRule="auto"/>
        <w:ind w:left="0" w:right="0" w:firstLine="567"/>
        <w:contextualSpacing/>
        <w:mirrorIndents/>
        <w:rPr>
          <w:rFonts w:ascii="Times New Roman" w:hAnsi="Times New Roman" w:cs="Times New Roman"/>
          <w:sz w:val="28"/>
          <w:szCs w:val="28"/>
        </w:rPr>
      </w:pPr>
      <w:r>
        <w:rPr>
          <w:rFonts w:ascii="Times New Roman" w:hAnsi="Times New Roman" w:cs="Times New Roman"/>
          <w:sz w:val="28"/>
          <w:szCs w:val="28"/>
        </w:rPr>
        <w:t>È</w:t>
      </w:r>
      <w:r w:rsidR="00F678E4" w:rsidRPr="00665112">
        <w:rPr>
          <w:rFonts w:ascii="Times New Roman" w:hAnsi="Times New Roman" w:cs="Times New Roman"/>
          <w:sz w:val="28"/>
          <w:szCs w:val="28"/>
        </w:rPr>
        <w:t xml:space="preserve"> </w:t>
      </w:r>
      <w:r w:rsidR="00A53450">
        <w:rPr>
          <w:rFonts w:ascii="Times New Roman" w:hAnsi="Times New Roman" w:cs="Times New Roman"/>
          <w:sz w:val="28"/>
          <w:szCs w:val="28"/>
        </w:rPr>
        <w:t>la</w:t>
      </w:r>
      <w:r w:rsidR="00F678E4" w:rsidRPr="00665112">
        <w:rPr>
          <w:rFonts w:ascii="Times New Roman" w:hAnsi="Times New Roman" w:cs="Times New Roman"/>
          <w:sz w:val="28"/>
          <w:szCs w:val="28"/>
        </w:rPr>
        <w:t xml:space="preserve"> categoria di tempo </w:t>
      </w:r>
      <w:r w:rsidR="00A53450">
        <w:rPr>
          <w:rFonts w:ascii="Times New Roman" w:hAnsi="Times New Roman" w:cs="Times New Roman"/>
          <w:sz w:val="28"/>
          <w:szCs w:val="28"/>
        </w:rPr>
        <w:t xml:space="preserve">al centro della </w:t>
      </w:r>
      <w:r w:rsidR="00A53450" w:rsidRPr="00A53450">
        <w:rPr>
          <w:rFonts w:ascii="Times New Roman" w:hAnsi="Times New Roman" w:cs="Times New Roman"/>
          <w:i/>
          <w:sz w:val="28"/>
          <w:szCs w:val="28"/>
        </w:rPr>
        <w:t>Colonna</w:t>
      </w:r>
      <w:r w:rsidR="00A53450">
        <w:rPr>
          <w:rFonts w:ascii="Times New Roman" w:hAnsi="Times New Roman" w:cs="Times New Roman"/>
          <w:sz w:val="28"/>
          <w:szCs w:val="28"/>
        </w:rPr>
        <w:t xml:space="preserve">, </w:t>
      </w:r>
      <w:r w:rsidR="00A87DD2">
        <w:rPr>
          <w:rFonts w:ascii="Times New Roman" w:hAnsi="Times New Roman" w:cs="Times New Roman"/>
          <w:sz w:val="28"/>
          <w:szCs w:val="28"/>
        </w:rPr>
        <w:t xml:space="preserve">destino della filosofia e del </w:t>
      </w:r>
      <w:r w:rsidR="00F678E4" w:rsidRPr="00665112">
        <w:rPr>
          <w:rFonts w:ascii="Times New Roman" w:hAnsi="Times New Roman" w:cs="Times New Roman"/>
          <w:sz w:val="28"/>
          <w:szCs w:val="28"/>
        </w:rPr>
        <w:t>pensare in</w:t>
      </w:r>
      <w:r>
        <w:rPr>
          <w:rFonts w:ascii="Times New Roman" w:hAnsi="Times New Roman" w:cs="Times New Roman"/>
          <w:sz w:val="28"/>
          <w:szCs w:val="28"/>
        </w:rPr>
        <w:t xml:space="preserve"> generale in tutte le sue forme,</w:t>
      </w:r>
      <w:r w:rsidR="00F678E4" w:rsidRPr="00665112">
        <w:rPr>
          <w:rFonts w:ascii="Times New Roman" w:hAnsi="Times New Roman" w:cs="Times New Roman"/>
          <w:sz w:val="28"/>
          <w:szCs w:val="28"/>
        </w:rPr>
        <w:t xml:space="preserve"> il fato che incombe su di noi è il tempo, il fato dei romani e il </w:t>
      </w:r>
      <w:r w:rsidR="00F678E4" w:rsidRPr="00665112">
        <w:rPr>
          <w:rFonts w:ascii="Times New Roman" w:hAnsi="Times New Roman" w:cs="Times New Roman"/>
          <w:i/>
          <w:sz w:val="28"/>
          <w:szCs w:val="28"/>
        </w:rPr>
        <w:t>rok</w:t>
      </w:r>
      <w:r w:rsidR="00F678E4" w:rsidRPr="00665112">
        <w:rPr>
          <w:rFonts w:ascii="Times New Roman" w:hAnsi="Times New Roman" w:cs="Times New Roman"/>
          <w:sz w:val="28"/>
          <w:szCs w:val="28"/>
        </w:rPr>
        <w:t xml:space="preserve"> russo s’intrecciano con l</w:t>
      </w:r>
      <w:r w:rsidR="00E85BE2" w:rsidRPr="00665112">
        <w:rPr>
          <w:rFonts w:ascii="Times New Roman" w:hAnsi="Times New Roman" w:cs="Times New Roman"/>
          <w:sz w:val="28"/>
          <w:szCs w:val="28"/>
        </w:rPr>
        <w:t>e</w:t>
      </w:r>
      <w:r w:rsidR="00F678E4" w:rsidRPr="00665112">
        <w:rPr>
          <w:rFonts w:ascii="Times New Roman" w:hAnsi="Times New Roman" w:cs="Times New Roman"/>
          <w:sz w:val="28"/>
          <w:szCs w:val="28"/>
        </w:rPr>
        <w:t xml:space="preserve"> categori</w:t>
      </w:r>
      <w:r w:rsidR="00E85BE2" w:rsidRPr="00665112">
        <w:rPr>
          <w:rFonts w:ascii="Times New Roman" w:hAnsi="Times New Roman" w:cs="Times New Roman"/>
          <w:sz w:val="28"/>
          <w:szCs w:val="28"/>
        </w:rPr>
        <w:t>e</w:t>
      </w:r>
      <w:r w:rsidR="00F678E4" w:rsidRPr="00665112">
        <w:rPr>
          <w:rFonts w:ascii="Times New Roman" w:hAnsi="Times New Roman" w:cs="Times New Roman"/>
          <w:sz w:val="28"/>
          <w:szCs w:val="28"/>
        </w:rPr>
        <w:t xml:space="preserve"> di tempo</w:t>
      </w:r>
      <w:r w:rsidR="00E85BE2" w:rsidRPr="00665112">
        <w:rPr>
          <w:rFonts w:ascii="Times New Roman" w:hAnsi="Times New Roman" w:cs="Times New Roman"/>
          <w:sz w:val="28"/>
          <w:szCs w:val="28"/>
        </w:rPr>
        <w:t xml:space="preserve"> e di infinito</w:t>
      </w:r>
      <w:r w:rsidR="00F678E4" w:rsidRPr="00665112">
        <w:rPr>
          <w:rFonts w:ascii="Times New Roman" w:hAnsi="Times New Roman" w:cs="Times New Roman"/>
          <w:sz w:val="28"/>
          <w:szCs w:val="28"/>
        </w:rPr>
        <w:t>.</w:t>
      </w:r>
    </w:p>
    <w:p w:rsidR="00FB7B6A" w:rsidRPr="00A87DD2" w:rsidRDefault="00E85BE2" w:rsidP="007F39D0">
      <w:pPr>
        <w:spacing w:line="480" w:lineRule="auto"/>
        <w:ind w:left="0" w:right="0" w:firstLine="567"/>
        <w:contextualSpacing/>
        <w:mirrorIndents/>
        <w:rPr>
          <w:rFonts w:ascii="Times New Roman" w:hAnsi="Times New Roman" w:cs="Times New Roman"/>
          <w:sz w:val="28"/>
          <w:szCs w:val="28"/>
        </w:rPr>
      </w:pPr>
      <w:r w:rsidRPr="00665112">
        <w:rPr>
          <w:rFonts w:ascii="Times New Roman" w:hAnsi="Times New Roman" w:cs="Times New Roman"/>
          <w:sz w:val="28"/>
          <w:szCs w:val="28"/>
        </w:rPr>
        <w:t>Le ultime pagine del capolavoro d</w:t>
      </w:r>
      <w:r w:rsidR="00BE7FB4">
        <w:rPr>
          <w:rFonts w:ascii="Times New Roman" w:hAnsi="Times New Roman" w:cs="Times New Roman"/>
          <w:sz w:val="28"/>
          <w:szCs w:val="28"/>
        </w:rPr>
        <w:t>el pensatore russo sono appendice e</w:t>
      </w:r>
      <w:r w:rsidRPr="00665112">
        <w:rPr>
          <w:rFonts w:ascii="Times New Roman" w:hAnsi="Times New Roman" w:cs="Times New Roman"/>
          <w:sz w:val="28"/>
          <w:szCs w:val="28"/>
        </w:rPr>
        <w:t xml:space="preserve"> appro</w:t>
      </w:r>
      <w:r w:rsidR="00672AB3">
        <w:rPr>
          <w:rFonts w:ascii="Times New Roman" w:hAnsi="Times New Roman" w:cs="Times New Roman"/>
          <w:sz w:val="28"/>
          <w:szCs w:val="28"/>
        </w:rPr>
        <w:t>fondimento della tematica dell’</w:t>
      </w:r>
      <w:r w:rsidRPr="00665112">
        <w:rPr>
          <w:rFonts w:ascii="Times New Roman" w:hAnsi="Times New Roman" w:cs="Times New Roman"/>
          <w:sz w:val="28"/>
          <w:szCs w:val="28"/>
        </w:rPr>
        <w:t>infinito matematico nella sua genesi interna al dibattito anteriore e successiv</w:t>
      </w:r>
      <w:r w:rsidR="00E93E27" w:rsidRPr="00665112">
        <w:rPr>
          <w:rFonts w:ascii="Times New Roman" w:hAnsi="Times New Roman" w:cs="Times New Roman"/>
          <w:sz w:val="28"/>
          <w:szCs w:val="28"/>
        </w:rPr>
        <w:t>o</w:t>
      </w:r>
      <w:r w:rsidRPr="00665112">
        <w:rPr>
          <w:rFonts w:ascii="Times New Roman" w:hAnsi="Times New Roman" w:cs="Times New Roman"/>
          <w:sz w:val="28"/>
          <w:szCs w:val="28"/>
        </w:rPr>
        <w:t xml:space="preserve"> alla grande svolta cantoriana degli insiemi transfiniti</w:t>
      </w:r>
      <w:r w:rsidRPr="00A87DD2">
        <w:rPr>
          <w:rFonts w:ascii="Times New Roman" w:hAnsi="Times New Roman" w:cs="Times New Roman"/>
          <w:sz w:val="28"/>
          <w:szCs w:val="28"/>
        </w:rPr>
        <w:t xml:space="preserve">: </w:t>
      </w:r>
      <w:r w:rsidR="00A87DD2" w:rsidRPr="00A87DD2">
        <w:rPr>
          <w:rFonts w:ascii="Times New Roman" w:hAnsi="Times New Roman" w:cs="Times New Roman"/>
          <w:sz w:val="28"/>
          <w:szCs w:val="28"/>
        </w:rPr>
        <w:t>«</w:t>
      </w:r>
      <w:r w:rsidRPr="00A87DD2">
        <w:rPr>
          <w:rFonts w:ascii="Times New Roman" w:hAnsi="Times New Roman" w:cs="Times New Roman"/>
          <w:sz w:val="28"/>
          <w:szCs w:val="28"/>
        </w:rPr>
        <w:t>Tutta la matematica attuale è costruita sui concetti di limite e di tensione al limite, con i quali si ha a che fare ogni vo</w:t>
      </w:r>
      <w:r w:rsidR="00672AB3" w:rsidRPr="00A87DD2">
        <w:rPr>
          <w:rFonts w:ascii="Times New Roman" w:hAnsi="Times New Roman" w:cs="Times New Roman"/>
          <w:sz w:val="28"/>
          <w:szCs w:val="28"/>
        </w:rPr>
        <w:t xml:space="preserve">lta </w:t>
      </w:r>
      <w:r w:rsidR="00BE7FB4">
        <w:rPr>
          <w:rFonts w:ascii="Times New Roman" w:hAnsi="Times New Roman" w:cs="Times New Roman"/>
          <w:sz w:val="28"/>
          <w:szCs w:val="28"/>
        </w:rPr>
        <w:t xml:space="preserve">che </w:t>
      </w:r>
      <w:r w:rsidR="00672AB3" w:rsidRPr="00A87DD2">
        <w:rPr>
          <w:rFonts w:ascii="Times New Roman" w:hAnsi="Times New Roman" w:cs="Times New Roman"/>
          <w:sz w:val="28"/>
          <w:szCs w:val="28"/>
        </w:rPr>
        <w:t xml:space="preserve">trapeli l’idea di infinito </w:t>
      </w:r>
      <w:r w:rsidR="007F765A" w:rsidRPr="00A87DD2">
        <w:rPr>
          <w:rFonts w:ascii="Times New Roman" w:hAnsi="Times New Roman" w:cs="Times New Roman"/>
          <w:sz w:val="28"/>
          <w:szCs w:val="28"/>
        </w:rPr>
        <w:t>[...]</w:t>
      </w:r>
      <w:r w:rsidRPr="00A87DD2">
        <w:rPr>
          <w:rFonts w:ascii="Times New Roman" w:hAnsi="Times New Roman" w:cs="Times New Roman"/>
          <w:sz w:val="28"/>
          <w:szCs w:val="28"/>
        </w:rPr>
        <w:t xml:space="preserve"> senza cui non si può fare un passo innanzi </w:t>
      </w:r>
      <w:r w:rsidR="00A87DD2" w:rsidRPr="00A87DD2">
        <w:rPr>
          <w:rFonts w:ascii="Times New Roman" w:hAnsi="Times New Roman" w:cs="Times New Roman"/>
          <w:sz w:val="28"/>
          <w:szCs w:val="28"/>
        </w:rPr>
        <w:t>nella costruzione della scienza»</w:t>
      </w:r>
      <w:r w:rsidRPr="00A87DD2">
        <w:rPr>
          <w:rStyle w:val="Rimandonotaapidipagina"/>
          <w:rFonts w:ascii="Times New Roman" w:hAnsi="Times New Roman" w:cs="Times New Roman"/>
          <w:sz w:val="28"/>
          <w:szCs w:val="28"/>
        </w:rPr>
        <w:footnoteReference w:id="12"/>
      </w:r>
      <w:r w:rsidR="00574FF7" w:rsidRPr="00A87DD2">
        <w:rPr>
          <w:rFonts w:ascii="Times New Roman" w:hAnsi="Times New Roman" w:cs="Times New Roman"/>
          <w:sz w:val="28"/>
          <w:szCs w:val="28"/>
        </w:rPr>
        <w:t>.</w:t>
      </w:r>
    </w:p>
    <w:p w:rsidR="00FB7B6A" w:rsidRPr="00665112" w:rsidRDefault="00051088" w:rsidP="007F39D0">
      <w:pPr>
        <w:spacing w:line="480" w:lineRule="auto"/>
        <w:ind w:left="0" w:right="0" w:firstLine="567"/>
        <w:contextualSpacing/>
        <w:mirrorIndents/>
        <w:rPr>
          <w:rFonts w:ascii="Times New Roman" w:hAnsi="Times New Roman" w:cs="Times New Roman"/>
          <w:sz w:val="28"/>
          <w:szCs w:val="28"/>
        </w:rPr>
      </w:pPr>
      <w:r>
        <w:rPr>
          <w:rFonts w:ascii="Times New Roman" w:hAnsi="Times New Roman" w:cs="Times New Roman"/>
          <w:sz w:val="24"/>
          <w:szCs w:val="24"/>
        </w:rPr>
        <w:t xml:space="preserve">  </w:t>
      </w:r>
      <w:r w:rsidR="00FB7B6A" w:rsidRPr="00665112">
        <w:rPr>
          <w:rFonts w:ascii="Times New Roman" w:hAnsi="Times New Roman" w:cs="Times New Roman"/>
          <w:sz w:val="28"/>
          <w:szCs w:val="28"/>
        </w:rPr>
        <w:t xml:space="preserve">Florenskij sottolinea come tutte le </w:t>
      </w:r>
      <w:r w:rsidR="00BE7FB4">
        <w:rPr>
          <w:rFonts w:ascii="Times New Roman" w:hAnsi="Times New Roman" w:cs="Times New Roman"/>
          <w:sz w:val="28"/>
          <w:szCs w:val="28"/>
        </w:rPr>
        <w:t>ricerche de</w:t>
      </w:r>
      <w:r w:rsidR="00FB7B6A" w:rsidRPr="00665112">
        <w:rPr>
          <w:rFonts w:ascii="Times New Roman" w:hAnsi="Times New Roman" w:cs="Times New Roman"/>
          <w:sz w:val="28"/>
          <w:szCs w:val="28"/>
        </w:rPr>
        <w:t>l dibattito matematico ed epistemologico a cavallo fra Ottocento e Novecento convergano verso il superamento della fin</w:t>
      </w:r>
      <w:r w:rsidR="00A87DD2">
        <w:rPr>
          <w:rFonts w:ascii="Times New Roman" w:hAnsi="Times New Roman" w:cs="Times New Roman"/>
          <w:sz w:val="28"/>
          <w:szCs w:val="28"/>
        </w:rPr>
        <w:t>itezza: da Du Boys-</w:t>
      </w:r>
      <w:r w:rsidR="000B61D3">
        <w:rPr>
          <w:rFonts w:ascii="Times New Roman" w:hAnsi="Times New Roman" w:cs="Times New Roman"/>
          <w:sz w:val="28"/>
          <w:szCs w:val="28"/>
        </w:rPr>
        <w:t xml:space="preserve">Reymond ad </w:t>
      </w:r>
      <w:r w:rsidR="00FB7B6A" w:rsidRPr="00665112">
        <w:rPr>
          <w:rFonts w:ascii="Times New Roman" w:hAnsi="Times New Roman" w:cs="Times New Roman"/>
          <w:sz w:val="28"/>
          <w:szCs w:val="28"/>
        </w:rPr>
        <w:t xml:space="preserve">Abel, da Borel a Poincaré, </w:t>
      </w:r>
      <w:r w:rsidR="000B61D3">
        <w:rPr>
          <w:rFonts w:ascii="Times New Roman" w:hAnsi="Times New Roman" w:cs="Times New Roman"/>
          <w:sz w:val="28"/>
          <w:szCs w:val="28"/>
        </w:rPr>
        <w:t>studi che</w:t>
      </w:r>
      <w:r w:rsidR="00FB7B6A" w:rsidRPr="00665112">
        <w:rPr>
          <w:rFonts w:ascii="Times New Roman" w:hAnsi="Times New Roman" w:cs="Times New Roman"/>
          <w:sz w:val="28"/>
          <w:szCs w:val="28"/>
        </w:rPr>
        <w:t xml:space="preserve"> hanno un importanza decisiva anche dal punto di vista della </w:t>
      </w:r>
      <w:r w:rsidR="00FB7B6A" w:rsidRPr="00665112">
        <w:rPr>
          <w:rFonts w:ascii="Times New Roman" w:hAnsi="Times New Roman" w:cs="Times New Roman"/>
          <w:sz w:val="28"/>
          <w:szCs w:val="28"/>
        </w:rPr>
        <w:lastRenderedPageBreak/>
        <w:t>filosofia e c’è da meravigliarsi</w:t>
      </w:r>
      <w:r w:rsidR="00F510F8" w:rsidRPr="00665112">
        <w:rPr>
          <w:rFonts w:ascii="Times New Roman" w:hAnsi="Times New Roman" w:cs="Times New Roman"/>
          <w:sz w:val="28"/>
          <w:szCs w:val="28"/>
        </w:rPr>
        <w:t xml:space="preserve">, scrive il filosofo russo, </w:t>
      </w:r>
      <w:r w:rsidR="00FB7B6A" w:rsidRPr="00665112">
        <w:rPr>
          <w:rFonts w:ascii="Times New Roman" w:hAnsi="Times New Roman" w:cs="Times New Roman"/>
          <w:sz w:val="28"/>
          <w:szCs w:val="28"/>
        </w:rPr>
        <w:t>che quest’ultima non ne abbia fatto buon uso.</w:t>
      </w:r>
      <w:r w:rsidR="00FB7B6A" w:rsidRPr="00665112">
        <w:rPr>
          <w:rStyle w:val="Rimandonotaapidipagina"/>
          <w:rFonts w:ascii="Times New Roman" w:hAnsi="Times New Roman" w:cs="Times New Roman"/>
          <w:sz w:val="28"/>
          <w:szCs w:val="28"/>
        </w:rPr>
        <w:footnoteReference w:id="13"/>
      </w:r>
      <w:r w:rsidR="00FB7B6A" w:rsidRPr="00665112">
        <w:rPr>
          <w:rFonts w:ascii="Times New Roman" w:hAnsi="Times New Roman" w:cs="Times New Roman"/>
          <w:sz w:val="28"/>
          <w:szCs w:val="28"/>
        </w:rPr>
        <w:t xml:space="preserve"> </w:t>
      </w:r>
    </w:p>
    <w:p w:rsidR="000B61D3" w:rsidRPr="00CA09CC" w:rsidRDefault="00051088" w:rsidP="00CA09CC">
      <w:pPr>
        <w:spacing w:line="480" w:lineRule="auto"/>
        <w:ind w:left="0" w:right="0" w:firstLine="567"/>
        <w:contextualSpacing/>
        <w:mirrorIndents/>
        <w:rPr>
          <w:rFonts w:ascii="Times New Roman" w:hAnsi="Times New Roman" w:cs="Times New Roman"/>
          <w:sz w:val="28"/>
          <w:szCs w:val="28"/>
        </w:rPr>
      </w:pPr>
      <w:r w:rsidRPr="00665112">
        <w:rPr>
          <w:rFonts w:ascii="Times New Roman" w:hAnsi="Times New Roman" w:cs="Times New Roman"/>
          <w:sz w:val="28"/>
          <w:szCs w:val="28"/>
        </w:rPr>
        <w:t xml:space="preserve"> </w:t>
      </w:r>
      <w:r w:rsidR="00F510F8" w:rsidRPr="00665112">
        <w:rPr>
          <w:rFonts w:ascii="Times New Roman" w:hAnsi="Times New Roman" w:cs="Times New Roman"/>
          <w:sz w:val="28"/>
          <w:szCs w:val="28"/>
        </w:rPr>
        <w:t>Florenskji</w:t>
      </w:r>
      <w:r w:rsidR="00FB7B6A" w:rsidRPr="00665112">
        <w:rPr>
          <w:rFonts w:ascii="Times New Roman" w:hAnsi="Times New Roman" w:cs="Times New Roman"/>
          <w:sz w:val="28"/>
          <w:szCs w:val="28"/>
        </w:rPr>
        <w:t xml:space="preserve"> cita</w:t>
      </w:r>
      <w:r w:rsidR="00F510F8" w:rsidRPr="00665112">
        <w:rPr>
          <w:rFonts w:ascii="Times New Roman" w:hAnsi="Times New Roman" w:cs="Times New Roman"/>
          <w:sz w:val="28"/>
          <w:szCs w:val="28"/>
        </w:rPr>
        <w:t xml:space="preserve"> anche il capolavoro di </w:t>
      </w:r>
      <w:r w:rsidR="001B15A6" w:rsidRPr="00665112">
        <w:rPr>
          <w:rFonts w:ascii="Times New Roman" w:hAnsi="Times New Roman" w:cs="Times New Roman"/>
          <w:sz w:val="28"/>
          <w:szCs w:val="28"/>
        </w:rPr>
        <w:t xml:space="preserve">Poincaré, </w:t>
      </w:r>
      <w:r w:rsidR="00F510F8" w:rsidRPr="00665112">
        <w:rPr>
          <w:rFonts w:ascii="Times New Roman" w:hAnsi="Times New Roman" w:cs="Times New Roman"/>
          <w:i/>
          <w:sz w:val="28"/>
          <w:szCs w:val="28"/>
        </w:rPr>
        <w:t>La scienza e l’ipotesi</w:t>
      </w:r>
      <w:r w:rsidR="00F510F8" w:rsidRPr="00665112">
        <w:rPr>
          <w:rFonts w:ascii="Times New Roman" w:hAnsi="Times New Roman" w:cs="Times New Roman"/>
          <w:sz w:val="28"/>
          <w:szCs w:val="28"/>
        </w:rPr>
        <w:t xml:space="preserve">, interlocutore implicito alle </w:t>
      </w:r>
      <w:r w:rsidR="00F510F8" w:rsidRPr="00665112">
        <w:rPr>
          <w:rFonts w:ascii="Times New Roman" w:hAnsi="Times New Roman" w:cs="Times New Roman"/>
          <w:i/>
          <w:sz w:val="28"/>
          <w:szCs w:val="28"/>
        </w:rPr>
        <w:t>lettere</w:t>
      </w:r>
      <w:r w:rsidR="00F510F8" w:rsidRPr="00665112">
        <w:rPr>
          <w:rFonts w:ascii="Times New Roman" w:hAnsi="Times New Roman" w:cs="Times New Roman"/>
          <w:sz w:val="28"/>
          <w:szCs w:val="28"/>
        </w:rPr>
        <w:t xml:space="preserve"> di conno</w:t>
      </w:r>
      <w:r w:rsidR="00BE7FB4">
        <w:rPr>
          <w:rFonts w:ascii="Times New Roman" w:hAnsi="Times New Roman" w:cs="Times New Roman"/>
          <w:sz w:val="28"/>
          <w:szCs w:val="28"/>
        </w:rPr>
        <w:t>tazione epistemologica de</w:t>
      </w:r>
      <w:r w:rsidR="00F510F8" w:rsidRPr="00665112">
        <w:rPr>
          <w:rFonts w:ascii="Times New Roman" w:hAnsi="Times New Roman" w:cs="Times New Roman"/>
          <w:sz w:val="28"/>
          <w:szCs w:val="28"/>
        </w:rPr>
        <w:t xml:space="preserve">lla </w:t>
      </w:r>
      <w:r w:rsidR="00F510F8" w:rsidRPr="00665112">
        <w:rPr>
          <w:rFonts w:ascii="Times New Roman" w:hAnsi="Times New Roman" w:cs="Times New Roman"/>
          <w:i/>
          <w:sz w:val="28"/>
          <w:szCs w:val="28"/>
        </w:rPr>
        <w:t>Colonna</w:t>
      </w:r>
      <w:r w:rsidR="00F510F8" w:rsidRPr="00665112">
        <w:rPr>
          <w:rFonts w:ascii="Times New Roman" w:hAnsi="Times New Roman" w:cs="Times New Roman"/>
          <w:sz w:val="28"/>
          <w:szCs w:val="28"/>
        </w:rPr>
        <w:t>, per sottolineare l’intu</w:t>
      </w:r>
      <w:r w:rsidR="000B61D3">
        <w:rPr>
          <w:rFonts w:ascii="Times New Roman" w:hAnsi="Times New Roman" w:cs="Times New Roman"/>
          <w:sz w:val="28"/>
          <w:szCs w:val="28"/>
        </w:rPr>
        <w:t>ibilità dell’infinito attuale e</w:t>
      </w:r>
      <w:r w:rsidR="00F510F8" w:rsidRPr="00665112">
        <w:rPr>
          <w:rFonts w:ascii="Times New Roman" w:hAnsi="Times New Roman" w:cs="Times New Roman"/>
          <w:sz w:val="28"/>
          <w:szCs w:val="28"/>
        </w:rPr>
        <w:t xml:space="preserve"> introdurre</w:t>
      </w:r>
      <w:r w:rsidR="001B15A6" w:rsidRPr="00665112">
        <w:rPr>
          <w:rFonts w:ascii="Times New Roman" w:hAnsi="Times New Roman" w:cs="Times New Roman"/>
          <w:sz w:val="28"/>
          <w:szCs w:val="28"/>
        </w:rPr>
        <w:t xml:space="preserve"> il concetto cantoriano di </w:t>
      </w:r>
      <w:r w:rsidR="001B15A6" w:rsidRPr="00665112">
        <w:rPr>
          <w:rFonts w:ascii="Times New Roman" w:hAnsi="Times New Roman" w:cs="Times New Roman"/>
          <w:i/>
          <w:sz w:val="28"/>
          <w:szCs w:val="28"/>
        </w:rPr>
        <w:t>transfinito</w:t>
      </w:r>
      <w:r w:rsidR="001B15A6" w:rsidRPr="00665112">
        <w:rPr>
          <w:rFonts w:ascii="Times New Roman" w:hAnsi="Times New Roman" w:cs="Times New Roman"/>
          <w:sz w:val="28"/>
          <w:szCs w:val="28"/>
        </w:rPr>
        <w:t xml:space="preserve">: </w:t>
      </w:r>
    </w:p>
    <w:p w:rsidR="00FB7B6A" w:rsidRPr="000B61D3" w:rsidRDefault="001B15A6" w:rsidP="00EB57A5">
      <w:pPr>
        <w:ind w:left="1134" w:right="1134" w:firstLine="567"/>
        <w:contextualSpacing/>
        <w:mirrorIndents/>
        <w:rPr>
          <w:rFonts w:ascii="Times New Roman" w:hAnsi="Times New Roman" w:cs="Times New Roman"/>
          <w:sz w:val="24"/>
          <w:szCs w:val="24"/>
        </w:rPr>
      </w:pPr>
      <w:r w:rsidRPr="000B61D3">
        <w:rPr>
          <w:rFonts w:ascii="Times New Roman" w:hAnsi="Times New Roman" w:cs="Times New Roman"/>
          <w:sz w:val="24"/>
          <w:szCs w:val="24"/>
        </w:rPr>
        <w:t xml:space="preserve">Secondo la definizione di cui sopra dell’infinito attuale si può concludere che esso può essere pensato in due modi. In primo luogo essendo maggiore di ogni </w:t>
      </w:r>
      <w:r w:rsidRPr="000B61D3">
        <w:rPr>
          <w:rFonts w:ascii="Times New Roman" w:hAnsi="Times New Roman" w:cs="Times New Roman"/>
          <w:i/>
          <w:sz w:val="24"/>
          <w:szCs w:val="24"/>
        </w:rPr>
        <w:t>quantum</w:t>
      </w:r>
      <w:r w:rsidRPr="000B61D3">
        <w:rPr>
          <w:rFonts w:ascii="Times New Roman" w:hAnsi="Times New Roman" w:cs="Times New Roman"/>
          <w:sz w:val="24"/>
          <w:szCs w:val="24"/>
        </w:rPr>
        <w:t xml:space="preserve"> finito, può trovarsi privo di un </w:t>
      </w:r>
      <w:r w:rsidRPr="000B61D3">
        <w:rPr>
          <w:rFonts w:ascii="Times New Roman" w:hAnsi="Times New Roman" w:cs="Times New Roman"/>
          <w:i/>
          <w:sz w:val="24"/>
          <w:szCs w:val="24"/>
        </w:rPr>
        <w:t>quantum</w:t>
      </w:r>
      <w:r w:rsidRPr="000B61D3">
        <w:rPr>
          <w:rFonts w:ascii="Times New Roman" w:hAnsi="Times New Roman" w:cs="Times New Roman"/>
          <w:sz w:val="24"/>
          <w:szCs w:val="24"/>
        </w:rPr>
        <w:t xml:space="preserve"> pure infinito che sia maggiore di esso; in altre parole esso risulta incapace di essere </w:t>
      </w:r>
      <w:r w:rsidRPr="000B61D3">
        <w:rPr>
          <w:rFonts w:ascii="Times New Roman" w:hAnsi="Times New Roman" w:cs="Times New Roman"/>
          <w:i/>
          <w:sz w:val="24"/>
          <w:szCs w:val="24"/>
        </w:rPr>
        <w:t>minore</w:t>
      </w:r>
      <w:r w:rsidR="00BE7FB4">
        <w:rPr>
          <w:rFonts w:ascii="Times New Roman" w:hAnsi="Times New Roman" w:cs="Times New Roman"/>
          <w:sz w:val="24"/>
          <w:szCs w:val="24"/>
        </w:rPr>
        <w:t xml:space="preserve"> di una qualunque altra cosa.</w:t>
      </w:r>
      <w:r w:rsidRPr="000B61D3">
        <w:rPr>
          <w:rFonts w:ascii="Times New Roman" w:hAnsi="Times New Roman" w:cs="Times New Roman"/>
          <w:sz w:val="24"/>
          <w:szCs w:val="24"/>
        </w:rPr>
        <w:t xml:space="preserve"> Si tratta dell’infinità attuale che non può aumentare, del </w:t>
      </w:r>
      <w:r w:rsidRPr="000B61D3">
        <w:rPr>
          <w:rFonts w:ascii="Times New Roman" w:hAnsi="Times New Roman" w:cs="Times New Roman"/>
          <w:i/>
          <w:sz w:val="24"/>
          <w:szCs w:val="24"/>
        </w:rPr>
        <w:t>massimo assoluto</w:t>
      </w:r>
      <w:r w:rsidRPr="000B61D3">
        <w:rPr>
          <w:rFonts w:ascii="Times New Roman" w:hAnsi="Times New Roman" w:cs="Times New Roman"/>
          <w:sz w:val="24"/>
          <w:szCs w:val="24"/>
        </w:rPr>
        <w:t xml:space="preserve">; in genere presso Cantor esso viene chiamato </w:t>
      </w:r>
      <w:r w:rsidR="00A87DD2">
        <w:rPr>
          <w:rFonts w:ascii="Times New Roman" w:hAnsi="Times New Roman" w:cs="Times New Roman"/>
          <w:i/>
          <w:sz w:val="24"/>
          <w:szCs w:val="24"/>
        </w:rPr>
        <w:t xml:space="preserve">Absolutum. </w:t>
      </w:r>
      <w:r w:rsidR="00A87DD2">
        <w:rPr>
          <w:rFonts w:ascii="Times New Roman" w:hAnsi="Times New Roman" w:cs="Times New Roman"/>
          <w:sz w:val="24"/>
          <w:szCs w:val="24"/>
        </w:rPr>
        <w:t>I</w:t>
      </w:r>
      <w:r w:rsidRPr="000B61D3">
        <w:rPr>
          <w:rFonts w:ascii="Times New Roman" w:hAnsi="Times New Roman" w:cs="Times New Roman"/>
          <w:sz w:val="24"/>
          <w:szCs w:val="24"/>
        </w:rPr>
        <w:t>n secondo luogo, dalla definizione d’infinità attuale scaturisce la possibilità di una sua seconda variante</w:t>
      </w:r>
      <w:r w:rsidR="0038404D" w:rsidRPr="000B61D3">
        <w:rPr>
          <w:rFonts w:ascii="Times New Roman" w:hAnsi="Times New Roman" w:cs="Times New Roman"/>
          <w:sz w:val="24"/>
          <w:szCs w:val="24"/>
        </w:rPr>
        <w:t>, cosa che non rileva</w:t>
      </w:r>
      <w:r w:rsidR="00A87DD2">
        <w:rPr>
          <w:rFonts w:ascii="Times New Roman" w:hAnsi="Times New Roman" w:cs="Times New Roman"/>
          <w:sz w:val="24"/>
          <w:szCs w:val="24"/>
        </w:rPr>
        <w:t>rono quelli che parlarono dell’</w:t>
      </w:r>
      <w:r w:rsidR="0038404D" w:rsidRPr="000B61D3">
        <w:rPr>
          <w:rFonts w:ascii="Times New Roman" w:hAnsi="Times New Roman" w:cs="Times New Roman"/>
          <w:sz w:val="24"/>
          <w:szCs w:val="24"/>
        </w:rPr>
        <w:t xml:space="preserve">infinità. L’infinito attuale può avere al di sopra di sé altri </w:t>
      </w:r>
      <w:r w:rsidR="0038404D" w:rsidRPr="000B61D3">
        <w:rPr>
          <w:rFonts w:ascii="Times New Roman" w:hAnsi="Times New Roman" w:cs="Times New Roman"/>
          <w:i/>
          <w:sz w:val="24"/>
          <w:szCs w:val="24"/>
        </w:rPr>
        <w:t>quanta</w:t>
      </w:r>
      <w:r w:rsidR="007F765A">
        <w:rPr>
          <w:rFonts w:ascii="Times New Roman" w:hAnsi="Times New Roman" w:cs="Times New Roman"/>
          <w:sz w:val="24"/>
          <w:szCs w:val="24"/>
        </w:rPr>
        <w:t xml:space="preserve">, </w:t>
      </w:r>
      <w:r w:rsidR="0038404D" w:rsidRPr="000B61D3">
        <w:rPr>
          <w:rFonts w:ascii="Times New Roman" w:hAnsi="Times New Roman" w:cs="Times New Roman"/>
          <w:sz w:val="24"/>
          <w:szCs w:val="24"/>
        </w:rPr>
        <w:t>maggiori di sé; in questo caso sarà capace di aumentare, sar</w:t>
      </w:r>
      <w:r w:rsidR="00574FF7" w:rsidRPr="000B61D3">
        <w:rPr>
          <w:rFonts w:ascii="Times New Roman" w:hAnsi="Times New Roman" w:cs="Times New Roman"/>
          <w:sz w:val="24"/>
          <w:szCs w:val="24"/>
        </w:rPr>
        <w:t>à un infinito attuale aume</w:t>
      </w:r>
      <w:r w:rsidR="0038404D" w:rsidRPr="000B61D3">
        <w:rPr>
          <w:rFonts w:ascii="Times New Roman" w:hAnsi="Times New Roman" w:cs="Times New Roman"/>
          <w:sz w:val="24"/>
          <w:szCs w:val="24"/>
        </w:rPr>
        <w:t>ntabile. Per evitare una volta per sempre la confusione dei termini e delle lung</w:t>
      </w:r>
      <w:r w:rsidR="007F765A">
        <w:rPr>
          <w:rFonts w:ascii="Times New Roman" w:hAnsi="Times New Roman" w:cs="Times New Roman"/>
          <w:sz w:val="24"/>
          <w:szCs w:val="24"/>
        </w:rPr>
        <w:t xml:space="preserve">aggini, Cantor </w:t>
      </w:r>
      <w:r w:rsidR="0038404D" w:rsidRPr="000B61D3">
        <w:rPr>
          <w:rFonts w:ascii="Times New Roman" w:hAnsi="Times New Roman" w:cs="Times New Roman"/>
          <w:sz w:val="24"/>
          <w:szCs w:val="24"/>
        </w:rPr>
        <w:t xml:space="preserve">la definisce </w:t>
      </w:r>
      <w:r w:rsidR="0038404D" w:rsidRPr="000B61D3">
        <w:rPr>
          <w:rFonts w:ascii="Times New Roman" w:hAnsi="Times New Roman" w:cs="Times New Roman"/>
          <w:i/>
          <w:sz w:val="24"/>
          <w:szCs w:val="24"/>
        </w:rPr>
        <w:t>Ueberendlichkeit</w:t>
      </w:r>
      <w:r w:rsidR="00FF7218" w:rsidRPr="000B61D3">
        <w:rPr>
          <w:rFonts w:ascii="Times New Roman" w:hAnsi="Times New Roman" w:cs="Times New Roman"/>
          <w:sz w:val="24"/>
          <w:szCs w:val="24"/>
        </w:rPr>
        <w:t xml:space="preserve"> </w:t>
      </w:r>
      <w:r w:rsidR="00574FF7" w:rsidRPr="000B61D3">
        <w:rPr>
          <w:rStyle w:val="Rimandonotaapidipagina"/>
          <w:rFonts w:ascii="Times New Roman" w:hAnsi="Times New Roman" w:cs="Times New Roman"/>
          <w:sz w:val="24"/>
          <w:szCs w:val="24"/>
        </w:rPr>
        <w:footnoteReference w:id="14"/>
      </w:r>
      <w:r w:rsidR="00574FF7" w:rsidRPr="000B61D3">
        <w:rPr>
          <w:rFonts w:ascii="Times New Roman" w:hAnsi="Times New Roman" w:cs="Times New Roman"/>
          <w:sz w:val="24"/>
          <w:szCs w:val="24"/>
        </w:rPr>
        <w:t>.</w:t>
      </w:r>
    </w:p>
    <w:p w:rsidR="00A87DD2" w:rsidRPr="00A87DD2" w:rsidRDefault="00A87DD2" w:rsidP="007F39D0">
      <w:pPr>
        <w:spacing w:line="480" w:lineRule="auto"/>
        <w:ind w:left="0" w:right="0" w:firstLine="567"/>
        <w:contextualSpacing/>
        <w:mirrorIndents/>
        <w:rPr>
          <w:rFonts w:ascii="Times New Roman" w:hAnsi="Times New Roman" w:cs="Times New Roman"/>
          <w:sz w:val="28"/>
          <w:szCs w:val="28"/>
        </w:rPr>
      </w:pPr>
    </w:p>
    <w:p w:rsidR="00F73B1F" w:rsidRPr="00F156F8" w:rsidRDefault="00825379" w:rsidP="007F39D0">
      <w:pPr>
        <w:spacing w:line="480" w:lineRule="auto"/>
        <w:ind w:left="0" w:right="0" w:firstLine="567"/>
        <w:contextualSpacing/>
        <w:mirrorIndents/>
        <w:rPr>
          <w:rFonts w:ascii="Times New Roman" w:hAnsi="Times New Roman" w:cs="Times New Roman"/>
          <w:sz w:val="28"/>
          <w:szCs w:val="28"/>
        </w:rPr>
      </w:pPr>
      <w:r w:rsidRPr="00665112">
        <w:rPr>
          <w:rFonts w:ascii="Times New Roman" w:hAnsi="Times New Roman" w:cs="Times New Roman"/>
          <w:sz w:val="28"/>
          <w:szCs w:val="28"/>
        </w:rPr>
        <w:t xml:space="preserve">La </w:t>
      </w:r>
      <w:r w:rsidRPr="00665112">
        <w:rPr>
          <w:rFonts w:ascii="Times New Roman" w:hAnsi="Times New Roman" w:cs="Times New Roman"/>
          <w:i/>
          <w:sz w:val="28"/>
          <w:szCs w:val="28"/>
        </w:rPr>
        <w:t>verità in questione</w:t>
      </w:r>
      <w:r w:rsidRPr="00665112">
        <w:rPr>
          <w:rFonts w:ascii="Times New Roman" w:hAnsi="Times New Roman" w:cs="Times New Roman"/>
          <w:sz w:val="28"/>
          <w:szCs w:val="28"/>
        </w:rPr>
        <w:t xml:space="preserve"> è equivalente per Florenskij alla</w:t>
      </w:r>
      <w:r w:rsidR="00AB105F" w:rsidRPr="00665112">
        <w:rPr>
          <w:rFonts w:ascii="Times New Roman" w:hAnsi="Times New Roman" w:cs="Times New Roman"/>
          <w:sz w:val="28"/>
          <w:szCs w:val="28"/>
        </w:rPr>
        <w:t xml:space="preserve"> messa in discussione dello </w:t>
      </w:r>
      <w:r w:rsidRPr="00665112">
        <w:rPr>
          <w:rFonts w:ascii="Times New Roman" w:hAnsi="Times New Roman" w:cs="Times New Roman"/>
          <w:sz w:val="28"/>
          <w:szCs w:val="28"/>
        </w:rPr>
        <w:t>stesso statuto della razionalità</w:t>
      </w:r>
      <w:r w:rsidR="00750AA0" w:rsidRPr="00665112">
        <w:rPr>
          <w:rFonts w:ascii="Times New Roman" w:hAnsi="Times New Roman" w:cs="Times New Roman"/>
          <w:sz w:val="28"/>
          <w:szCs w:val="28"/>
        </w:rPr>
        <w:t>,</w:t>
      </w:r>
      <w:r w:rsidR="00AB105F" w:rsidRPr="00665112">
        <w:rPr>
          <w:rFonts w:ascii="Times New Roman" w:hAnsi="Times New Roman" w:cs="Times New Roman"/>
          <w:sz w:val="28"/>
          <w:szCs w:val="28"/>
        </w:rPr>
        <w:t xml:space="preserve"> </w:t>
      </w:r>
      <w:r w:rsidR="00750AA0" w:rsidRPr="00665112">
        <w:rPr>
          <w:rFonts w:ascii="Times New Roman" w:hAnsi="Times New Roman" w:cs="Times New Roman"/>
          <w:sz w:val="28"/>
          <w:szCs w:val="28"/>
        </w:rPr>
        <w:t>de</w:t>
      </w:r>
      <w:r w:rsidRPr="00665112">
        <w:rPr>
          <w:rFonts w:ascii="Times New Roman" w:hAnsi="Times New Roman" w:cs="Times New Roman"/>
          <w:sz w:val="28"/>
          <w:szCs w:val="28"/>
        </w:rPr>
        <w:t>ll</w:t>
      </w:r>
      <w:r w:rsidR="00AB105F" w:rsidRPr="00665112">
        <w:rPr>
          <w:rFonts w:ascii="Times New Roman" w:hAnsi="Times New Roman" w:cs="Times New Roman"/>
          <w:sz w:val="28"/>
          <w:szCs w:val="28"/>
        </w:rPr>
        <w:t xml:space="preserve">e stesse </w:t>
      </w:r>
      <w:r w:rsidR="007F765A">
        <w:rPr>
          <w:rFonts w:ascii="Times New Roman" w:hAnsi="Times New Roman" w:cs="Times New Roman"/>
          <w:sz w:val="28"/>
          <w:szCs w:val="28"/>
        </w:rPr>
        <w:t>condizioni di</w:t>
      </w:r>
      <w:r w:rsidR="00AB105F" w:rsidRPr="00665112">
        <w:rPr>
          <w:rFonts w:ascii="Times New Roman" w:hAnsi="Times New Roman" w:cs="Times New Roman"/>
          <w:sz w:val="28"/>
          <w:szCs w:val="28"/>
        </w:rPr>
        <w:t xml:space="preserve"> </w:t>
      </w:r>
      <w:r w:rsidRPr="00665112">
        <w:rPr>
          <w:rFonts w:ascii="Times New Roman" w:hAnsi="Times New Roman" w:cs="Times New Roman"/>
          <w:sz w:val="28"/>
          <w:szCs w:val="28"/>
        </w:rPr>
        <w:t>possibilità della ragione</w:t>
      </w:r>
      <w:r w:rsidR="00A568B2" w:rsidRPr="00665112">
        <w:rPr>
          <w:rFonts w:ascii="Times New Roman" w:hAnsi="Times New Roman" w:cs="Times New Roman"/>
          <w:sz w:val="28"/>
          <w:szCs w:val="28"/>
        </w:rPr>
        <w:t>:</w:t>
      </w:r>
      <w:r w:rsidR="007F765A">
        <w:rPr>
          <w:rFonts w:ascii="Times New Roman" w:hAnsi="Times New Roman" w:cs="Times New Roman"/>
          <w:sz w:val="28"/>
          <w:szCs w:val="28"/>
        </w:rPr>
        <w:t xml:space="preserve"> «</w:t>
      </w:r>
      <w:r w:rsidR="00A568B2" w:rsidRPr="007F765A">
        <w:rPr>
          <w:rFonts w:ascii="Times New Roman" w:hAnsi="Times New Roman" w:cs="Times New Roman"/>
          <w:sz w:val="28"/>
          <w:szCs w:val="28"/>
        </w:rPr>
        <w:t>Come è possibile la ragi</w:t>
      </w:r>
      <w:r w:rsidR="007F765A">
        <w:rPr>
          <w:rFonts w:ascii="Times New Roman" w:hAnsi="Times New Roman" w:cs="Times New Roman"/>
          <w:sz w:val="28"/>
          <w:szCs w:val="28"/>
        </w:rPr>
        <w:t xml:space="preserve">one? La presente opera è tutta </w:t>
      </w:r>
      <w:r w:rsidR="00A568B2" w:rsidRPr="007F765A">
        <w:rPr>
          <w:rFonts w:ascii="Times New Roman" w:hAnsi="Times New Roman" w:cs="Times New Roman"/>
          <w:sz w:val="28"/>
          <w:szCs w:val="28"/>
        </w:rPr>
        <w:t>un tentativo di rispondere a questa domanda</w:t>
      </w:r>
      <w:r w:rsidR="007F765A">
        <w:rPr>
          <w:rFonts w:ascii="Times New Roman" w:hAnsi="Times New Roman" w:cs="Times New Roman"/>
          <w:sz w:val="28"/>
          <w:szCs w:val="28"/>
        </w:rPr>
        <w:t>»</w:t>
      </w:r>
      <w:r w:rsidR="00AB105F" w:rsidRPr="00665112">
        <w:rPr>
          <w:rStyle w:val="Rimandonotaapidipagina"/>
          <w:rFonts w:ascii="Times New Roman" w:hAnsi="Times New Roman" w:cs="Times New Roman"/>
          <w:sz w:val="24"/>
          <w:szCs w:val="24"/>
        </w:rPr>
        <w:footnoteReference w:id="15"/>
      </w:r>
      <w:r w:rsidR="00AB105F" w:rsidRPr="00665112">
        <w:rPr>
          <w:rFonts w:ascii="Times New Roman" w:hAnsi="Times New Roman" w:cs="Times New Roman"/>
          <w:sz w:val="24"/>
          <w:szCs w:val="24"/>
        </w:rPr>
        <w:t xml:space="preserve">. </w:t>
      </w:r>
    </w:p>
    <w:p w:rsidR="00146B93" w:rsidRPr="00CA09CC" w:rsidRDefault="00F73B1F" w:rsidP="00146B93">
      <w:pPr>
        <w:spacing w:line="480" w:lineRule="auto"/>
        <w:ind w:left="0" w:right="0" w:firstLine="567"/>
        <w:contextualSpacing/>
        <w:mirrorIndents/>
        <w:rPr>
          <w:rFonts w:ascii="Times New Roman" w:hAnsi="Times New Roman" w:cs="Times New Roman"/>
          <w:sz w:val="28"/>
          <w:szCs w:val="28"/>
        </w:rPr>
      </w:pPr>
      <w:r w:rsidRPr="00665112">
        <w:rPr>
          <w:rFonts w:ascii="Times New Roman" w:hAnsi="Times New Roman" w:cs="Times New Roman"/>
          <w:sz w:val="28"/>
          <w:szCs w:val="28"/>
        </w:rPr>
        <w:t>L’interrogazione florenskijana</w:t>
      </w:r>
      <w:r w:rsidR="007F765A">
        <w:rPr>
          <w:rFonts w:ascii="Times New Roman" w:hAnsi="Times New Roman" w:cs="Times New Roman"/>
          <w:sz w:val="28"/>
          <w:szCs w:val="28"/>
        </w:rPr>
        <w:t xml:space="preserve"> presuppone la valorizzazione e, al tempo stesso, la reinterpretazione critica</w:t>
      </w:r>
      <w:r w:rsidRPr="00665112">
        <w:rPr>
          <w:rFonts w:ascii="Times New Roman" w:hAnsi="Times New Roman" w:cs="Times New Roman"/>
          <w:sz w:val="28"/>
          <w:szCs w:val="28"/>
        </w:rPr>
        <w:t xml:space="preserve"> della fondazione trascendentale kantiana delle possibilità della ragione</w:t>
      </w:r>
      <w:r w:rsidR="007F765A">
        <w:rPr>
          <w:rFonts w:ascii="Times New Roman" w:hAnsi="Times New Roman" w:cs="Times New Roman"/>
          <w:sz w:val="28"/>
          <w:szCs w:val="28"/>
        </w:rPr>
        <w:t xml:space="preserve"> e dei suoi limiti</w:t>
      </w:r>
      <w:r w:rsidRPr="00665112">
        <w:rPr>
          <w:rFonts w:ascii="Times New Roman" w:hAnsi="Times New Roman" w:cs="Times New Roman"/>
          <w:sz w:val="28"/>
          <w:szCs w:val="28"/>
        </w:rPr>
        <w:t>:</w:t>
      </w:r>
    </w:p>
    <w:p w:rsidR="00794F9E" w:rsidRPr="00A87DD2" w:rsidRDefault="00EF2266" w:rsidP="00EB57A5">
      <w:pPr>
        <w:ind w:left="1134" w:right="1134"/>
        <w:contextualSpacing/>
        <w:mirrorIndents/>
        <w:rPr>
          <w:rFonts w:ascii="Times New Roman" w:hAnsi="Times New Roman" w:cs="Times New Roman"/>
          <w:sz w:val="24"/>
          <w:szCs w:val="24"/>
        </w:rPr>
      </w:pPr>
      <w:r w:rsidRPr="00A87DD2">
        <w:rPr>
          <w:rFonts w:ascii="Times New Roman" w:hAnsi="Times New Roman" w:cs="Times New Roman"/>
          <w:sz w:val="24"/>
          <w:szCs w:val="24"/>
        </w:rPr>
        <w:lastRenderedPageBreak/>
        <w:t>L’esistenza di una quantità di schemi e teorie discordanti, ugualmente coscienziose, ma partenti da punti di vista diversi, è la migliore dimostrazione delle</w:t>
      </w:r>
      <w:r w:rsidR="002C4B9C" w:rsidRPr="00A87DD2">
        <w:rPr>
          <w:rFonts w:ascii="Times New Roman" w:hAnsi="Times New Roman" w:cs="Times New Roman"/>
          <w:sz w:val="24"/>
          <w:szCs w:val="24"/>
        </w:rPr>
        <w:t xml:space="preserve"> crepe che solcano l’universo</w:t>
      </w:r>
      <w:r w:rsidR="00BE7FB4">
        <w:rPr>
          <w:rFonts w:ascii="Times New Roman" w:hAnsi="Times New Roman" w:cs="Times New Roman"/>
          <w:sz w:val="24"/>
          <w:szCs w:val="24"/>
        </w:rPr>
        <w:t xml:space="preserve"> </w:t>
      </w:r>
      <w:r w:rsidR="00A87DD2" w:rsidRPr="00A87DD2">
        <w:rPr>
          <w:rFonts w:ascii="Times New Roman" w:hAnsi="Times New Roman" w:cs="Times New Roman"/>
          <w:sz w:val="24"/>
          <w:szCs w:val="24"/>
        </w:rPr>
        <w:t>[..</w:t>
      </w:r>
      <w:r w:rsidR="007F765A" w:rsidRPr="00A87DD2">
        <w:rPr>
          <w:rFonts w:ascii="Times New Roman" w:hAnsi="Times New Roman" w:cs="Times New Roman"/>
          <w:sz w:val="24"/>
          <w:szCs w:val="24"/>
        </w:rPr>
        <w:t>.]</w:t>
      </w:r>
      <w:r w:rsidR="00F3732E" w:rsidRPr="00A87DD2">
        <w:rPr>
          <w:rFonts w:ascii="Times New Roman" w:hAnsi="Times New Roman" w:cs="Times New Roman"/>
          <w:sz w:val="24"/>
          <w:szCs w:val="24"/>
        </w:rPr>
        <w:t>.</w:t>
      </w:r>
      <w:r w:rsidR="00A87DD2" w:rsidRPr="00A87DD2">
        <w:rPr>
          <w:rFonts w:ascii="Times New Roman" w:hAnsi="Times New Roman" w:cs="Times New Roman"/>
          <w:sz w:val="24"/>
          <w:szCs w:val="24"/>
        </w:rPr>
        <w:t xml:space="preserve"> </w:t>
      </w:r>
      <w:r w:rsidR="00F3732E" w:rsidRPr="00A87DD2">
        <w:rPr>
          <w:rFonts w:ascii="Times New Roman" w:hAnsi="Times New Roman" w:cs="Times New Roman"/>
          <w:sz w:val="24"/>
          <w:szCs w:val="24"/>
        </w:rPr>
        <w:t xml:space="preserve">L’antinomicità </w:t>
      </w:r>
      <w:r w:rsidRPr="00A87DD2">
        <w:rPr>
          <w:rFonts w:ascii="Times New Roman" w:hAnsi="Times New Roman" w:cs="Times New Roman"/>
          <w:sz w:val="24"/>
          <w:szCs w:val="24"/>
        </w:rPr>
        <w:t>proviene dal frazionamento dell’</w:t>
      </w:r>
      <w:r w:rsidR="0031697B" w:rsidRPr="00A87DD2">
        <w:rPr>
          <w:rFonts w:ascii="Times New Roman" w:hAnsi="Times New Roman" w:cs="Times New Roman"/>
          <w:sz w:val="24"/>
          <w:szCs w:val="24"/>
        </w:rPr>
        <w:t>essere stesso, e i</w:t>
      </w:r>
      <w:r w:rsidRPr="00A87DD2">
        <w:rPr>
          <w:rFonts w:ascii="Times New Roman" w:hAnsi="Times New Roman" w:cs="Times New Roman"/>
          <w:sz w:val="24"/>
          <w:szCs w:val="24"/>
        </w:rPr>
        <w:t xml:space="preserve">l </w:t>
      </w:r>
      <w:r w:rsidR="007F765A" w:rsidRPr="00A87DD2">
        <w:rPr>
          <w:rFonts w:ascii="Times New Roman" w:hAnsi="Times New Roman" w:cs="Times New Roman"/>
          <w:sz w:val="24"/>
          <w:szCs w:val="24"/>
        </w:rPr>
        <w:t>raziocinio fa parte dell’essere</w:t>
      </w:r>
      <w:r w:rsidR="00BE7FB4">
        <w:rPr>
          <w:rFonts w:ascii="Times New Roman" w:hAnsi="Times New Roman" w:cs="Times New Roman"/>
          <w:sz w:val="24"/>
          <w:szCs w:val="24"/>
        </w:rPr>
        <w:t>.</w:t>
      </w:r>
      <w:r w:rsidRPr="00A87DD2">
        <w:rPr>
          <w:rStyle w:val="Rimandonotaapidipagina"/>
          <w:rFonts w:ascii="Times New Roman" w:hAnsi="Times New Roman" w:cs="Times New Roman"/>
          <w:sz w:val="24"/>
          <w:szCs w:val="24"/>
        </w:rPr>
        <w:footnoteReference w:id="16"/>
      </w:r>
    </w:p>
    <w:p w:rsidR="00750AA0" w:rsidRPr="00A87DD2" w:rsidRDefault="00750AA0" w:rsidP="007F39D0">
      <w:pPr>
        <w:spacing w:line="480" w:lineRule="auto"/>
        <w:ind w:left="0" w:right="0" w:firstLine="567"/>
        <w:contextualSpacing/>
        <w:mirrorIndents/>
        <w:rPr>
          <w:rFonts w:ascii="Times New Roman" w:hAnsi="Times New Roman" w:cs="Times New Roman"/>
          <w:sz w:val="28"/>
          <w:szCs w:val="28"/>
        </w:rPr>
      </w:pPr>
    </w:p>
    <w:p w:rsidR="007D5D22" w:rsidRPr="00665112" w:rsidRDefault="00051088" w:rsidP="007F39D0">
      <w:pPr>
        <w:spacing w:line="480" w:lineRule="auto"/>
        <w:ind w:left="0" w:right="0" w:firstLine="567"/>
        <w:contextualSpacing/>
        <w:mirrorIndents/>
        <w:rPr>
          <w:rFonts w:ascii="Times New Roman" w:hAnsi="Times New Roman" w:cs="Times New Roman"/>
          <w:sz w:val="28"/>
          <w:szCs w:val="28"/>
        </w:rPr>
      </w:pPr>
      <w:r>
        <w:rPr>
          <w:rFonts w:ascii="Times New Roman" w:hAnsi="Times New Roman" w:cs="Times New Roman"/>
          <w:sz w:val="24"/>
          <w:szCs w:val="24"/>
        </w:rPr>
        <w:t xml:space="preserve">  </w:t>
      </w:r>
      <w:r w:rsidR="000212E4" w:rsidRPr="00665112">
        <w:rPr>
          <w:rFonts w:ascii="Times New Roman" w:hAnsi="Times New Roman" w:cs="Times New Roman"/>
          <w:sz w:val="28"/>
          <w:szCs w:val="28"/>
        </w:rPr>
        <w:t>La critica radicale all’autosufficienza del finito, la connotazione limitativa del sapere analitico sono considerate da Florenskij proprietà peculiari del sapere scientifico inteso nell’accezione che il pensatore di Evlach conferisce a queste definizioni. Il suo intento</w:t>
      </w:r>
      <w:r w:rsidR="00750AA0" w:rsidRPr="00665112">
        <w:rPr>
          <w:rFonts w:ascii="Times New Roman" w:hAnsi="Times New Roman" w:cs="Times New Roman"/>
          <w:sz w:val="28"/>
          <w:szCs w:val="28"/>
        </w:rPr>
        <w:t xml:space="preserve"> </w:t>
      </w:r>
      <w:r w:rsidR="00F3732E">
        <w:rPr>
          <w:rFonts w:ascii="Times New Roman" w:hAnsi="Times New Roman" w:cs="Times New Roman"/>
          <w:sz w:val="28"/>
          <w:szCs w:val="28"/>
        </w:rPr>
        <w:t xml:space="preserve">è cosa ben diversa da </w:t>
      </w:r>
      <w:r w:rsidR="000212E4" w:rsidRPr="00665112">
        <w:rPr>
          <w:rFonts w:ascii="Times New Roman" w:hAnsi="Times New Roman" w:cs="Times New Roman"/>
          <w:sz w:val="28"/>
          <w:szCs w:val="28"/>
        </w:rPr>
        <w:t>una semplice negazione</w:t>
      </w:r>
      <w:r w:rsidR="00F3732E">
        <w:rPr>
          <w:rFonts w:ascii="Times New Roman" w:hAnsi="Times New Roman" w:cs="Times New Roman"/>
          <w:sz w:val="28"/>
          <w:szCs w:val="28"/>
        </w:rPr>
        <w:t xml:space="preserve"> metafisica</w:t>
      </w:r>
      <w:r w:rsidR="000212E4" w:rsidRPr="00665112">
        <w:rPr>
          <w:rFonts w:ascii="Times New Roman" w:hAnsi="Times New Roman" w:cs="Times New Roman"/>
          <w:sz w:val="28"/>
          <w:szCs w:val="28"/>
        </w:rPr>
        <w:t xml:space="preserve"> dei contenuti della ricerca razionale</w:t>
      </w:r>
      <w:r w:rsidR="00A87DD2">
        <w:rPr>
          <w:rFonts w:ascii="Times New Roman" w:hAnsi="Times New Roman" w:cs="Times New Roman"/>
          <w:sz w:val="28"/>
          <w:szCs w:val="28"/>
        </w:rPr>
        <w:t xml:space="preserve"> ma</w:t>
      </w:r>
      <w:r w:rsidR="00EA41AC" w:rsidRPr="00665112">
        <w:rPr>
          <w:rFonts w:ascii="Times New Roman" w:hAnsi="Times New Roman" w:cs="Times New Roman"/>
          <w:sz w:val="28"/>
          <w:szCs w:val="28"/>
        </w:rPr>
        <w:t xml:space="preserve">, al contrario, </w:t>
      </w:r>
      <w:r w:rsidR="00750AA0" w:rsidRPr="00665112">
        <w:rPr>
          <w:rFonts w:ascii="Times New Roman" w:hAnsi="Times New Roman" w:cs="Times New Roman"/>
          <w:sz w:val="28"/>
          <w:szCs w:val="28"/>
        </w:rPr>
        <w:t xml:space="preserve">esprime </w:t>
      </w:r>
      <w:r w:rsidR="00EA41AC" w:rsidRPr="00665112">
        <w:rPr>
          <w:rFonts w:ascii="Times New Roman" w:hAnsi="Times New Roman" w:cs="Times New Roman"/>
          <w:sz w:val="28"/>
          <w:szCs w:val="28"/>
        </w:rPr>
        <w:t>il serrato confronto con i linguaggi e le esperienze della ricerca</w:t>
      </w:r>
      <w:r w:rsidR="00750AA0" w:rsidRPr="00665112">
        <w:rPr>
          <w:rFonts w:ascii="Times New Roman" w:hAnsi="Times New Roman" w:cs="Times New Roman"/>
          <w:sz w:val="28"/>
          <w:szCs w:val="28"/>
        </w:rPr>
        <w:t xml:space="preserve">, pur </w:t>
      </w:r>
      <w:r w:rsidR="00EA41AC" w:rsidRPr="00665112">
        <w:rPr>
          <w:rFonts w:ascii="Times New Roman" w:hAnsi="Times New Roman" w:cs="Times New Roman"/>
          <w:sz w:val="28"/>
          <w:szCs w:val="28"/>
        </w:rPr>
        <w:t xml:space="preserve"> nella </w:t>
      </w:r>
      <w:r w:rsidR="00F3732E">
        <w:rPr>
          <w:rFonts w:ascii="Times New Roman" w:hAnsi="Times New Roman" w:cs="Times New Roman"/>
          <w:sz w:val="28"/>
          <w:szCs w:val="28"/>
        </w:rPr>
        <w:t>convinzione</w:t>
      </w:r>
      <w:r w:rsidR="00EA41AC" w:rsidRPr="00665112">
        <w:rPr>
          <w:rFonts w:ascii="Times New Roman" w:hAnsi="Times New Roman" w:cs="Times New Roman"/>
          <w:sz w:val="28"/>
          <w:szCs w:val="28"/>
        </w:rPr>
        <w:t xml:space="preserve"> del carattere antinomico di ogni enunciato e schema formale che rinunci alla relazione con </w:t>
      </w:r>
      <w:r w:rsidR="00A81783" w:rsidRPr="00665112">
        <w:rPr>
          <w:rFonts w:ascii="Times New Roman" w:hAnsi="Times New Roman" w:cs="Times New Roman"/>
          <w:sz w:val="28"/>
          <w:szCs w:val="28"/>
        </w:rPr>
        <w:t xml:space="preserve">la </w:t>
      </w:r>
      <w:r w:rsidR="00EA41AC" w:rsidRPr="00665112">
        <w:rPr>
          <w:rFonts w:ascii="Times New Roman" w:hAnsi="Times New Roman" w:cs="Times New Roman"/>
          <w:sz w:val="28"/>
          <w:szCs w:val="28"/>
        </w:rPr>
        <w:t xml:space="preserve">dimensione </w:t>
      </w:r>
      <w:r w:rsidR="00A81783" w:rsidRPr="00665112">
        <w:rPr>
          <w:rFonts w:ascii="Times New Roman" w:hAnsi="Times New Roman" w:cs="Times New Roman"/>
          <w:sz w:val="28"/>
          <w:szCs w:val="28"/>
        </w:rPr>
        <w:t>dell’essere nella sua organica totalità vivente</w:t>
      </w:r>
      <w:r w:rsidR="00F3732E">
        <w:rPr>
          <w:rFonts w:ascii="Times New Roman" w:hAnsi="Times New Roman" w:cs="Times New Roman"/>
          <w:sz w:val="28"/>
          <w:szCs w:val="28"/>
        </w:rPr>
        <w:t>: «</w:t>
      </w:r>
      <w:r w:rsidR="00865AA8" w:rsidRPr="00665112">
        <w:rPr>
          <w:rFonts w:ascii="Times New Roman" w:hAnsi="Times New Roman" w:cs="Times New Roman"/>
          <w:sz w:val="28"/>
          <w:szCs w:val="28"/>
        </w:rPr>
        <w:t>Florenskij anticipa il dibattito epistemologico  transdisciplinare del XX secolo</w:t>
      </w:r>
      <w:r w:rsidR="00F3732E">
        <w:rPr>
          <w:rFonts w:ascii="Times New Roman" w:hAnsi="Times New Roman" w:cs="Times New Roman"/>
          <w:sz w:val="28"/>
          <w:szCs w:val="28"/>
        </w:rPr>
        <w:t>»</w:t>
      </w:r>
      <w:r w:rsidR="00865AA8" w:rsidRPr="00665112">
        <w:rPr>
          <w:rStyle w:val="Rimandonotaapidipagina"/>
          <w:rFonts w:ascii="Times New Roman" w:hAnsi="Times New Roman" w:cs="Times New Roman"/>
          <w:sz w:val="28"/>
          <w:szCs w:val="28"/>
        </w:rPr>
        <w:footnoteReference w:id="17"/>
      </w:r>
      <w:r w:rsidR="00F3732E">
        <w:rPr>
          <w:rFonts w:ascii="Times New Roman" w:hAnsi="Times New Roman" w:cs="Times New Roman"/>
          <w:sz w:val="28"/>
          <w:szCs w:val="28"/>
        </w:rPr>
        <w:t xml:space="preserve"> e «</w:t>
      </w:r>
      <w:r w:rsidR="00865AA8" w:rsidRPr="00665112">
        <w:rPr>
          <w:rFonts w:ascii="Times New Roman" w:hAnsi="Times New Roman" w:cs="Times New Roman"/>
          <w:sz w:val="28"/>
          <w:szCs w:val="28"/>
        </w:rPr>
        <w:t>alcuni nodi cruciali della rivoluzione scientifica compiuta dai fisici del Novecento, in gran parte an</w:t>
      </w:r>
      <w:r w:rsidR="00F3732E">
        <w:rPr>
          <w:rFonts w:ascii="Times New Roman" w:hAnsi="Times New Roman" w:cs="Times New Roman"/>
          <w:sz w:val="28"/>
          <w:szCs w:val="28"/>
        </w:rPr>
        <w:t>cora sconosciuti ed inesplorati»</w:t>
      </w:r>
      <w:r w:rsidR="00865AA8" w:rsidRPr="00665112">
        <w:rPr>
          <w:rStyle w:val="Rimandonotaapidipagina"/>
          <w:rFonts w:ascii="Times New Roman" w:hAnsi="Times New Roman" w:cs="Times New Roman"/>
          <w:sz w:val="28"/>
          <w:szCs w:val="28"/>
        </w:rPr>
        <w:footnoteReference w:id="18"/>
      </w:r>
      <w:r w:rsidR="00865AA8" w:rsidRPr="00665112">
        <w:rPr>
          <w:rFonts w:ascii="Times New Roman" w:hAnsi="Times New Roman" w:cs="Times New Roman"/>
          <w:sz w:val="28"/>
          <w:szCs w:val="28"/>
        </w:rPr>
        <w:t xml:space="preserve">  </w:t>
      </w:r>
    </w:p>
    <w:p w:rsidR="00750AA0" w:rsidRPr="00665112" w:rsidRDefault="007D5D22" w:rsidP="007F39D0">
      <w:pPr>
        <w:spacing w:line="480" w:lineRule="auto"/>
        <w:ind w:left="0" w:right="0" w:firstLine="567"/>
        <w:contextualSpacing/>
        <w:mirrorIndents/>
        <w:rPr>
          <w:rFonts w:ascii="Times New Roman" w:hAnsi="Times New Roman" w:cs="Times New Roman"/>
          <w:sz w:val="28"/>
          <w:szCs w:val="28"/>
        </w:rPr>
      </w:pPr>
      <w:r w:rsidRPr="00665112">
        <w:rPr>
          <w:rFonts w:ascii="Times New Roman" w:hAnsi="Times New Roman" w:cs="Times New Roman"/>
          <w:sz w:val="28"/>
          <w:szCs w:val="28"/>
        </w:rPr>
        <w:t xml:space="preserve">Se le radici russe della riflessione florenskijana affondano nell’opera di Solov’ev, Vernadskij, Bachtin, </w:t>
      </w:r>
      <w:r w:rsidR="00750AA0" w:rsidRPr="00665112">
        <w:rPr>
          <w:rFonts w:ascii="Times New Roman" w:hAnsi="Times New Roman" w:cs="Times New Roman"/>
          <w:sz w:val="28"/>
          <w:szCs w:val="28"/>
        </w:rPr>
        <w:t>L</w:t>
      </w:r>
      <w:r w:rsidRPr="00665112">
        <w:rPr>
          <w:rFonts w:ascii="Times New Roman" w:hAnsi="Times New Roman" w:cs="Times New Roman"/>
          <w:sz w:val="28"/>
          <w:szCs w:val="28"/>
        </w:rPr>
        <w:t>otman, Uspenskij, nel mondo occidentale le fonti di riflessioni sono amplissime e vanno da Bohr, a Einstein, da Bateson a Edelman</w:t>
      </w:r>
      <w:r w:rsidR="00750AA0" w:rsidRPr="00665112">
        <w:rPr>
          <w:rFonts w:ascii="Times New Roman" w:hAnsi="Times New Roman" w:cs="Times New Roman"/>
          <w:sz w:val="28"/>
          <w:szCs w:val="28"/>
        </w:rPr>
        <w:t>, da Mach a Helmholtz, da Poincaré a Cassirer.</w:t>
      </w:r>
    </w:p>
    <w:p w:rsidR="00750AA0" w:rsidRPr="00665112" w:rsidRDefault="00750AA0" w:rsidP="007F39D0">
      <w:pPr>
        <w:spacing w:line="480" w:lineRule="auto"/>
        <w:ind w:left="0" w:right="0" w:firstLine="567"/>
        <w:contextualSpacing/>
        <w:mirrorIndents/>
        <w:rPr>
          <w:rFonts w:ascii="Times New Roman" w:hAnsi="Times New Roman" w:cs="Times New Roman"/>
          <w:sz w:val="28"/>
          <w:szCs w:val="28"/>
        </w:rPr>
      </w:pPr>
      <w:r w:rsidRPr="00665112">
        <w:rPr>
          <w:rFonts w:ascii="Times New Roman" w:hAnsi="Times New Roman" w:cs="Times New Roman"/>
          <w:sz w:val="28"/>
          <w:szCs w:val="28"/>
        </w:rPr>
        <w:t xml:space="preserve"> </w:t>
      </w:r>
      <w:r w:rsidR="00F3732E">
        <w:rPr>
          <w:rFonts w:ascii="Times New Roman" w:hAnsi="Times New Roman" w:cs="Times New Roman"/>
          <w:sz w:val="28"/>
          <w:szCs w:val="28"/>
        </w:rPr>
        <w:t>Le competenze</w:t>
      </w:r>
      <w:r w:rsidR="00DB3B1D" w:rsidRPr="00665112">
        <w:rPr>
          <w:rFonts w:ascii="Times New Roman" w:hAnsi="Times New Roman" w:cs="Times New Roman"/>
          <w:sz w:val="28"/>
          <w:szCs w:val="28"/>
        </w:rPr>
        <w:t xml:space="preserve"> poliedric</w:t>
      </w:r>
      <w:r w:rsidR="00F3732E">
        <w:rPr>
          <w:rFonts w:ascii="Times New Roman" w:hAnsi="Times New Roman" w:cs="Times New Roman"/>
          <w:sz w:val="28"/>
          <w:szCs w:val="28"/>
        </w:rPr>
        <w:t>he</w:t>
      </w:r>
      <w:r w:rsidR="00DB3B1D" w:rsidRPr="00665112">
        <w:rPr>
          <w:rFonts w:ascii="Times New Roman" w:hAnsi="Times New Roman" w:cs="Times New Roman"/>
          <w:sz w:val="28"/>
          <w:szCs w:val="28"/>
        </w:rPr>
        <w:t xml:space="preserve"> </w:t>
      </w:r>
      <w:r w:rsidR="002C4B9C">
        <w:rPr>
          <w:rFonts w:ascii="Times New Roman" w:hAnsi="Times New Roman" w:cs="Times New Roman"/>
          <w:sz w:val="28"/>
          <w:szCs w:val="28"/>
        </w:rPr>
        <w:t xml:space="preserve">di </w:t>
      </w:r>
      <w:r w:rsidR="00DB3B1D" w:rsidRPr="00665112">
        <w:rPr>
          <w:rFonts w:ascii="Times New Roman" w:hAnsi="Times New Roman" w:cs="Times New Roman"/>
          <w:sz w:val="28"/>
          <w:szCs w:val="28"/>
        </w:rPr>
        <w:t>Florensk</w:t>
      </w:r>
      <w:r w:rsidRPr="00665112">
        <w:rPr>
          <w:rFonts w:ascii="Times New Roman" w:hAnsi="Times New Roman" w:cs="Times New Roman"/>
          <w:sz w:val="28"/>
          <w:szCs w:val="28"/>
        </w:rPr>
        <w:t xml:space="preserve">ij </w:t>
      </w:r>
      <w:r w:rsidR="00F3732E">
        <w:rPr>
          <w:rFonts w:ascii="Times New Roman" w:hAnsi="Times New Roman" w:cs="Times New Roman"/>
          <w:sz w:val="28"/>
          <w:szCs w:val="28"/>
        </w:rPr>
        <w:t>sono</w:t>
      </w:r>
      <w:r w:rsidRPr="00665112">
        <w:rPr>
          <w:rFonts w:ascii="Times New Roman" w:hAnsi="Times New Roman" w:cs="Times New Roman"/>
          <w:sz w:val="28"/>
          <w:szCs w:val="28"/>
        </w:rPr>
        <w:t xml:space="preserve"> indubbiamente quell</w:t>
      </w:r>
      <w:r w:rsidR="00F3732E">
        <w:rPr>
          <w:rFonts w:ascii="Times New Roman" w:hAnsi="Times New Roman" w:cs="Times New Roman"/>
          <w:sz w:val="28"/>
          <w:szCs w:val="28"/>
        </w:rPr>
        <w:t>e proprie</w:t>
      </w:r>
      <w:r w:rsidRPr="00665112">
        <w:rPr>
          <w:rFonts w:ascii="Times New Roman" w:hAnsi="Times New Roman" w:cs="Times New Roman"/>
          <w:sz w:val="28"/>
          <w:szCs w:val="28"/>
        </w:rPr>
        <w:t xml:space="preserve"> di un </w:t>
      </w:r>
      <w:r w:rsidR="00DB3B1D" w:rsidRPr="00665112">
        <w:rPr>
          <w:rFonts w:ascii="Times New Roman" w:hAnsi="Times New Roman" w:cs="Times New Roman"/>
          <w:sz w:val="28"/>
          <w:szCs w:val="28"/>
        </w:rPr>
        <w:t>epistemologo</w:t>
      </w:r>
      <w:r w:rsidR="00F3732E">
        <w:rPr>
          <w:rFonts w:ascii="Times New Roman" w:hAnsi="Times New Roman" w:cs="Times New Roman"/>
          <w:sz w:val="28"/>
          <w:szCs w:val="28"/>
        </w:rPr>
        <w:t xml:space="preserve"> transdisciplinare che articola le proprie posizioni </w:t>
      </w:r>
      <w:r w:rsidR="002C4B9C">
        <w:rPr>
          <w:rFonts w:ascii="Times New Roman" w:hAnsi="Times New Roman" w:cs="Times New Roman"/>
          <w:sz w:val="28"/>
          <w:szCs w:val="28"/>
        </w:rPr>
        <w:lastRenderedPageBreak/>
        <w:t xml:space="preserve">gnoseologiche </w:t>
      </w:r>
      <w:r w:rsidR="00F3732E">
        <w:rPr>
          <w:rFonts w:ascii="Times New Roman" w:hAnsi="Times New Roman" w:cs="Times New Roman"/>
          <w:sz w:val="28"/>
          <w:szCs w:val="28"/>
        </w:rPr>
        <w:t>sulla base della pratica sperimentale</w:t>
      </w:r>
      <w:r w:rsidR="00DB3B1D" w:rsidRPr="00665112">
        <w:rPr>
          <w:rFonts w:ascii="Times New Roman" w:hAnsi="Times New Roman" w:cs="Times New Roman"/>
          <w:sz w:val="28"/>
          <w:szCs w:val="28"/>
        </w:rPr>
        <w:t xml:space="preserve">, da cui poi </w:t>
      </w:r>
      <w:r w:rsidR="005A2E9C" w:rsidRPr="00665112">
        <w:rPr>
          <w:rFonts w:ascii="Times New Roman" w:hAnsi="Times New Roman" w:cs="Times New Roman"/>
          <w:sz w:val="28"/>
          <w:szCs w:val="28"/>
        </w:rPr>
        <w:t xml:space="preserve">sgorga una </w:t>
      </w:r>
      <w:r w:rsidR="002C4B9C">
        <w:rPr>
          <w:rFonts w:ascii="Times New Roman" w:hAnsi="Times New Roman" w:cs="Times New Roman"/>
          <w:sz w:val="28"/>
          <w:szCs w:val="28"/>
        </w:rPr>
        <w:t xml:space="preserve">concezione integrale </w:t>
      </w:r>
      <w:r w:rsidR="005A2E9C" w:rsidRPr="00665112">
        <w:rPr>
          <w:rFonts w:ascii="Times New Roman" w:hAnsi="Times New Roman" w:cs="Times New Roman"/>
          <w:sz w:val="28"/>
          <w:szCs w:val="28"/>
        </w:rPr>
        <w:t>della verità (</w:t>
      </w:r>
      <w:r w:rsidR="002C4B9C">
        <w:rPr>
          <w:rFonts w:ascii="Times New Roman" w:hAnsi="Times New Roman" w:cs="Times New Roman"/>
          <w:i/>
          <w:sz w:val="28"/>
          <w:szCs w:val="28"/>
        </w:rPr>
        <w:t>Istì</w:t>
      </w:r>
      <w:r w:rsidR="00DB3B1D" w:rsidRPr="00665112">
        <w:rPr>
          <w:rFonts w:ascii="Times New Roman" w:hAnsi="Times New Roman" w:cs="Times New Roman"/>
          <w:i/>
          <w:sz w:val="28"/>
          <w:szCs w:val="28"/>
        </w:rPr>
        <w:t>na</w:t>
      </w:r>
      <w:r w:rsidR="00DB3B1D" w:rsidRPr="00665112">
        <w:rPr>
          <w:rFonts w:ascii="Times New Roman" w:hAnsi="Times New Roman" w:cs="Times New Roman"/>
          <w:sz w:val="28"/>
          <w:szCs w:val="28"/>
        </w:rPr>
        <w:t xml:space="preserve">) che non può essere ridotta a </w:t>
      </w:r>
      <w:r w:rsidR="006A1815" w:rsidRPr="00665112">
        <w:rPr>
          <w:rFonts w:ascii="Times New Roman" w:hAnsi="Times New Roman" w:cs="Times New Roman"/>
          <w:sz w:val="28"/>
          <w:szCs w:val="28"/>
        </w:rPr>
        <w:t xml:space="preserve">mera </w:t>
      </w:r>
      <w:r w:rsidR="00DB3B1D" w:rsidRPr="00665112">
        <w:rPr>
          <w:rFonts w:ascii="Times New Roman" w:hAnsi="Times New Roman" w:cs="Times New Roman"/>
          <w:sz w:val="28"/>
          <w:szCs w:val="28"/>
        </w:rPr>
        <w:t xml:space="preserve">struttura  logico-formale, poiché dalla </w:t>
      </w:r>
      <w:r w:rsidR="00DB3B1D" w:rsidRPr="00665112">
        <w:rPr>
          <w:rFonts w:ascii="Times New Roman" w:hAnsi="Times New Roman" w:cs="Times New Roman"/>
          <w:i/>
          <w:sz w:val="28"/>
          <w:szCs w:val="28"/>
        </w:rPr>
        <w:t>fenditura</w:t>
      </w:r>
      <w:r w:rsidR="00DB3B1D" w:rsidRPr="00665112">
        <w:rPr>
          <w:rFonts w:ascii="Times New Roman" w:hAnsi="Times New Roman" w:cs="Times New Roman"/>
          <w:sz w:val="28"/>
          <w:szCs w:val="28"/>
        </w:rPr>
        <w:t xml:space="preserve"> e dalla </w:t>
      </w:r>
      <w:r w:rsidR="00DB3B1D" w:rsidRPr="00665112">
        <w:rPr>
          <w:rFonts w:ascii="Times New Roman" w:hAnsi="Times New Roman" w:cs="Times New Roman"/>
          <w:i/>
          <w:sz w:val="28"/>
          <w:szCs w:val="28"/>
        </w:rPr>
        <w:t>discontinuità</w:t>
      </w:r>
      <w:r w:rsidR="00DB3B1D" w:rsidRPr="00665112">
        <w:rPr>
          <w:rFonts w:ascii="Times New Roman" w:hAnsi="Times New Roman" w:cs="Times New Roman"/>
          <w:sz w:val="28"/>
          <w:szCs w:val="28"/>
        </w:rPr>
        <w:t xml:space="preserve"> di ogni processo reale, dalla sua antinomica autocontraddittorietà</w:t>
      </w:r>
      <w:r w:rsidR="006A1815" w:rsidRPr="00665112">
        <w:rPr>
          <w:rFonts w:ascii="Times New Roman" w:hAnsi="Times New Roman" w:cs="Times New Roman"/>
          <w:sz w:val="28"/>
          <w:szCs w:val="28"/>
        </w:rPr>
        <w:t>,</w:t>
      </w:r>
      <w:r w:rsidR="00DB3B1D" w:rsidRPr="00665112">
        <w:rPr>
          <w:rFonts w:ascii="Times New Roman" w:hAnsi="Times New Roman" w:cs="Times New Roman"/>
          <w:sz w:val="28"/>
          <w:szCs w:val="28"/>
        </w:rPr>
        <w:t xml:space="preserve"> deve maturare </w:t>
      </w:r>
      <w:r w:rsidR="006A1815" w:rsidRPr="00665112">
        <w:rPr>
          <w:rFonts w:ascii="Times New Roman" w:hAnsi="Times New Roman" w:cs="Times New Roman"/>
          <w:sz w:val="28"/>
          <w:szCs w:val="28"/>
        </w:rPr>
        <w:t>l’energia che rappresenta simbolicamente la vita nella sua incontenibile ed indefinibile pienezza</w:t>
      </w:r>
      <w:r w:rsidR="006A1815" w:rsidRPr="00665112">
        <w:rPr>
          <w:rStyle w:val="Rimandonotaapidipagina"/>
          <w:rFonts w:ascii="Times New Roman" w:hAnsi="Times New Roman" w:cs="Times New Roman"/>
          <w:sz w:val="28"/>
          <w:szCs w:val="28"/>
        </w:rPr>
        <w:footnoteReference w:id="19"/>
      </w:r>
      <w:r w:rsidR="006A1815" w:rsidRPr="00665112">
        <w:rPr>
          <w:rFonts w:ascii="Times New Roman" w:hAnsi="Times New Roman" w:cs="Times New Roman"/>
          <w:sz w:val="28"/>
          <w:szCs w:val="28"/>
        </w:rPr>
        <w:t>.</w:t>
      </w:r>
    </w:p>
    <w:p w:rsidR="00C777D7" w:rsidRDefault="00051088" w:rsidP="00EB57A5">
      <w:pPr>
        <w:spacing w:line="480" w:lineRule="auto"/>
        <w:ind w:left="0" w:right="0" w:firstLine="567"/>
        <w:contextualSpacing/>
        <w:mirrorIndents/>
        <w:rPr>
          <w:rFonts w:ascii="Times New Roman" w:hAnsi="Times New Roman" w:cs="Times New Roman"/>
          <w:sz w:val="28"/>
          <w:szCs w:val="28"/>
        </w:rPr>
      </w:pPr>
      <w:r w:rsidRPr="00665112">
        <w:rPr>
          <w:rFonts w:ascii="Times New Roman" w:hAnsi="Times New Roman" w:cs="Times New Roman"/>
          <w:sz w:val="28"/>
          <w:szCs w:val="28"/>
        </w:rPr>
        <w:t xml:space="preserve">  </w:t>
      </w:r>
      <w:r w:rsidR="00701D3C" w:rsidRPr="00665112">
        <w:rPr>
          <w:rFonts w:ascii="Times New Roman" w:hAnsi="Times New Roman" w:cs="Times New Roman"/>
          <w:sz w:val="28"/>
          <w:szCs w:val="28"/>
        </w:rPr>
        <w:t xml:space="preserve">Le considerazioni epistemologiche di Florenskij possono essere inquadrate all’interno del vasto dibattito fra i fisici e i filosofi della scienza </w:t>
      </w:r>
      <w:r w:rsidR="00F44A34">
        <w:rPr>
          <w:rFonts w:ascii="Times New Roman" w:hAnsi="Times New Roman" w:cs="Times New Roman"/>
          <w:sz w:val="28"/>
          <w:szCs w:val="28"/>
        </w:rPr>
        <w:t>sviluppato</w:t>
      </w:r>
      <w:r w:rsidR="002C4B9C">
        <w:rPr>
          <w:rFonts w:ascii="Times New Roman" w:hAnsi="Times New Roman" w:cs="Times New Roman"/>
          <w:sz w:val="28"/>
          <w:szCs w:val="28"/>
        </w:rPr>
        <w:t xml:space="preserve">si </w:t>
      </w:r>
      <w:r w:rsidR="00701D3C" w:rsidRPr="00665112">
        <w:rPr>
          <w:rFonts w:ascii="Times New Roman" w:hAnsi="Times New Roman" w:cs="Times New Roman"/>
          <w:sz w:val="28"/>
          <w:szCs w:val="28"/>
        </w:rPr>
        <w:t xml:space="preserve">tra la fine del XIX secolo e l’inizio del </w:t>
      </w:r>
      <w:r w:rsidR="00750AA0" w:rsidRPr="00665112">
        <w:rPr>
          <w:rFonts w:ascii="Times New Roman" w:hAnsi="Times New Roman" w:cs="Times New Roman"/>
          <w:sz w:val="28"/>
          <w:szCs w:val="28"/>
        </w:rPr>
        <w:t>XX</w:t>
      </w:r>
      <w:r w:rsidR="00701D3C" w:rsidRPr="00665112">
        <w:rPr>
          <w:rFonts w:ascii="Times New Roman" w:hAnsi="Times New Roman" w:cs="Times New Roman"/>
          <w:sz w:val="28"/>
          <w:szCs w:val="28"/>
        </w:rPr>
        <w:t>: qual è lo statuto veritativo del discorso scientifico? La sua natura è convenzionale o oggettiva nel senso tardo-positivi</w:t>
      </w:r>
      <w:r w:rsidR="002C4B9C">
        <w:rPr>
          <w:rFonts w:ascii="Times New Roman" w:hAnsi="Times New Roman" w:cs="Times New Roman"/>
          <w:sz w:val="28"/>
          <w:szCs w:val="28"/>
        </w:rPr>
        <w:t xml:space="preserve">stico? Nello </w:t>
      </w:r>
      <w:r w:rsidR="00701D3C" w:rsidRPr="00665112">
        <w:rPr>
          <w:rFonts w:ascii="Times New Roman" w:hAnsi="Times New Roman" w:cs="Times New Roman"/>
          <w:sz w:val="28"/>
          <w:szCs w:val="28"/>
        </w:rPr>
        <w:t xml:space="preserve">scritto di Florenskij </w:t>
      </w:r>
      <w:r w:rsidR="00701D3C" w:rsidRPr="00665112">
        <w:rPr>
          <w:rFonts w:ascii="Times New Roman" w:hAnsi="Times New Roman" w:cs="Times New Roman"/>
          <w:i/>
          <w:sz w:val="28"/>
          <w:szCs w:val="28"/>
        </w:rPr>
        <w:t>Agli spartiacque del pensiero</w:t>
      </w:r>
      <w:r w:rsidR="00701D3C" w:rsidRPr="00665112">
        <w:rPr>
          <w:rFonts w:ascii="Times New Roman" w:hAnsi="Times New Roman" w:cs="Times New Roman"/>
          <w:sz w:val="28"/>
          <w:szCs w:val="28"/>
        </w:rPr>
        <w:t xml:space="preserve"> (1922), la riflessione del pensatore russo interpreta e valuta</w:t>
      </w:r>
      <w:r w:rsidR="002C4B9C">
        <w:rPr>
          <w:rFonts w:ascii="Times New Roman" w:hAnsi="Times New Roman" w:cs="Times New Roman"/>
          <w:sz w:val="28"/>
          <w:szCs w:val="28"/>
        </w:rPr>
        <w:t>, tra gli altri,</w:t>
      </w:r>
      <w:r w:rsidR="00701D3C" w:rsidRPr="00665112">
        <w:rPr>
          <w:rFonts w:ascii="Times New Roman" w:hAnsi="Times New Roman" w:cs="Times New Roman"/>
          <w:sz w:val="28"/>
          <w:szCs w:val="28"/>
        </w:rPr>
        <w:t xml:space="preserve"> le posizioni allora recenti o c</w:t>
      </w:r>
      <w:r w:rsidR="002C4B9C">
        <w:rPr>
          <w:rFonts w:ascii="Times New Roman" w:hAnsi="Times New Roman" w:cs="Times New Roman"/>
          <w:sz w:val="28"/>
          <w:szCs w:val="28"/>
        </w:rPr>
        <w:t>oeve di Mach, Hertz, Poincaré, Duhem, Kelvin e</w:t>
      </w:r>
      <w:r w:rsidR="00701D3C" w:rsidRPr="00665112">
        <w:rPr>
          <w:rFonts w:ascii="Times New Roman" w:hAnsi="Times New Roman" w:cs="Times New Roman"/>
          <w:sz w:val="28"/>
          <w:szCs w:val="28"/>
        </w:rPr>
        <w:t xml:space="preserve"> Avenarius.</w:t>
      </w:r>
      <w:r w:rsidR="00C95DDE" w:rsidRPr="00665112">
        <w:rPr>
          <w:rFonts w:ascii="Times New Roman" w:hAnsi="Times New Roman" w:cs="Times New Roman"/>
          <w:sz w:val="28"/>
          <w:szCs w:val="28"/>
        </w:rPr>
        <w:t xml:space="preserve"> Nella prima sezio</w:t>
      </w:r>
      <w:r w:rsidR="002C4B9C">
        <w:rPr>
          <w:rFonts w:ascii="Times New Roman" w:hAnsi="Times New Roman" w:cs="Times New Roman"/>
          <w:sz w:val="28"/>
          <w:szCs w:val="28"/>
        </w:rPr>
        <w:t xml:space="preserve">ne di questo testo, intitolata la </w:t>
      </w:r>
      <w:r w:rsidR="00C95DDE" w:rsidRPr="00665112">
        <w:rPr>
          <w:rFonts w:ascii="Times New Roman" w:hAnsi="Times New Roman" w:cs="Times New Roman"/>
          <w:i/>
          <w:sz w:val="28"/>
          <w:szCs w:val="28"/>
        </w:rPr>
        <w:t>Scienza come descrizione simbolica</w:t>
      </w:r>
      <w:r w:rsidR="002C4B9C">
        <w:rPr>
          <w:rFonts w:ascii="Times New Roman" w:hAnsi="Times New Roman" w:cs="Times New Roman"/>
          <w:sz w:val="28"/>
          <w:szCs w:val="28"/>
        </w:rPr>
        <w:t>,</w:t>
      </w:r>
      <w:r w:rsidR="00C95DDE" w:rsidRPr="00665112">
        <w:rPr>
          <w:rFonts w:ascii="Times New Roman" w:hAnsi="Times New Roman" w:cs="Times New Roman"/>
          <w:sz w:val="28"/>
          <w:szCs w:val="28"/>
        </w:rPr>
        <w:t xml:space="preserve"> l’immagine meccanicistica e deterministica della scienza ottocentesca viene sottoposta a </w:t>
      </w:r>
      <w:r w:rsidR="002C4B9C">
        <w:rPr>
          <w:rFonts w:ascii="Times New Roman" w:hAnsi="Times New Roman" w:cs="Times New Roman"/>
          <w:sz w:val="28"/>
          <w:szCs w:val="28"/>
        </w:rPr>
        <w:t xml:space="preserve">una </w:t>
      </w:r>
      <w:r w:rsidR="00C95DDE" w:rsidRPr="00665112">
        <w:rPr>
          <w:rFonts w:ascii="Times New Roman" w:hAnsi="Times New Roman" w:cs="Times New Roman"/>
          <w:sz w:val="28"/>
          <w:szCs w:val="28"/>
        </w:rPr>
        <w:t>critica radicale sulla base</w:t>
      </w:r>
      <w:r w:rsidR="002C4B9C">
        <w:rPr>
          <w:rFonts w:ascii="Times New Roman" w:hAnsi="Times New Roman" w:cs="Times New Roman"/>
          <w:sz w:val="28"/>
          <w:szCs w:val="28"/>
        </w:rPr>
        <w:t>,</w:t>
      </w:r>
      <w:r w:rsidR="00C95DDE" w:rsidRPr="00665112">
        <w:rPr>
          <w:rFonts w:ascii="Times New Roman" w:hAnsi="Times New Roman" w:cs="Times New Roman"/>
          <w:sz w:val="28"/>
          <w:szCs w:val="28"/>
        </w:rPr>
        <w:t xml:space="preserve"> da un lato</w:t>
      </w:r>
      <w:r w:rsidR="002C4B9C">
        <w:rPr>
          <w:rFonts w:ascii="Times New Roman" w:hAnsi="Times New Roman" w:cs="Times New Roman"/>
          <w:sz w:val="28"/>
          <w:szCs w:val="28"/>
        </w:rPr>
        <w:t>,</w:t>
      </w:r>
      <w:r w:rsidR="00C95DDE" w:rsidRPr="00665112">
        <w:rPr>
          <w:rFonts w:ascii="Times New Roman" w:hAnsi="Times New Roman" w:cs="Times New Roman"/>
          <w:sz w:val="28"/>
          <w:szCs w:val="28"/>
        </w:rPr>
        <w:t xml:space="preserve"> dell’apertura della crisi dei fondamenti della geometria e della matematica, dall’altro</w:t>
      </w:r>
      <w:r w:rsidR="002C4B9C">
        <w:rPr>
          <w:rFonts w:ascii="Times New Roman" w:hAnsi="Times New Roman" w:cs="Times New Roman"/>
          <w:sz w:val="28"/>
          <w:szCs w:val="28"/>
        </w:rPr>
        <w:t>,</w:t>
      </w:r>
      <w:r w:rsidR="00C95DDE" w:rsidRPr="00665112">
        <w:rPr>
          <w:rFonts w:ascii="Times New Roman" w:hAnsi="Times New Roman" w:cs="Times New Roman"/>
          <w:sz w:val="28"/>
          <w:szCs w:val="28"/>
        </w:rPr>
        <w:t xml:space="preserve"> della svolta relativistica appena iniziata nell’ambito della fisica.</w:t>
      </w:r>
    </w:p>
    <w:p w:rsidR="00CA09CC" w:rsidRDefault="00CA09CC" w:rsidP="00EB57A5">
      <w:pPr>
        <w:spacing w:line="480" w:lineRule="auto"/>
        <w:ind w:left="0" w:right="0" w:firstLine="567"/>
        <w:contextualSpacing/>
        <w:mirrorIndents/>
        <w:rPr>
          <w:rFonts w:ascii="Times New Roman" w:hAnsi="Times New Roman" w:cs="Times New Roman"/>
          <w:sz w:val="28"/>
          <w:szCs w:val="28"/>
        </w:rPr>
      </w:pPr>
    </w:p>
    <w:p w:rsidR="00CA09CC" w:rsidRDefault="00CA09CC" w:rsidP="00EB57A5">
      <w:pPr>
        <w:spacing w:line="480" w:lineRule="auto"/>
        <w:ind w:left="0" w:right="0" w:firstLine="567"/>
        <w:contextualSpacing/>
        <w:mirrorIndents/>
        <w:rPr>
          <w:rFonts w:ascii="Times New Roman" w:hAnsi="Times New Roman" w:cs="Times New Roman"/>
          <w:sz w:val="28"/>
          <w:szCs w:val="28"/>
        </w:rPr>
      </w:pPr>
    </w:p>
    <w:p w:rsidR="0015343F" w:rsidRDefault="0015343F" w:rsidP="00EB57A5">
      <w:pPr>
        <w:spacing w:line="480" w:lineRule="auto"/>
        <w:ind w:left="0" w:right="0" w:firstLine="567"/>
        <w:contextualSpacing/>
        <w:mirrorIndents/>
        <w:rPr>
          <w:rFonts w:ascii="Times New Roman" w:hAnsi="Times New Roman" w:cs="Times New Roman"/>
          <w:sz w:val="28"/>
          <w:szCs w:val="28"/>
        </w:rPr>
      </w:pPr>
    </w:p>
    <w:p w:rsidR="0015343F" w:rsidRDefault="0015343F" w:rsidP="00EB57A5">
      <w:pPr>
        <w:spacing w:line="480" w:lineRule="auto"/>
        <w:ind w:left="0" w:right="0" w:firstLine="567"/>
        <w:contextualSpacing/>
        <w:mirrorIndents/>
        <w:rPr>
          <w:rFonts w:ascii="Times New Roman" w:hAnsi="Times New Roman" w:cs="Times New Roman"/>
          <w:sz w:val="28"/>
          <w:szCs w:val="28"/>
        </w:rPr>
      </w:pPr>
    </w:p>
    <w:p w:rsidR="0015343F" w:rsidRPr="00665112" w:rsidRDefault="0015343F" w:rsidP="00146B93">
      <w:pPr>
        <w:spacing w:line="480" w:lineRule="auto"/>
        <w:ind w:left="0" w:right="0"/>
        <w:contextualSpacing/>
        <w:mirrorIndents/>
        <w:rPr>
          <w:rFonts w:ascii="Times New Roman" w:hAnsi="Times New Roman" w:cs="Times New Roman"/>
          <w:sz w:val="28"/>
          <w:szCs w:val="28"/>
        </w:rPr>
      </w:pPr>
    </w:p>
    <w:p w:rsidR="00701D3C" w:rsidRPr="002C4B9C" w:rsidRDefault="000A4E23" w:rsidP="007F39D0">
      <w:pPr>
        <w:pStyle w:val="Paragrafoelenco"/>
        <w:numPr>
          <w:ilvl w:val="0"/>
          <w:numId w:val="1"/>
        </w:numPr>
        <w:spacing w:line="480" w:lineRule="auto"/>
        <w:ind w:left="0" w:right="0" w:firstLine="567"/>
        <w:mirrorIndents/>
        <w:rPr>
          <w:rFonts w:ascii="Times New Roman" w:hAnsi="Times New Roman" w:cs="Times New Roman"/>
          <w:b/>
          <w:sz w:val="28"/>
          <w:szCs w:val="28"/>
        </w:rPr>
      </w:pPr>
      <w:r w:rsidRPr="002C4B9C">
        <w:rPr>
          <w:rFonts w:ascii="Times New Roman" w:hAnsi="Times New Roman" w:cs="Times New Roman"/>
          <w:b/>
          <w:sz w:val="28"/>
          <w:szCs w:val="28"/>
        </w:rPr>
        <w:t>La scienza come descrizione simbolica</w:t>
      </w:r>
    </w:p>
    <w:p w:rsidR="00A568B2" w:rsidRPr="00665112" w:rsidRDefault="00A568B2" w:rsidP="007F39D0">
      <w:pPr>
        <w:spacing w:line="480" w:lineRule="auto"/>
        <w:ind w:left="0" w:right="0" w:firstLine="567"/>
        <w:contextualSpacing/>
        <w:mirrorIndents/>
        <w:rPr>
          <w:rFonts w:ascii="Times New Roman" w:hAnsi="Times New Roman" w:cs="Times New Roman"/>
          <w:sz w:val="28"/>
          <w:szCs w:val="28"/>
        </w:rPr>
      </w:pPr>
    </w:p>
    <w:p w:rsidR="00A568B2" w:rsidRPr="00665112" w:rsidRDefault="005D23B7" w:rsidP="007F39D0">
      <w:pPr>
        <w:spacing w:line="480" w:lineRule="auto"/>
        <w:ind w:left="0" w:right="0" w:firstLine="567"/>
        <w:contextualSpacing/>
        <w:mirrorIndents/>
        <w:rPr>
          <w:rFonts w:ascii="Times New Roman" w:hAnsi="Times New Roman" w:cs="Times New Roman"/>
          <w:sz w:val="28"/>
          <w:szCs w:val="28"/>
        </w:rPr>
      </w:pPr>
      <w:r w:rsidRPr="00665112">
        <w:rPr>
          <w:rFonts w:ascii="Times New Roman" w:hAnsi="Times New Roman" w:cs="Times New Roman"/>
          <w:sz w:val="28"/>
          <w:szCs w:val="28"/>
        </w:rPr>
        <w:t xml:space="preserve">La contrapposizione fra </w:t>
      </w:r>
      <w:r w:rsidRPr="00665112">
        <w:rPr>
          <w:rFonts w:ascii="Times New Roman" w:hAnsi="Times New Roman" w:cs="Times New Roman"/>
          <w:i/>
          <w:sz w:val="28"/>
          <w:szCs w:val="28"/>
        </w:rPr>
        <w:t>descrizione</w:t>
      </w:r>
      <w:r w:rsidRPr="00665112">
        <w:rPr>
          <w:rFonts w:ascii="Times New Roman" w:hAnsi="Times New Roman" w:cs="Times New Roman"/>
          <w:sz w:val="28"/>
          <w:szCs w:val="28"/>
        </w:rPr>
        <w:t xml:space="preserve"> e </w:t>
      </w:r>
      <w:r w:rsidRPr="00665112">
        <w:rPr>
          <w:rFonts w:ascii="Times New Roman" w:hAnsi="Times New Roman" w:cs="Times New Roman"/>
          <w:i/>
          <w:sz w:val="28"/>
          <w:szCs w:val="28"/>
        </w:rPr>
        <w:t>spiegazione</w:t>
      </w:r>
      <w:r w:rsidRPr="00665112">
        <w:rPr>
          <w:sz w:val="28"/>
          <w:szCs w:val="28"/>
        </w:rPr>
        <w:t xml:space="preserve"> </w:t>
      </w:r>
      <w:r w:rsidRPr="00665112">
        <w:rPr>
          <w:rFonts w:ascii="Times New Roman" w:hAnsi="Times New Roman" w:cs="Times New Roman"/>
          <w:sz w:val="28"/>
          <w:szCs w:val="28"/>
        </w:rPr>
        <w:t>della realtà risale a P. Duhem</w:t>
      </w:r>
      <w:r w:rsidRPr="00665112">
        <w:rPr>
          <w:rStyle w:val="Rimandonotaapidipagina"/>
          <w:rFonts w:ascii="Times New Roman" w:hAnsi="Times New Roman" w:cs="Times New Roman"/>
          <w:sz w:val="28"/>
          <w:szCs w:val="28"/>
        </w:rPr>
        <w:footnoteReference w:id="20"/>
      </w:r>
      <w:r w:rsidRPr="00665112">
        <w:rPr>
          <w:rFonts w:ascii="Times New Roman" w:hAnsi="Times New Roman" w:cs="Times New Roman"/>
          <w:sz w:val="28"/>
          <w:szCs w:val="28"/>
        </w:rPr>
        <w:t xml:space="preserve"> e</w:t>
      </w:r>
      <w:r w:rsidR="002C4B9C">
        <w:rPr>
          <w:rFonts w:ascii="Times New Roman" w:hAnsi="Times New Roman" w:cs="Times New Roman"/>
          <w:sz w:val="28"/>
          <w:szCs w:val="28"/>
        </w:rPr>
        <w:t>,</w:t>
      </w:r>
      <w:r w:rsidRPr="00665112">
        <w:rPr>
          <w:rFonts w:ascii="Times New Roman" w:hAnsi="Times New Roman" w:cs="Times New Roman"/>
          <w:sz w:val="28"/>
          <w:szCs w:val="28"/>
        </w:rPr>
        <w:t xml:space="preserve"> con essa</w:t>
      </w:r>
      <w:r w:rsidR="002C4B9C">
        <w:rPr>
          <w:rFonts w:ascii="Times New Roman" w:hAnsi="Times New Roman" w:cs="Times New Roman"/>
          <w:sz w:val="28"/>
          <w:szCs w:val="28"/>
        </w:rPr>
        <w:t>,</w:t>
      </w:r>
      <w:r w:rsidRPr="00665112">
        <w:rPr>
          <w:rFonts w:ascii="Times New Roman" w:hAnsi="Times New Roman" w:cs="Times New Roman"/>
          <w:sz w:val="28"/>
          <w:szCs w:val="28"/>
        </w:rPr>
        <w:t xml:space="preserve"> la messa in discussione dell’unità del modello positivistico e meccanicistico di conoscenza della realtà come </w:t>
      </w:r>
      <w:r w:rsidRPr="00665112">
        <w:rPr>
          <w:rFonts w:ascii="Times New Roman" w:hAnsi="Times New Roman" w:cs="Times New Roman"/>
          <w:i/>
          <w:sz w:val="28"/>
          <w:szCs w:val="28"/>
        </w:rPr>
        <w:t>reductio ad unum</w:t>
      </w:r>
      <w:r w:rsidRPr="00665112">
        <w:rPr>
          <w:rFonts w:ascii="Times New Roman" w:hAnsi="Times New Roman" w:cs="Times New Roman"/>
          <w:sz w:val="28"/>
          <w:szCs w:val="28"/>
        </w:rPr>
        <w:t xml:space="preserve"> di ogni possibile sapere scientifico. Il sapere fisico sperimentale </w:t>
      </w:r>
      <w:r w:rsidR="002C4B9C">
        <w:rPr>
          <w:rFonts w:ascii="Times New Roman" w:hAnsi="Times New Roman" w:cs="Times New Roman"/>
          <w:sz w:val="28"/>
          <w:szCs w:val="28"/>
        </w:rPr>
        <w:t>sarebbe</w:t>
      </w:r>
      <w:r w:rsidRPr="00665112">
        <w:rPr>
          <w:rFonts w:ascii="Times New Roman" w:hAnsi="Times New Roman" w:cs="Times New Roman"/>
          <w:sz w:val="28"/>
          <w:szCs w:val="28"/>
        </w:rPr>
        <w:t xml:space="preserve">, invece, la forma più </w:t>
      </w:r>
      <w:r w:rsidRPr="00665112">
        <w:rPr>
          <w:rFonts w:ascii="Times New Roman" w:hAnsi="Times New Roman" w:cs="Times New Roman"/>
          <w:i/>
          <w:sz w:val="28"/>
          <w:szCs w:val="28"/>
        </w:rPr>
        <w:t>efficace</w:t>
      </w:r>
      <w:r w:rsidRPr="00665112">
        <w:rPr>
          <w:rFonts w:ascii="Times New Roman" w:hAnsi="Times New Roman" w:cs="Times New Roman"/>
          <w:sz w:val="28"/>
          <w:szCs w:val="28"/>
        </w:rPr>
        <w:t xml:space="preserve"> ed </w:t>
      </w:r>
      <w:r w:rsidRPr="00665112">
        <w:rPr>
          <w:rFonts w:ascii="Times New Roman" w:hAnsi="Times New Roman" w:cs="Times New Roman"/>
          <w:i/>
          <w:sz w:val="28"/>
          <w:szCs w:val="28"/>
        </w:rPr>
        <w:t>economica</w:t>
      </w:r>
      <w:r w:rsidRPr="00665112">
        <w:rPr>
          <w:rFonts w:ascii="Times New Roman" w:hAnsi="Times New Roman" w:cs="Times New Roman"/>
          <w:sz w:val="28"/>
          <w:szCs w:val="28"/>
        </w:rPr>
        <w:t xml:space="preserve"> di descrizione della realtà esterna, la sua potenza semantica dipende dalle caratteristiche funzionali </w:t>
      </w:r>
      <w:r w:rsidR="002C4B9C">
        <w:rPr>
          <w:rFonts w:ascii="Times New Roman" w:hAnsi="Times New Roman" w:cs="Times New Roman"/>
          <w:sz w:val="28"/>
          <w:szCs w:val="28"/>
        </w:rPr>
        <w:t xml:space="preserve">del suo linguaggio e della sua </w:t>
      </w:r>
      <w:r w:rsidRPr="00665112">
        <w:rPr>
          <w:rFonts w:ascii="Times New Roman" w:hAnsi="Times New Roman" w:cs="Times New Roman"/>
          <w:sz w:val="28"/>
          <w:szCs w:val="28"/>
        </w:rPr>
        <w:t>relativa sintassi formalizzata. Le caratteristiche positive dell’approccio fisico sperimentale dipendono dall’evidente economicità e utilità dei suoi procedimenti metodologici di controllo e</w:t>
      </w:r>
      <w:r w:rsidR="00750AA0" w:rsidRPr="00665112">
        <w:rPr>
          <w:rFonts w:ascii="Times New Roman" w:hAnsi="Times New Roman" w:cs="Times New Roman"/>
          <w:sz w:val="28"/>
          <w:szCs w:val="28"/>
        </w:rPr>
        <w:t xml:space="preserve"> di </w:t>
      </w:r>
      <w:r w:rsidR="000F0B39">
        <w:rPr>
          <w:rFonts w:ascii="Times New Roman" w:hAnsi="Times New Roman" w:cs="Times New Roman"/>
          <w:sz w:val="28"/>
          <w:szCs w:val="28"/>
        </w:rPr>
        <w:t>revisione</w:t>
      </w:r>
      <w:r w:rsidRPr="00665112">
        <w:rPr>
          <w:rFonts w:ascii="Times New Roman" w:hAnsi="Times New Roman" w:cs="Times New Roman"/>
          <w:sz w:val="28"/>
          <w:szCs w:val="28"/>
        </w:rPr>
        <w:t xml:space="preserve">, dal loro rigore e </w:t>
      </w:r>
      <w:r w:rsidR="00F44A34">
        <w:rPr>
          <w:rFonts w:ascii="Times New Roman" w:hAnsi="Times New Roman" w:cs="Times New Roman"/>
          <w:sz w:val="28"/>
          <w:szCs w:val="28"/>
        </w:rPr>
        <w:t>dalla loro «</w:t>
      </w:r>
      <w:r w:rsidR="00470AC3" w:rsidRPr="00665112">
        <w:rPr>
          <w:rFonts w:ascii="Times New Roman" w:hAnsi="Times New Roman" w:cs="Times New Roman"/>
          <w:sz w:val="28"/>
          <w:szCs w:val="28"/>
        </w:rPr>
        <w:t>com</w:t>
      </w:r>
      <w:r w:rsidR="00F44A34">
        <w:rPr>
          <w:rFonts w:ascii="Times New Roman" w:hAnsi="Times New Roman" w:cs="Times New Roman"/>
          <w:sz w:val="28"/>
          <w:szCs w:val="28"/>
        </w:rPr>
        <w:t>odità», come scriveva Hertz o «economia del pensiero»</w:t>
      </w:r>
      <w:r w:rsidR="00470AC3" w:rsidRPr="00665112">
        <w:rPr>
          <w:rFonts w:ascii="Times New Roman" w:hAnsi="Times New Roman" w:cs="Times New Roman"/>
          <w:sz w:val="28"/>
          <w:szCs w:val="28"/>
        </w:rPr>
        <w:t xml:space="preserve"> come preferiva Mach</w:t>
      </w:r>
      <w:r w:rsidR="00470AC3" w:rsidRPr="00665112">
        <w:rPr>
          <w:rStyle w:val="Rimandonotaapidipagina"/>
          <w:rFonts w:ascii="Times New Roman" w:hAnsi="Times New Roman" w:cs="Times New Roman"/>
          <w:sz w:val="28"/>
          <w:szCs w:val="28"/>
        </w:rPr>
        <w:footnoteReference w:id="21"/>
      </w:r>
      <w:r w:rsidR="00470AC3" w:rsidRPr="00665112">
        <w:rPr>
          <w:rFonts w:ascii="Times New Roman" w:hAnsi="Times New Roman" w:cs="Times New Roman"/>
          <w:sz w:val="28"/>
          <w:szCs w:val="28"/>
        </w:rPr>
        <w:t xml:space="preserve">. </w:t>
      </w:r>
      <w:r w:rsidR="000F0B39">
        <w:rPr>
          <w:rFonts w:ascii="Times New Roman" w:hAnsi="Times New Roman" w:cs="Times New Roman"/>
          <w:sz w:val="28"/>
          <w:szCs w:val="28"/>
        </w:rPr>
        <w:t>Tra l’altro, il fisico austriaco</w:t>
      </w:r>
      <w:r w:rsidR="00470AC3" w:rsidRPr="00665112">
        <w:rPr>
          <w:rFonts w:ascii="Times New Roman" w:hAnsi="Times New Roman" w:cs="Times New Roman"/>
          <w:sz w:val="28"/>
          <w:szCs w:val="28"/>
        </w:rPr>
        <w:t xml:space="preserve"> giudica il meccanicismo alla stregua di mera mitologia settecentesca, che aveva sostituito l’animismo, ma non era meno fantastico di esso</w:t>
      </w:r>
      <w:r w:rsidR="00470AC3" w:rsidRPr="00665112">
        <w:rPr>
          <w:rStyle w:val="Rimandonotaapidipagina"/>
          <w:rFonts w:ascii="Times New Roman" w:hAnsi="Times New Roman" w:cs="Times New Roman"/>
          <w:sz w:val="28"/>
          <w:szCs w:val="28"/>
        </w:rPr>
        <w:footnoteReference w:id="22"/>
      </w:r>
      <w:r w:rsidR="00B673A2" w:rsidRPr="00665112">
        <w:rPr>
          <w:rFonts w:ascii="Times New Roman" w:hAnsi="Times New Roman" w:cs="Times New Roman"/>
          <w:sz w:val="28"/>
          <w:szCs w:val="28"/>
        </w:rPr>
        <w:t xml:space="preserve"> </w:t>
      </w:r>
      <w:r w:rsidR="000F0B39">
        <w:rPr>
          <w:rFonts w:ascii="Times New Roman" w:hAnsi="Times New Roman" w:cs="Times New Roman"/>
          <w:sz w:val="28"/>
          <w:szCs w:val="28"/>
        </w:rPr>
        <w:t>nel suo determinismo</w:t>
      </w:r>
      <w:r w:rsidR="00B673A2" w:rsidRPr="00665112">
        <w:rPr>
          <w:rFonts w:ascii="Times New Roman" w:hAnsi="Times New Roman" w:cs="Times New Roman"/>
          <w:sz w:val="28"/>
          <w:szCs w:val="28"/>
        </w:rPr>
        <w:t xml:space="preserve"> e nel</w:t>
      </w:r>
      <w:r w:rsidR="000F0B39">
        <w:rPr>
          <w:rFonts w:ascii="Times New Roman" w:hAnsi="Times New Roman" w:cs="Times New Roman"/>
          <w:sz w:val="28"/>
          <w:szCs w:val="28"/>
        </w:rPr>
        <w:t>la sua fede</w:t>
      </w:r>
      <w:r w:rsidR="00B673A2" w:rsidRPr="00665112">
        <w:rPr>
          <w:rFonts w:ascii="Times New Roman" w:hAnsi="Times New Roman" w:cs="Times New Roman"/>
          <w:sz w:val="28"/>
          <w:szCs w:val="28"/>
        </w:rPr>
        <w:t xml:space="preserve"> </w:t>
      </w:r>
      <w:r w:rsidR="000F0B39">
        <w:rPr>
          <w:rFonts w:ascii="Times New Roman" w:hAnsi="Times New Roman" w:cs="Times New Roman"/>
          <w:sz w:val="28"/>
          <w:szCs w:val="28"/>
        </w:rPr>
        <w:t xml:space="preserve">granitica della presunta </w:t>
      </w:r>
      <w:r w:rsidR="00B673A2" w:rsidRPr="00665112">
        <w:rPr>
          <w:rFonts w:ascii="Times New Roman" w:hAnsi="Times New Roman" w:cs="Times New Roman"/>
          <w:sz w:val="28"/>
          <w:szCs w:val="28"/>
        </w:rPr>
        <w:t>corrispondenza tra modello teorico e contenuto oggettivo. Poincaré</w:t>
      </w:r>
      <w:r w:rsidR="000F0B39">
        <w:rPr>
          <w:rFonts w:ascii="Times New Roman" w:hAnsi="Times New Roman" w:cs="Times New Roman"/>
          <w:sz w:val="28"/>
          <w:szCs w:val="28"/>
        </w:rPr>
        <w:t>, invece,</w:t>
      </w:r>
      <w:r w:rsidR="00B673A2" w:rsidRPr="00665112">
        <w:rPr>
          <w:rFonts w:ascii="Times New Roman" w:hAnsi="Times New Roman" w:cs="Times New Roman"/>
          <w:sz w:val="28"/>
          <w:szCs w:val="28"/>
        </w:rPr>
        <w:t xml:space="preserve"> ritiene che la costruzione ipotetica sul meccanismo degli eventi fisici </w:t>
      </w:r>
      <w:r w:rsidR="00B673A2" w:rsidRPr="00665112">
        <w:rPr>
          <w:rFonts w:ascii="Times New Roman" w:hAnsi="Times New Roman" w:cs="Times New Roman"/>
          <w:sz w:val="28"/>
          <w:szCs w:val="28"/>
        </w:rPr>
        <w:lastRenderedPageBreak/>
        <w:t xml:space="preserve">dimostra solo che i comportamenti osservabili </w:t>
      </w:r>
      <w:r w:rsidR="000F0B39">
        <w:rPr>
          <w:rFonts w:ascii="Times New Roman" w:hAnsi="Times New Roman" w:cs="Times New Roman"/>
          <w:sz w:val="28"/>
          <w:szCs w:val="28"/>
        </w:rPr>
        <w:t xml:space="preserve">sono in accordo con il modello </w:t>
      </w:r>
      <w:r w:rsidR="00B673A2" w:rsidRPr="00665112">
        <w:rPr>
          <w:rFonts w:ascii="Times New Roman" w:hAnsi="Times New Roman" w:cs="Times New Roman"/>
          <w:sz w:val="28"/>
          <w:szCs w:val="28"/>
        </w:rPr>
        <w:t>teorico-convenzionale e che, addirittura, se un fenomeno ammette una spiegazione meccanica, tali spiegazioni possono essere in numero infinito</w:t>
      </w:r>
      <w:r w:rsidR="00B673A2" w:rsidRPr="00665112">
        <w:rPr>
          <w:rStyle w:val="Rimandonotaapidipagina"/>
          <w:rFonts w:ascii="Times New Roman" w:hAnsi="Times New Roman" w:cs="Times New Roman"/>
          <w:sz w:val="28"/>
          <w:szCs w:val="28"/>
        </w:rPr>
        <w:footnoteReference w:id="23"/>
      </w:r>
      <w:r w:rsidR="00B673A2" w:rsidRPr="00665112">
        <w:rPr>
          <w:rFonts w:ascii="Times New Roman" w:hAnsi="Times New Roman" w:cs="Times New Roman"/>
          <w:sz w:val="28"/>
          <w:szCs w:val="28"/>
        </w:rPr>
        <w:t>.</w:t>
      </w:r>
    </w:p>
    <w:p w:rsidR="0015343F" w:rsidRPr="000F0B39" w:rsidRDefault="00B673A2" w:rsidP="0015343F">
      <w:pPr>
        <w:spacing w:line="480" w:lineRule="auto"/>
        <w:ind w:left="0" w:right="0" w:firstLine="567"/>
        <w:contextualSpacing/>
        <w:mirrorIndents/>
        <w:rPr>
          <w:rFonts w:ascii="Times New Roman" w:hAnsi="Times New Roman" w:cs="Times New Roman"/>
          <w:sz w:val="28"/>
          <w:szCs w:val="28"/>
        </w:rPr>
      </w:pPr>
      <w:r w:rsidRPr="00665112">
        <w:rPr>
          <w:rFonts w:ascii="Times New Roman" w:hAnsi="Times New Roman" w:cs="Times New Roman"/>
          <w:sz w:val="28"/>
          <w:szCs w:val="28"/>
        </w:rPr>
        <w:t>Florenskij condivide la concezione della scienza fisica</w:t>
      </w:r>
      <w:r w:rsidR="00F44A34">
        <w:rPr>
          <w:rFonts w:ascii="Times New Roman" w:hAnsi="Times New Roman" w:cs="Times New Roman"/>
          <w:sz w:val="28"/>
          <w:szCs w:val="28"/>
        </w:rPr>
        <w:t xml:space="preserve"> come descrizione simbolica e la </w:t>
      </w:r>
      <w:r w:rsidRPr="00665112">
        <w:rPr>
          <w:rFonts w:ascii="Times New Roman" w:hAnsi="Times New Roman" w:cs="Times New Roman"/>
          <w:sz w:val="28"/>
          <w:szCs w:val="28"/>
        </w:rPr>
        <w:t>estende a qualunque processo conoscitivo, per cui la scienza è sempre un</w:t>
      </w:r>
      <w:r w:rsidR="000F0B39">
        <w:rPr>
          <w:rFonts w:ascii="Times New Roman" w:hAnsi="Times New Roman" w:cs="Times New Roman"/>
          <w:sz w:val="28"/>
          <w:szCs w:val="28"/>
        </w:rPr>
        <w:t>’</w:t>
      </w:r>
      <w:r w:rsidR="00F44A34">
        <w:rPr>
          <w:rFonts w:ascii="Times New Roman" w:hAnsi="Times New Roman" w:cs="Times New Roman"/>
          <w:sz w:val="28"/>
          <w:szCs w:val="28"/>
        </w:rPr>
        <w:t>impresa traducibile e</w:t>
      </w:r>
      <w:r w:rsidRPr="00665112">
        <w:rPr>
          <w:rFonts w:ascii="Times New Roman" w:hAnsi="Times New Roman" w:cs="Times New Roman"/>
          <w:sz w:val="28"/>
          <w:szCs w:val="28"/>
        </w:rPr>
        <w:t xml:space="preserve"> interpretabile in un linguaggio storico-naturale. </w:t>
      </w:r>
      <w:r w:rsidR="00475935" w:rsidRPr="00665112">
        <w:rPr>
          <w:rFonts w:ascii="Times New Roman" w:hAnsi="Times New Roman" w:cs="Times New Roman"/>
          <w:sz w:val="28"/>
          <w:szCs w:val="28"/>
        </w:rPr>
        <w:t>Ciò però non spinge Florenskij ad accettare le co</w:t>
      </w:r>
      <w:r w:rsidR="00FC11FD">
        <w:rPr>
          <w:rFonts w:ascii="Times New Roman" w:hAnsi="Times New Roman" w:cs="Times New Roman"/>
          <w:sz w:val="28"/>
          <w:szCs w:val="28"/>
        </w:rPr>
        <w:t>nseguenze convenzionalistiche (</w:t>
      </w:r>
      <w:r w:rsidR="00475935" w:rsidRPr="00665112">
        <w:rPr>
          <w:rFonts w:ascii="Times New Roman" w:hAnsi="Times New Roman" w:cs="Times New Roman"/>
          <w:sz w:val="28"/>
          <w:szCs w:val="28"/>
        </w:rPr>
        <w:t>nominalistiche) intorno alla struttura delle teorie scientifiche e dei modelli di spiegazione della realtà fisico- naturale</w:t>
      </w:r>
      <w:r w:rsidR="00077237" w:rsidRPr="00665112">
        <w:rPr>
          <w:rFonts w:ascii="Times New Roman" w:hAnsi="Times New Roman" w:cs="Times New Roman"/>
          <w:sz w:val="28"/>
          <w:szCs w:val="28"/>
        </w:rPr>
        <w:t>. Scrive Florenskij:</w:t>
      </w:r>
    </w:p>
    <w:p w:rsidR="00077237" w:rsidRDefault="00077237" w:rsidP="0015343F">
      <w:pPr>
        <w:ind w:left="1134" w:right="1134"/>
        <w:contextualSpacing/>
        <w:mirrorIndents/>
        <w:rPr>
          <w:rFonts w:ascii="Times New Roman" w:hAnsi="Times New Roman" w:cs="Times New Roman"/>
          <w:sz w:val="24"/>
          <w:szCs w:val="24"/>
        </w:rPr>
      </w:pPr>
      <w:r w:rsidRPr="00665112">
        <w:rPr>
          <w:rFonts w:ascii="Times New Roman" w:hAnsi="Times New Roman" w:cs="Times New Roman"/>
          <w:sz w:val="24"/>
          <w:szCs w:val="24"/>
        </w:rPr>
        <w:t>Bisogna astenersi dalla conclusione affrettata, come se con il semplice riconoscimento del carattere descrittivo si facesse pendere il piatto della bilancia a favore dello scetticismo e del fenomenismo. In effetti non si è ancora detto che cosa la realtà fisica descriva, né quale sia il grado di portata metafisica di questa descrizione, né infine in che c</w:t>
      </w:r>
      <w:r w:rsidR="000F0B39">
        <w:rPr>
          <w:rFonts w:ascii="Times New Roman" w:hAnsi="Times New Roman" w:cs="Times New Roman"/>
          <w:sz w:val="24"/>
          <w:szCs w:val="24"/>
        </w:rPr>
        <w:t>osa consista la sua economicità</w:t>
      </w:r>
      <w:r w:rsidRPr="00665112">
        <w:rPr>
          <w:rStyle w:val="Rimandonotaapidipagina"/>
          <w:rFonts w:ascii="Times New Roman" w:hAnsi="Times New Roman" w:cs="Times New Roman"/>
          <w:sz w:val="24"/>
          <w:szCs w:val="24"/>
        </w:rPr>
        <w:footnoteReference w:id="24"/>
      </w:r>
      <w:r w:rsidRPr="00665112">
        <w:rPr>
          <w:rFonts w:ascii="Times New Roman" w:hAnsi="Times New Roman" w:cs="Times New Roman"/>
          <w:sz w:val="24"/>
          <w:szCs w:val="24"/>
        </w:rPr>
        <w:t>.</w:t>
      </w:r>
    </w:p>
    <w:p w:rsidR="0015343F" w:rsidRPr="0015343F" w:rsidRDefault="0015343F" w:rsidP="0015343F">
      <w:pPr>
        <w:ind w:left="1134" w:right="1134"/>
        <w:contextualSpacing/>
        <w:mirrorIndents/>
        <w:rPr>
          <w:rFonts w:ascii="Times New Roman" w:hAnsi="Times New Roman" w:cs="Times New Roman"/>
          <w:sz w:val="28"/>
          <w:szCs w:val="28"/>
        </w:rPr>
      </w:pPr>
    </w:p>
    <w:p w:rsidR="00077237" w:rsidRPr="00665112" w:rsidRDefault="00051088" w:rsidP="007F39D0">
      <w:pPr>
        <w:spacing w:line="480" w:lineRule="auto"/>
        <w:ind w:left="0" w:right="0" w:firstLine="567"/>
        <w:contextualSpacing/>
        <w:mirrorIndents/>
        <w:rPr>
          <w:rFonts w:ascii="Times New Roman" w:hAnsi="Times New Roman" w:cs="Times New Roman"/>
          <w:sz w:val="28"/>
          <w:szCs w:val="28"/>
        </w:rPr>
      </w:pPr>
      <w:r>
        <w:rPr>
          <w:rFonts w:ascii="Times New Roman" w:hAnsi="Times New Roman" w:cs="Times New Roman"/>
          <w:sz w:val="24"/>
          <w:szCs w:val="24"/>
        </w:rPr>
        <w:t xml:space="preserve">  </w:t>
      </w:r>
      <w:r w:rsidR="00077237" w:rsidRPr="00665112">
        <w:rPr>
          <w:rFonts w:ascii="Times New Roman" w:hAnsi="Times New Roman" w:cs="Times New Roman"/>
          <w:sz w:val="28"/>
          <w:szCs w:val="28"/>
        </w:rPr>
        <w:t xml:space="preserve">Nella sezione seguente, intitolata </w:t>
      </w:r>
      <w:r w:rsidR="00077237" w:rsidRPr="00665112">
        <w:rPr>
          <w:rFonts w:ascii="Times New Roman" w:hAnsi="Times New Roman" w:cs="Times New Roman"/>
          <w:i/>
          <w:sz w:val="28"/>
          <w:szCs w:val="28"/>
        </w:rPr>
        <w:t>Il Termine</w:t>
      </w:r>
      <w:r w:rsidR="00077237" w:rsidRPr="00665112">
        <w:rPr>
          <w:rFonts w:ascii="Times New Roman" w:hAnsi="Times New Roman" w:cs="Times New Roman"/>
          <w:sz w:val="28"/>
          <w:szCs w:val="28"/>
        </w:rPr>
        <w:t xml:space="preserve">, Florenskij precisa, utilizzando Mill, Whewell e lo stesso Poincaré, come il valore conoscitivo del linguaggio scientifico non risieda nella sua </w:t>
      </w:r>
      <w:r w:rsidR="00077237" w:rsidRPr="00665112">
        <w:rPr>
          <w:rFonts w:ascii="Times New Roman" w:hAnsi="Times New Roman" w:cs="Times New Roman"/>
          <w:i/>
          <w:sz w:val="28"/>
          <w:szCs w:val="28"/>
        </w:rPr>
        <w:t>pragmatica</w:t>
      </w:r>
      <w:r w:rsidR="003F2F2C" w:rsidRPr="00665112">
        <w:rPr>
          <w:rFonts w:ascii="Times New Roman" w:hAnsi="Times New Roman" w:cs="Times New Roman"/>
          <w:sz w:val="28"/>
          <w:szCs w:val="28"/>
        </w:rPr>
        <w:t>, ma in un processo di spiegazione e costruzione rigorosa di definizioni e di concetti che, come annota il medesimo Poincaré</w:t>
      </w:r>
      <w:r w:rsidR="000F0B39">
        <w:rPr>
          <w:rFonts w:ascii="Times New Roman" w:hAnsi="Times New Roman" w:cs="Times New Roman"/>
          <w:sz w:val="28"/>
          <w:szCs w:val="28"/>
        </w:rPr>
        <w:t>,</w:t>
      </w:r>
      <w:r w:rsidR="00F44A34">
        <w:rPr>
          <w:rFonts w:ascii="Times New Roman" w:hAnsi="Times New Roman" w:cs="Times New Roman"/>
          <w:sz w:val="28"/>
          <w:szCs w:val="28"/>
        </w:rPr>
        <w:t xml:space="preserve"> conducono a</w:t>
      </w:r>
      <w:r w:rsidR="003F2F2C" w:rsidRPr="00665112">
        <w:rPr>
          <w:rFonts w:ascii="Times New Roman" w:hAnsi="Times New Roman" w:cs="Times New Roman"/>
          <w:sz w:val="28"/>
          <w:szCs w:val="28"/>
        </w:rPr>
        <w:t xml:space="preserve"> </w:t>
      </w:r>
      <w:r w:rsidR="005D7D80" w:rsidRPr="00665112">
        <w:rPr>
          <w:rFonts w:ascii="Times New Roman" w:hAnsi="Times New Roman" w:cs="Times New Roman"/>
          <w:sz w:val="28"/>
          <w:szCs w:val="28"/>
        </w:rPr>
        <w:t>un</w:t>
      </w:r>
      <w:r w:rsidR="00FC5C9D">
        <w:rPr>
          <w:rFonts w:ascii="Times New Roman" w:hAnsi="Times New Roman" w:cs="Times New Roman"/>
          <w:sz w:val="28"/>
          <w:szCs w:val="28"/>
        </w:rPr>
        <w:t>’</w:t>
      </w:r>
      <w:r w:rsidR="00146B93">
        <w:rPr>
          <w:rFonts w:ascii="Times New Roman" w:hAnsi="Times New Roman" w:cs="Times New Roman"/>
          <w:sz w:val="28"/>
          <w:szCs w:val="28"/>
        </w:rPr>
        <w:t>invariante universale</w:t>
      </w:r>
      <w:r w:rsidR="003F2F2C" w:rsidRPr="00665112">
        <w:rPr>
          <w:rFonts w:ascii="Times New Roman" w:hAnsi="Times New Roman" w:cs="Times New Roman"/>
          <w:sz w:val="28"/>
          <w:szCs w:val="28"/>
        </w:rPr>
        <w:t xml:space="preserve"> matematica, la quale indica</w:t>
      </w:r>
      <w:r w:rsidR="005D7D80" w:rsidRPr="00665112">
        <w:rPr>
          <w:rFonts w:ascii="Times New Roman" w:hAnsi="Times New Roman" w:cs="Times New Roman"/>
          <w:sz w:val="28"/>
          <w:szCs w:val="28"/>
        </w:rPr>
        <w:t xml:space="preserve"> e</w:t>
      </w:r>
      <w:r w:rsidR="003F2F2C" w:rsidRPr="00665112">
        <w:rPr>
          <w:rFonts w:ascii="Times New Roman" w:hAnsi="Times New Roman" w:cs="Times New Roman"/>
          <w:sz w:val="28"/>
          <w:szCs w:val="28"/>
        </w:rPr>
        <w:t xml:space="preserve"> denota proprietà del mondo reale </w:t>
      </w:r>
      <w:r w:rsidR="003F2F2C" w:rsidRPr="00665112">
        <w:rPr>
          <w:rFonts w:ascii="Times New Roman" w:hAnsi="Times New Roman" w:cs="Times New Roman"/>
          <w:sz w:val="28"/>
          <w:szCs w:val="28"/>
        </w:rPr>
        <w:lastRenderedPageBreak/>
        <w:t>e, al tempo stesso, della razionalità umana</w:t>
      </w:r>
      <w:r w:rsidR="003F2F2C" w:rsidRPr="00665112">
        <w:rPr>
          <w:rStyle w:val="Rimandonotaapidipagina"/>
          <w:rFonts w:ascii="Times New Roman" w:hAnsi="Times New Roman" w:cs="Times New Roman"/>
          <w:sz w:val="28"/>
          <w:szCs w:val="28"/>
        </w:rPr>
        <w:footnoteReference w:id="25"/>
      </w:r>
      <w:r w:rsidR="003F2F2C" w:rsidRPr="00665112">
        <w:rPr>
          <w:rFonts w:ascii="Times New Roman" w:hAnsi="Times New Roman" w:cs="Times New Roman"/>
          <w:sz w:val="28"/>
          <w:szCs w:val="28"/>
        </w:rPr>
        <w:t>. Denominare scientificamente, anche per Florenskij</w:t>
      </w:r>
      <w:r w:rsidR="00FC5C9D">
        <w:rPr>
          <w:rFonts w:ascii="Times New Roman" w:hAnsi="Times New Roman" w:cs="Times New Roman"/>
          <w:sz w:val="28"/>
          <w:szCs w:val="28"/>
        </w:rPr>
        <w:t>, conduce al «</w:t>
      </w:r>
      <w:r w:rsidR="003F2F2C" w:rsidRPr="00665112">
        <w:rPr>
          <w:rFonts w:ascii="Times New Roman" w:hAnsi="Times New Roman" w:cs="Times New Roman"/>
          <w:sz w:val="28"/>
          <w:szCs w:val="28"/>
        </w:rPr>
        <w:t>legame legittimo, ovvero intrinsecamente necessario, fra espressione est</w:t>
      </w:r>
      <w:r w:rsidR="00FC5C9D">
        <w:rPr>
          <w:rFonts w:ascii="Times New Roman" w:hAnsi="Times New Roman" w:cs="Times New Roman"/>
          <w:sz w:val="28"/>
          <w:szCs w:val="28"/>
        </w:rPr>
        <w:t>erna e contenuto interno»</w:t>
      </w:r>
      <w:r w:rsidR="003F2F2C" w:rsidRPr="00665112">
        <w:rPr>
          <w:rStyle w:val="Rimandonotaapidipagina"/>
          <w:rFonts w:ascii="Times New Roman" w:hAnsi="Times New Roman" w:cs="Times New Roman"/>
          <w:sz w:val="28"/>
          <w:szCs w:val="28"/>
        </w:rPr>
        <w:footnoteReference w:id="26"/>
      </w:r>
      <w:r w:rsidR="003F2F2C" w:rsidRPr="00665112">
        <w:rPr>
          <w:rFonts w:ascii="Times New Roman" w:hAnsi="Times New Roman" w:cs="Times New Roman"/>
          <w:sz w:val="28"/>
          <w:szCs w:val="28"/>
        </w:rPr>
        <w:t xml:space="preserve">. </w:t>
      </w:r>
    </w:p>
    <w:p w:rsidR="00B42FAA" w:rsidRPr="00665112" w:rsidRDefault="00B42FAA" w:rsidP="007F39D0">
      <w:pPr>
        <w:spacing w:line="480" w:lineRule="auto"/>
        <w:ind w:left="0" w:right="0" w:firstLine="567"/>
        <w:contextualSpacing/>
        <w:mirrorIndents/>
        <w:rPr>
          <w:rFonts w:ascii="Times New Roman" w:hAnsi="Times New Roman" w:cs="Times New Roman"/>
          <w:sz w:val="28"/>
          <w:szCs w:val="28"/>
        </w:rPr>
      </w:pPr>
      <w:r w:rsidRPr="00665112">
        <w:rPr>
          <w:rFonts w:ascii="Times New Roman" w:hAnsi="Times New Roman" w:cs="Times New Roman"/>
          <w:sz w:val="28"/>
          <w:szCs w:val="28"/>
        </w:rPr>
        <w:t>L’aporia nello statuto della spiegazione scientifica è evidente e in essa traluce l’antinomia stessa del linguaggio e della parola. Florenskij</w:t>
      </w:r>
      <w:r w:rsidR="004A3EE6">
        <w:rPr>
          <w:rFonts w:ascii="Times New Roman" w:hAnsi="Times New Roman" w:cs="Times New Roman"/>
          <w:sz w:val="28"/>
          <w:szCs w:val="28"/>
        </w:rPr>
        <w:t>, in modo analogo a Saussure</w:t>
      </w:r>
      <w:r w:rsidRPr="00665112">
        <w:rPr>
          <w:rFonts w:ascii="Times New Roman" w:hAnsi="Times New Roman" w:cs="Times New Roman"/>
          <w:sz w:val="28"/>
          <w:szCs w:val="28"/>
        </w:rPr>
        <w:t xml:space="preserve"> ma con diversa intenzione teoretica</w:t>
      </w:r>
      <w:r w:rsidR="004A3EE6">
        <w:rPr>
          <w:rFonts w:ascii="Times New Roman" w:hAnsi="Times New Roman" w:cs="Times New Roman"/>
          <w:sz w:val="28"/>
          <w:szCs w:val="28"/>
        </w:rPr>
        <w:t>,</w:t>
      </w:r>
      <w:r w:rsidRPr="00665112">
        <w:rPr>
          <w:rFonts w:ascii="Times New Roman" w:hAnsi="Times New Roman" w:cs="Times New Roman"/>
          <w:sz w:val="28"/>
          <w:szCs w:val="28"/>
        </w:rPr>
        <w:t xml:space="preserve"> distingue due aspetti fondamentali dell’antinomia linguistica: </w:t>
      </w:r>
      <w:r w:rsidR="000F0B39">
        <w:rPr>
          <w:rFonts w:ascii="Times New Roman" w:hAnsi="Times New Roman" w:cs="Times New Roman"/>
          <w:sz w:val="28"/>
          <w:szCs w:val="28"/>
        </w:rPr>
        <w:t>«</w:t>
      </w:r>
      <w:r w:rsidR="00C072D9" w:rsidRPr="00665112">
        <w:rPr>
          <w:rFonts w:ascii="Times New Roman" w:hAnsi="Times New Roman" w:cs="Times New Roman"/>
          <w:sz w:val="28"/>
          <w:szCs w:val="28"/>
        </w:rPr>
        <w:t xml:space="preserve">La lingua è un equilibrio vivo di </w:t>
      </w:r>
      <w:r w:rsidR="00C072D9" w:rsidRPr="00665112">
        <w:rPr>
          <w:rFonts w:ascii="Times New Roman" w:hAnsi="Times New Roman" w:cs="Times New Roman"/>
          <w:i/>
          <w:sz w:val="28"/>
          <w:szCs w:val="28"/>
        </w:rPr>
        <w:t>érgon</w:t>
      </w:r>
      <w:r w:rsidR="00C072D9" w:rsidRPr="00665112">
        <w:rPr>
          <w:rFonts w:ascii="Times New Roman" w:hAnsi="Times New Roman" w:cs="Times New Roman"/>
          <w:sz w:val="28"/>
          <w:szCs w:val="28"/>
        </w:rPr>
        <w:t xml:space="preserve"> ed </w:t>
      </w:r>
      <w:r w:rsidR="00C072D9" w:rsidRPr="00665112">
        <w:rPr>
          <w:rFonts w:ascii="Times New Roman" w:hAnsi="Times New Roman" w:cs="Times New Roman"/>
          <w:i/>
          <w:sz w:val="28"/>
          <w:szCs w:val="28"/>
        </w:rPr>
        <w:t>enérgheia</w:t>
      </w:r>
      <w:r w:rsidR="00C072D9" w:rsidRPr="00665112">
        <w:rPr>
          <w:rFonts w:ascii="Times New Roman" w:hAnsi="Times New Roman" w:cs="Times New Roman"/>
          <w:sz w:val="28"/>
          <w:szCs w:val="28"/>
        </w:rPr>
        <w:t>, di “prodotti finiti” e “vita”</w:t>
      </w:r>
      <w:r w:rsidR="000F0B39">
        <w:rPr>
          <w:rFonts w:ascii="Times New Roman" w:hAnsi="Times New Roman" w:cs="Times New Roman"/>
          <w:sz w:val="28"/>
          <w:szCs w:val="28"/>
        </w:rPr>
        <w:t>»</w:t>
      </w:r>
      <w:r w:rsidR="00C072D9" w:rsidRPr="00665112">
        <w:rPr>
          <w:rStyle w:val="Rimandonotaapidipagina"/>
          <w:rFonts w:ascii="Times New Roman" w:hAnsi="Times New Roman" w:cs="Times New Roman"/>
          <w:sz w:val="28"/>
          <w:szCs w:val="28"/>
        </w:rPr>
        <w:footnoteReference w:id="27"/>
      </w:r>
      <w:r w:rsidR="00C072D9" w:rsidRPr="00665112">
        <w:rPr>
          <w:rFonts w:ascii="Times New Roman" w:hAnsi="Times New Roman" w:cs="Times New Roman"/>
          <w:sz w:val="28"/>
          <w:szCs w:val="28"/>
        </w:rPr>
        <w:t>.</w:t>
      </w:r>
    </w:p>
    <w:p w:rsidR="00C072D9" w:rsidRPr="00665112" w:rsidRDefault="00C072D9" w:rsidP="007F39D0">
      <w:pPr>
        <w:spacing w:line="480" w:lineRule="auto"/>
        <w:ind w:left="0" w:right="0" w:firstLine="567"/>
        <w:contextualSpacing/>
        <w:mirrorIndents/>
        <w:rPr>
          <w:rFonts w:ascii="Times New Roman" w:hAnsi="Times New Roman" w:cs="Times New Roman"/>
          <w:sz w:val="28"/>
          <w:szCs w:val="28"/>
        </w:rPr>
      </w:pPr>
      <w:r w:rsidRPr="00665112">
        <w:rPr>
          <w:rFonts w:ascii="Times New Roman" w:hAnsi="Times New Roman" w:cs="Times New Roman"/>
          <w:sz w:val="28"/>
          <w:szCs w:val="28"/>
        </w:rPr>
        <w:t>In termini più generali, pe</w:t>
      </w:r>
      <w:r w:rsidR="000F0B39">
        <w:rPr>
          <w:rFonts w:ascii="Times New Roman" w:hAnsi="Times New Roman" w:cs="Times New Roman"/>
          <w:sz w:val="28"/>
          <w:szCs w:val="28"/>
        </w:rPr>
        <w:t>r</w:t>
      </w:r>
      <w:r w:rsidRPr="00665112">
        <w:rPr>
          <w:rFonts w:ascii="Times New Roman" w:hAnsi="Times New Roman" w:cs="Times New Roman"/>
          <w:sz w:val="28"/>
          <w:szCs w:val="28"/>
        </w:rPr>
        <w:t xml:space="preserve"> Florenskij la scienza è descrizione della realtà, linguaggio, parola, immagine, simbolo</w:t>
      </w:r>
      <w:r w:rsidR="003363A1" w:rsidRPr="00665112">
        <w:rPr>
          <w:rFonts w:ascii="Times New Roman" w:hAnsi="Times New Roman" w:cs="Times New Roman"/>
          <w:sz w:val="28"/>
          <w:szCs w:val="28"/>
        </w:rPr>
        <w:t>. La scienza rappresenta la realtà al</w:t>
      </w:r>
      <w:r w:rsidR="000F0B39">
        <w:rPr>
          <w:rFonts w:ascii="Times New Roman" w:hAnsi="Times New Roman" w:cs="Times New Roman"/>
          <w:sz w:val="28"/>
          <w:szCs w:val="28"/>
        </w:rPr>
        <w:t xml:space="preserve"> soggetto, ed è il frutto dell’incontro t</w:t>
      </w:r>
      <w:r w:rsidR="003363A1" w:rsidRPr="00665112">
        <w:rPr>
          <w:rFonts w:ascii="Times New Roman" w:hAnsi="Times New Roman" w:cs="Times New Roman"/>
          <w:sz w:val="28"/>
          <w:szCs w:val="28"/>
        </w:rPr>
        <w:t>ra il soggetto stesso e la realtà conoscibile, anche se questa rap</w:t>
      </w:r>
      <w:r w:rsidR="000F0B39">
        <w:rPr>
          <w:rFonts w:ascii="Times New Roman" w:hAnsi="Times New Roman" w:cs="Times New Roman"/>
          <w:sz w:val="28"/>
          <w:szCs w:val="28"/>
        </w:rPr>
        <w:t>presentazione non è l’unica, né</w:t>
      </w:r>
      <w:r w:rsidR="003363A1" w:rsidRPr="00665112">
        <w:rPr>
          <w:rFonts w:ascii="Times New Roman" w:hAnsi="Times New Roman" w:cs="Times New Roman"/>
          <w:sz w:val="28"/>
          <w:szCs w:val="28"/>
        </w:rPr>
        <w:t>, fo</w:t>
      </w:r>
      <w:r w:rsidR="004A3EE6">
        <w:rPr>
          <w:rFonts w:ascii="Times New Roman" w:hAnsi="Times New Roman" w:cs="Times New Roman"/>
          <w:sz w:val="28"/>
          <w:szCs w:val="28"/>
        </w:rPr>
        <w:t>rse, la più esauriente</w:t>
      </w:r>
      <w:r w:rsidR="003363A1" w:rsidRPr="00665112">
        <w:rPr>
          <w:rFonts w:ascii="Times New Roman" w:hAnsi="Times New Roman" w:cs="Times New Roman"/>
          <w:sz w:val="28"/>
          <w:szCs w:val="28"/>
        </w:rPr>
        <w:t>.</w:t>
      </w:r>
    </w:p>
    <w:p w:rsidR="003363A1" w:rsidRPr="00665112" w:rsidRDefault="004A3EE6" w:rsidP="007F39D0">
      <w:pPr>
        <w:spacing w:line="480" w:lineRule="auto"/>
        <w:ind w:left="0" w:right="0" w:firstLine="567"/>
        <w:contextualSpacing/>
        <w:mirrorIndents/>
        <w:rPr>
          <w:rFonts w:ascii="Times New Roman" w:hAnsi="Times New Roman" w:cs="Times New Roman"/>
          <w:sz w:val="28"/>
          <w:szCs w:val="28"/>
        </w:rPr>
      </w:pPr>
      <w:r>
        <w:rPr>
          <w:rFonts w:ascii="Times New Roman" w:hAnsi="Times New Roman" w:cs="Times New Roman"/>
          <w:sz w:val="28"/>
          <w:szCs w:val="28"/>
        </w:rPr>
        <w:t>Florenskij, riferendosi a</w:t>
      </w:r>
      <w:r w:rsidR="003363A1" w:rsidRPr="00665112">
        <w:rPr>
          <w:rFonts w:ascii="Times New Roman" w:hAnsi="Times New Roman" w:cs="Times New Roman"/>
          <w:sz w:val="28"/>
          <w:szCs w:val="28"/>
        </w:rPr>
        <w:t xml:space="preserve"> una lettura approfondita di Maxwell, giunge a sostenere la struttura simbolica del linguaggio scientifico ben prima del Circolo di Vienna </w:t>
      </w:r>
      <w:r w:rsidR="002F2092">
        <w:rPr>
          <w:rFonts w:ascii="Times New Roman" w:hAnsi="Times New Roman" w:cs="Times New Roman"/>
          <w:sz w:val="28"/>
          <w:szCs w:val="28"/>
        </w:rPr>
        <w:t>o del principio di complementar</w:t>
      </w:r>
      <w:r w:rsidR="003363A1" w:rsidRPr="00665112">
        <w:rPr>
          <w:rFonts w:ascii="Times New Roman" w:hAnsi="Times New Roman" w:cs="Times New Roman"/>
          <w:sz w:val="28"/>
          <w:szCs w:val="28"/>
        </w:rPr>
        <w:t>ità di Bohr</w:t>
      </w:r>
      <w:r w:rsidR="003363A1" w:rsidRPr="00665112">
        <w:rPr>
          <w:rStyle w:val="Rimandonotaapidipagina"/>
          <w:rFonts w:ascii="Times New Roman" w:hAnsi="Times New Roman" w:cs="Times New Roman"/>
          <w:sz w:val="28"/>
          <w:szCs w:val="28"/>
        </w:rPr>
        <w:footnoteReference w:id="28"/>
      </w:r>
      <w:r w:rsidR="003363A1" w:rsidRPr="00665112">
        <w:rPr>
          <w:rFonts w:ascii="Times New Roman" w:hAnsi="Times New Roman" w:cs="Times New Roman"/>
          <w:sz w:val="28"/>
          <w:szCs w:val="28"/>
        </w:rPr>
        <w:t>.</w:t>
      </w:r>
    </w:p>
    <w:p w:rsidR="00D47603" w:rsidRPr="00665112" w:rsidRDefault="003363A1" w:rsidP="007F39D0">
      <w:pPr>
        <w:spacing w:line="480" w:lineRule="auto"/>
        <w:ind w:left="0" w:right="0" w:firstLine="567"/>
        <w:contextualSpacing/>
        <w:mirrorIndents/>
        <w:rPr>
          <w:rFonts w:ascii="Times New Roman" w:hAnsi="Times New Roman" w:cs="Times New Roman"/>
          <w:sz w:val="28"/>
          <w:szCs w:val="28"/>
        </w:rPr>
      </w:pPr>
      <w:r w:rsidRPr="00665112">
        <w:rPr>
          <w:rFonts w:ascii="Times New Roman" w:hAnsi="Times New Roman" w:cs="Times New Roman"/>
          <w:sz w:val="28"/>
          <w:szCs w:val="28"/>
        </w:rPr>
        <w:t>Il simbolo è, pert</w:t>
      </w:r>
      <w:r w:rsidR="00527211">
        <w:rPr>
          <w:rFonts w:ascii="Times New Roman" w:hAnsi="Times New Roman" w:cs="Times New Roman"/>
          <w:sz w:val="28"/>
          <w:szCs w:val="28"/>
        </w:rPr>
        <w:t>anto, la categoria centrale nel</w:t>
      </w:r>
      <w:r w:rsidRPr="00665112">
        <w:rPr>
          <w:rFonts w:ascii="Times New Roman" w:hAnsi="Times New Roman" w:cs="Times New Roman"/>
          <w:sz w:val="28"/>
          <w:szCs w:val="28"/>
        </w:rPr>
        <w:t xml:space="preserve">la </w:t>
      </w:r>
      <w:r w:rsidR="002F2092">
        <w:rPr>
          <w:rFonts w:ascii="Times New Roman" w:hAnsi="Times New Roman" w:cs="Times New Roman"/>
          <w:sz w:val="28"/>
          <w:szCs w:val="28"/>
        </w:rPr>
        <w:t xml:space="preserve">sua riflessione, </w:t>
      </w:r>
      <w:r w:rsidRPr="00665112">
        <w:rPr>
          <w:rFonts w:ascii="Times New Roman" w:hAnsi="Times New Roman" w:cs="Times New Roman"/>
          <w:sz w:val="28"/>
          <w:szCs w:val="28"/>
        </w:rPr>
        <w:t xml:space="preserve">il punto cruciale d’intersezione fra </w:t>
      </w:r>
      <w:r w:rsidR="00527211">
        <w:rPr>
          <w:rFonts w:ascii="Times New Roman" w:hAnsi="Times New Roman" w:cs="Times New Roman"/>
          <w:sz w:val="28"/>
          <w:szCs w:val="28"/>
        </w:rPr>
        <w:t>s</w:t>
      </w:r>
      <w:r w:rsidRPr="00665112">
        <w:rPr>
          <w:rFonts w:ascii="Times New Roman" w:hAnsi="Times New Roman" w:cs="Times New Roman"/>
          <w:sz w:val="28"/>
          <w:szCs w:val="28"/>
        </w:rPr>
        <w:t>cienza, filosofia e teologia</w:t>
      </w:r>
      <w:r w:rsidR="005D7D80" w:rsidRPr="00665112">
        <w:rPr>
          <w:rFonts w:ascii="Times New Roman" w:hAnsi="Times New Roman" w:cs="Times New Roman"/>
          <w:sz w:val="28"/>
          <w:szCs w:val="28"/>
        </w:rPr>
        <w:t>.</w:t>
      </w:r>
      <w:r w:rsidR="00D47603" w:rsidRPr="00665112">
        <w:rPr>
          <w:rFonts w:ascii="Times New Roman" w:hAnsi="Times New Roman" w:cs="Times New Roman"/>
          <w:sz w:val="28"/>
          <w:szCs w:val="28"/>
        </w:rPr>
        <w:t xml:space="preserve"> </w:t>
      </w:r>
      <w:r w:rsidR="005D7D80" w:rsidRPr="00665112">
        <w:rPr>
          <w:rFonts w:ascii="Times New Roman" w:hAnsi="Times New Roman" w:cs="Times New Roman"/>
          <w:sz w:val="28"/>
          <w:szCs w:val="28"/>
        </w:rPr>
        <w:t>N</w:t>
      </w:r>
      <w:r w:rsidR="00D47603" w:rsidRPr="00665112">
        <w:rPr>
          <w:rFonts w:ascii="Times New Roman" w:hAnsi="Times New Roman" w:cs="Times New Roman"/>
          <w:sz w:val="28"/>
          <w:szCs w:val="28"/>
        </w:rPr>
        <w:t>ella stratificazione linguistico-simbolica della conoscenza della realtà il pensatore russo</w:t>
      </w:r>
      <w:r w:rsidR="002F2092">
        <w:rPr>
          <w:rFonts w:ascii="Times New Roman" w:hAnsi="Times New Roman" w:cs="Times New Roman"/>
          <w:sz w:val="28"/>
          <w:szCs w:val="28"/>
        </w:rPr>
        <w:t xml:space="preserve"> coglie il denominatore comune t</w:t>
      </w:r>
      <w:r w:rsidR="00D47603" w:rsidRPr="00665112">
        <w:rPr>
          <w:rFonts w:ascii="Times New Roman" w:hAnsi="Times New Roman" w:cs="Times New Roman"/>
          <w:sz w:val="28"/>
          <w:szCs w:val="28"/>
        </w:rPr>
        <w:t xml:space="preserve">ra ambiti che la cultura moderna abbandonerebbe </w:t>
      </w:r>
      <w:r w:rsidR="00D47603" w:rsidRPr="00665112">
        <w:rPr>
          <w:rFonts w:ascii="Times New Roman" w:hAnsi="Times New Roman" w:cs="Times New Roman"/>
          <w:sz w:val="28"/>
          <w:szCs w:val="28"/>
        </w:rPr>
        <w:lastRenderedPageBreak/>
        <w:t>all’incomprensione, all’indifferenza o, cosa ben peggiore, all’ostilità</w:t>
      </w:r>
      <w:r w:rsidR="00527211">
        <w:rPr>
          <w:rFonts w:ascii="Times New Roman" w:hAnsi="Times New Roman" w:cs="Times New Roman"/>
          <w:sz w:val="28"/>
          <w:szCs w:val="28"/>
        </w:rPr>
        <w:t xml:space="preserve"> preconcetta</w:t>
      </w:r>
      <w:r w:rsidR="00D47603" w:rsidRPr="00665112">
        <w:rPr>
          <w:rFonts w:ascii="Times New Roman" w:hAnsi="Times New Roman" w:cs="Times New Roman"/>
          <w:sz w:val="28"/>
          <w:szCs w:val="28"/>
        </w:rPr>
        <w:t>.</w:t>
      </w:r>
    </w:p>
    <w:p w:rsidR="003363A1" w:rsidRPr="00665112" w:rsidRDefault="00D47603" w:rsidP="007F39D0">
      <w:pPr>
        <w:spacing w:line="480" w:lineRule="auto"/>
        <w:ind w:left="0" w:right="0" w:firstLine="567"/>
        <w:contextualSpacing/>
        <w:mirrorIndents/>
        <w:rPr>
          <w:rFonts w:ascii="Times New Roman" w:hAnsi="Times New Roman" w:cs="Times New Roman"/>
          <w:sz w:val="28"/>
          <w:szCs w:val="28"/>
        </w:rPr>
      </w:pPr>
      <w:r w:rsidRPr="00665112">
        <w:rPr>
          <w:rFonts w:ascii="Times New Roman" w:hAnsi="Times New Roman" w:cs="Times New Roman"/>
          <w:sz w:val="28"/>
          <w:szCs w:val="28"/>
        </w:rPr>
        <w:t>Il simbolo in Fl</w:t>
      </w:r>
      <w:r w:rsidR="002F2092">
        <w:rPr>
          <w:rFonts w:ascii="Times New Roman" w:hAnsi="Times New Roman" w:cs="Times New Roman"/>
          <w:sz w:val="28"/>
          <w:szCs w:val="28"/>
        </w:rPr>
        <w:t xml:space="preserve">orenskij non è semplice segno di </w:t>
      </w:r>
      <w:r w:rsidRPr="00665112">
        <w:rPr>
          <w:rFonts w:ascii="Times New Roman" w:hAnsi="Times New Roman" w:cs="Times New Roman"/>
          <w:sz w:val="28"/>
          <w:szCs w:val="28"/>
        </w:rPr>
        <w:t xml:space="preserve">una realtà </w:t>
      </w:r>
      <w:r w:rsidRPr="00665112">
        <w:rPr>
          <w:rFonts w:ascii="Times New Roman" w:hAnsi="Times New Roman" w:cs="Times New Roman"/>
          <w:i/>
          <w:sz w:val="28"/>
          <w:szCs w:val="28"/>
        </w:rPr>
        <w:t xml:space="preserve">altra </w:t>
      </w:r>
      <w:r w:rsidRPr="00665112">
        <w:rPr>
          <w:rFonts w:ascii="Times New Roman" w:hAnsi="Times New Roman" w:cs="Times New Roman"/>
          <w:sz w:val="28"/>
          <w:szCs w:val="28"/>
        </w:rPr>
        <w:t xml:space="preserve">e superiore, né tantomeno un sostituto del significato. Già in </w:t>
      </w:r>
      <w:r w:rsidRPr="00665112">
        <w:rPr>
          <w:rFonts w:ascii="Times New Roman" w:hAnsi="Times New Roman" w:cs="Times New Roman"/>
          <w:i/>
          <w:sz w:val="28"/>
          <w:szCs w:val="28"/>
        </w:rPr>
        <w:t xml:space="preserve">Empiria ed </w:t>
      </w:r>
      <w:r w:rsidR="00527211">
        <w:rPr>
          <w:rFonts w:ascii="Times New Roman" w:hAnsi="Times New Roman" w:cs="Times New Roman"/>
          <w:i/>
          <w:sz w:val="28"/>
          <w:szCs w:val="28"/>
        </w:rPr>
        <w:t>e</w:t>
      </w:r>
      <w:r w:rsidRPr="00665112">
        <w:rPr>
          <w:rFonts w:ascii="Times New Roman" w:hAnsi="Times New Roman" w:cs="Times New Roman"/>
          <w:i/>
          <w:sz w:val="28"/>
          <w:szCs w:val="28"/>
        </w:rPr>
        <w:t>mpirismo</w:t>
      </w:r>
      <w:r w:rsidRPr="00665112">
        <w:rPr>
          <w:rFonts w:ascii="Times New Roman" w:hAnsi="Times New Roman" w:cs="Times New Roman"/>
          <w:sz w:val="28"/>
          <w:szCs w:val="28"/>
        </w:rPr>
        <w:t xml:space="preserve"> i</w:t>
      </w:r>
      <w:r w:rsidR="002F2092">
        <w:rPr>
          <w:rFonts w:ascii="Times New Roman" w:hAnsi="Times New Roman" w:cs="Times New Roman"/>
          <w:sz w:val="28"/>
          <w:szCs w:val="28"/>
        </w:rPr>
        <w:t>l simbolo veniva definito come «</w:t>
      </w:r>
      <w:r w:rsidRPr="00665112">
        <w:rPr>
          <w:rFonts w:ascii="Times New Roman" w:hAnsi="Times New Roman" w:cs="Times New Roman"/>
          <w:sz w:val="28"/>
          <w:szCs w:val="28"/>
        </w:rPr>
        <w:t xml:space="preserve">l’unità organica di raffigurante e raffigurato, </w:t>
      </w:r>
      <w:r w:rsidR="002F2092">
        <w:rPr>
          <w:rFonts w:ascii="Times New Roman" w:hAnsi="Times New Roman" w:cs="Times New Roman"/>
          <w:sz w:val="28"/>
          <w:szCs w:val="28"/>
        </w:rPr>
        <w:t>di simbolizzante e simbolizzato»</w:t>
      </w:r>
      <w:r w:rsidRPr="00665112">
        <w:rPr>
          <w:rFonts w:ascii="Times New Roman" w:hAnsi="Times New Roman" w:cs="Times New Roman"/>
          <w:sz w:val="28"/>
          <w:szCs w:val="28"/>
        </w:rPr>
        <w:t xml:space="preserve"> e, nello stesso testo, </w:t>
      </w:r>
      <w:r w:rsidR="00527211">
        <w:rPr>
          <w:rFonts w:ascii="Times New Roman" w:hAnsi="Times New Roman" w:cs="Times New Roman"/>
          <w:sz w:val="28"/>
          <w:szCs w:val="28"/>
        </w:rPr>
        <w:t xml:space="preserve">l’autore </w:t>
      </w:r>
      <w:r w:rsidRPr="00665112">
        <w:rPr>
          <w:rFonts w:ascii="Times New Roman" w:hAnsi="Times New Roman" w:cs="Times New Roman"/>
          <w:sz w:val="28"/>
          <w:szCs w:val="28"/>
        </w:rPr>
        <w:t xml:space="preserve">introduceva anche il principio di </w:t>
      </w:r>
      <w:r w:rsidRPr="00527211">
        <w:rPr>
          <w:rFonts w:ascii="Times New Roman" w:hAnsi="Times New Roman" w:cs="Times New Roman"/>
          <w:i/>
          <w:sz w:val="28"/>
          <w:szCs w:val="28"/>
        </w:rPr>
        <w:t>stratificazione</w:t>
      </w:r>
      <w:r w:rsidRPr="00665112">
        <w:rPr>
          <w:rFonts w:ascii="Times New Roman" w:hAnsi="Times New Roman" w:cs="Times New Roman"/>
          <w:sz w:val="28"/>
          <w:szCs w:val="28"/>
        </w:rPr>
        <w:t xml:space="preserve"> simbolica dei vari livelli della realtà e del mondo, </w:t>
      </w:r>
      <w:r w:rsidR="00527211">
        <w:rPr>
          <w:rFonts w:ascii="Times New Roman" w:hAnsi="Times New Roman" w:cs="Times New Roman"/>
          <w:sz w:val="28"/>
          <w:szCs w:val="28"/>
        </w:rPr>
        <w:t>tematiche affrontate, con sviluppi teoretici diversi,</w:t>
      </w:r>
      <w:r w:rsidRPr="00665112">
        <w:rPr>
          <w:rFonts w:ascii="Times New Roman" w:hAnsi="Times New Roman" w:cs="Times New Roman"/>
          <w:sz w:val="28"/>
          <w:szCs w:val="28"/>
        </w:rPr>
        <w:t xml:space="preserve"> </w:t>
      </w:r>
      <w:r w:rsidR="00527211">
        <w:rPr>
          <w:rFonts w:ascii="Times New Roman" w:hAnsi="Times New Roman" w:cs="Times New Roman"/>
          <w:sz w:val="28"/>
          <w:szCs w:val="28"/>
        </w:rPr>
        <w:t xml:space="preserve">in alcune pagine di </w:t>
      </w:r>
      <w:r w:rsidRPr="00665112">
        <w:rPr>
          <w:rFonts w:ascii="Times New Roman" w:hAnsi="Times New Roman" w:cs="Times New Roman"/>
          <w:sz w:val="28"/>
          <w:szCs w:val="28"/>
        </w:rPr>
        <w:t>Husserl e di Heidegger</w:t>
      </w:r>
      <w:r w:rsidR="00BB234C" w:rsidRPr="00665112">
        <w:rPr>
          <w:rFonts w:ascii="Times New Roman" w:hAnsi="Times New Roman" w:cs="Times New Roman"/>
          <w:sz w:val="28"/>
          <w:szCs w:val="28"/>
        </w:rPr>
        <w:t xml:space="preserve">, ma </w:t>
      </w:r>
      <w:r w:rsidR="00527211">
        <w:rPr>
          <w:rFonts w:ascii="Times New Roman" w:hAnsi="Times New Roman" w:cs="Times New Roman"/>
          <w:sz w:val="28"/>
          <w:szCs w:val="28"/>
        </w:rPr>
        <w:t>soprattutto</w:t>
      </w:r>
      <w:r w:rsidR="00BB234C" w:rsidRPr="00665112">
        <w:rPr>
          <w:rFonts w:ascii="Times New Roman" w:hAnsi="Times New Roman" w:cs="Times New Roman"/>
          <w:sz w:val="28"/>
          <w:szCs w:val="28"/>
        </w:rPr>
        <w:t xml:space="preserve"> </w:t>
      </w:r>
      <w:r w:rsidR="00527211">
        <w:rPr>
          <w:rFonts w:ascii="Times New Roman" w:hAnsi="Times New Roman" w:cs="Times New Roman"/>
          <w:sz w:val="28"/>
          <w:szCs w:val="28"/>
        </w:rPr>
        <w:t xml:space="preserve">nella </w:t>
      </w:r>
      <w:r w:rsidR="00BB234C" w:rsidRPr="00527211">
        <w:rPr>
          <w:rFonts w:ascii="Times New Roman" w:hAnsi="Times New Roman" w:cs="Times New Roman"/>
          <w:i/>
          <w:sz w:val="28"/>
          <w:szCs w:val="28"/>
        </w:rPr>
        <w:t>Filosofia delle forme simboliche</w:t>
      </w:r>
      <w:r w:rsidR="00BB234C" w:rsidRPr="00665112">
        <w:rPr>
          <w:rFonts w:ascii="Times New Roman" w:hAnsi="Times New Roman" w:cs="Times New Roman"/>
          <w:sz w:val="28"/>
          <w:szCs w:val="28"/>
        </w:rPr>
        <w:t xml:space="preserve"> di Cassirer e</w:t>
      </w:r>
      <w:r w:rsidR="00527211">
        <w:rPr>
          <w:rFonts w:ascii="Times New Roman" w:hAnsi="Times New Roman" w:cs="Times New Roman"/>
          <w:sz w:val="28"/>
          <w:szCs w:val="28"/>
        </w:rPr>
        <w:t>, poi,</w:t>
      </w:r>
      <w:r w:rsidR="00BB234C" w:rsidRPr="00665112">
        <w:rPr>
          <w:rFonts w:ascii="Times New Roman" w:hAnsi="Times New Roman" w:cs="Times New Roman"/>
          <w:sz w:val="28"/>
          <w:szCs w:val="28"/>
        </w:rPr>
        <w:t xml:space="preserve"> </w:t>
      </w:r>
      <w:r w:rsidR="00527211">
        <w:rPr>
          <w:rFonts w:ascii="Times New Roman" w:hAnsi="Times New Roman" w:cs="Times New Roman"/>
          <w:sz w:val="28"/>
          <w:szCs w:val="28"/>
        </w:rPr>
        <w:t xml:space="preserve">nella riflessione di Bachelard </w:t>
      </w:r>
      <w:r w:rsidR="0066372B">
        <w:rPr>
          <w:rFonts w:ascii="Times New Roman" w:hAnsi="Times New Roman" w:cs="Times New Roman"/>
          <w:sz w:val="28"/>
          <w:szCs w:val="28"/>
        </w:rPr>
        <w:t>e di Ricoeur</w:t>
      </w:r>
      <w:r w:rsidR="00FC11FD">
        <w:rPr>
          <w:rFonts w:ascii="Times New Roman" w:hAnsi="Times New Roman" w:cs="Times New Roman"/>
          <w:sz w:val="28"/>
          <w:szCs w:val="28"/>
        </w:rPr>
        <w:t>.</w:t>
      </w:r>
    </w:p>
    <w:p w:rsidR="00A05098" w:rsidRDefault="00A05098" w:rsidP="007F39D0">
      <w:pPr>
        <w:spacing w:line="480" w:lineRule="auto"/>
        <w:ind w:left="0" w:right="0" w:firstLine="567"/>
        <w:contextualSpacing/>
        <w:mirrorIndents/>
        <w:rPr>
          <w:rFonts w:ascii="Times New Roman" w:hAnsi="Times New Roman" w:cs="Times New Roman"/>
          <w:sz w:val="28"/>
          <w:szCs w:val="28"/>
        </w:rPr>
      </w:pPr>
    </w:p>
    <w:p w:rsidR="002F2092" w:rsidRPr="00665112" w:rsidRDefault="002F2092" w:rsidP="007F39D0">
      <w:pPr>
        <w:spacing w:line="480" w:lineRule="auto"/>
        <w:ind w:left="0" w:right="0" w:firstLine="567"/>
        <w:contextualSpacing/>
        <w:mirrorIndents/>
        <w:rPr>
          <w:rFonts w:ascii="Times New Roman" w:hAnsi="Times New Roman" w:cs="Times New Roman"/>
          <w:sz w:val="28"/>
          <w:szCs w:val="28"/>
        </w:rPr>
      </w:pPr>
    </w:p>
    <w:p w:rsidR="00A05098" w:rsidRPr="00527211" w:rsidRDefault="00046182" w:rsidP="007F39D0">
      <w:pPr>
        <w:pStyle w:val="Paragrafoelenco"/>
        <w:numPr>
          <w:ilvl w:val="0"/>
          <w:numId w:val="1"/>
        </w:numPr>
        <w:spacing w:line="480" w:lineRule="auto"/>
        <w:ind w:left="0" w:right="0" w:firstLine="567"/>
        <w:mirrorIndents/>
        <w:rPr>
          <w:rFonts w:ascii="Times New Roman" w:hAnsi="Times New Roman" w:cs="Times New Roman"/>
          <w:b/>
          <w:sz w:val="28"/>
          <w:szCs w:val="28"/>
        </w:rPr>
      </w:pPr>
      <w:r w:rsidRPr="00527211">
        <w:rPr>
          <w:rFonts w:ascii="Times New Roman" w:hAnsi="Times New Roman" w:cs="Times New Roman"/>
          <w:b/>
          <w:sz w:val="28"/>
          <w:szCs w:val="28"/>
        </w:rPr>
        <w:t>Matematica e concezione del mondo</w:t>
      </w:r>
    </w:p>
    <w:p w:rsidR="00046182" w:rsidRPr="00665112" w:rsidRDefault="00046182" w:rsidP="007F39D0">
      <w:pPr>
        <w:spacing w:line="480" w:lineRule="auto"/>
        <w:ind w:left="0" w:right="0" w:firstLine="567"/>
        <w:mirrorIndents/>
        <w:rPr>
          <w:rFonts w:ascii="Times New Roman" w:hAnsi="Times New Roman" w:cs="Times New Roman"/>
          <w:sz w:val="28"/>
          <w:szCs w:val="28"/>
        </w:rPr>
      </w:pPr>
    </w:p>
    <w:p w:rsidR="00D05D2A" w:rsidRPr="00665112" w:rsidRDefault="00051088" w:rsidP="007F39D0">
      <w:pPr>
        <w:spacing w:line="480" w:lineRule="auto"/>
        <w:ind w:left="0" w:right="0" w:firstLine="567"/>
        <w:mirrorIndents/>
        <w:rPr>
          <w:rFonts w:ascii="Times New Roman" w:hAnsi="Times New Roman" w:cs="Times New Roman"/>
          <w:sz w:val="28"/>
          <w:szCs w:val="28"/>
        </w:rPr>
      </w:pPr>
      <w:r w:rsidRPr="00665112">
        <w:rPr>
          <w:rFonts w:ascii="Times New Roman" w:hAnsi="Times New Roman" w:cs="Times New Roman"/>
          <w:sz w:val="28"/>
          <w:szCs w:val="28"/>
        </w:rPr>
        <w:t xml:space="preserve"> </w:t>
      </w:r>
      <w:r w:rsidR="00046182" w:rsidRPr="00665112">
        <w:rPr>
          <w:rFonts w:ascii="Times New Roman" w:hAnsi="Times New Roman" w:cs="Times New Roman"/>
          <w:sz w:val="28"/>
          <w:szCs w:val="28"/>
        </w:rPr>
        <w:t>Nell’</w:t>
      </w:r>
      <w:r w:rsidR="00046182" w:rsidRPr="00665112">
        <w:rPr>
          <w:rFonts w:ascii="Times New Roman" w:hAnsi="Times New Roman" w:cs="Times New Roman"/>
          <w:i/>
          <w:sz w:val="28"/>
          <w:szCs w:val="28"/>
        </w:rPr>
        <w:t xml:space="preserve">Autoreferat </w:t>
      </w:r>
      <w:r w:rsidR="00046182" w:rsidRPr="00665112">
        <w:rPr>
          <w:rFonts w:ascii="Times New Roman" w:hAnsi="Times New Roman" w:cs="Times New Roman"/>
          <w:sz w:val="28"/>
          <w:szCs w:val="28"/>
        </w:rPr>
        <w:t>[Not</w:t>
      </w:r>
      <w:r w:rsidR="00527211">
        <w:rPr>
          <w:rFonts w:ascii="Times New Roman" w:hAnsi="Times New Roman" w:cs="Times New Roman"/>
          <w:sz w:val="28"/>
          <w:szCs w:val="28"/>
        </w:rPr>
        <w:t xml:space="preserve">e autobiografiche], Florenskij </w:t>
      </w:r>
      <w:r w:rsidR="00046182" w:rsidRPr="00665112">
        <w:rPr>
          <w:rFonts w:ascii="Times New Roman" w:hAnsi="Times New Roman" w:cs="Times New Roman"/>
          <w:sz w:val="28"/>
          <w:szCs w:val="28"/>
        </w:rPr>
        <w:t>rievoca gli anni trascorsi all’Università di Mosca, nella cui facoltà di Matematica e Fisica si laurea nel 1904, specializzandosi i</w:t>
      </w:r>
      <w:r w:rsidR="00527211">
        <w:rPr>
          <w:rFonts w:ascii="Times New Roman" w:hAnsi="Times New Roman" w:cs="Times New Roman"/>
          <w:sz w:val="28"/>
          <w:szCs w:val="28"/>
        </w:rPr>
        <w:t xml:space="preserve">n Matematica pura con una tesi </w:t>
      </w:r>
      <w:r w:rsidR="00046182" w:rsidRPr="00665112">
        <w:rPr>
          <w:rFonts w:ascii="Times New Roman" w:hAnsi="Times New Roman" w:cs="Times New Roman"/>
          <w:sz w:val="28"/>
          <w:szCs w:val="28"/>
        </w:rPr>
        <w:t xml:space="preserve">su </w:t>
      </w:r>
      <w:r w:rsidR="00046182" w:rsidRPr="00665112">
        <w:rPr>
          <w:rFonts w:ascii="Times New Roman" w:hAnsi="Times New Roman" w:cs="Times New Roman"/>
          <w:i/>
          <w:sz w:val="28"/>
          <w:szCs w:val="28"/>
        </w:rPr>
        <w:t>Le particolarità delle cu</w:t>
      </w:r>
      <w:r w:rsidR="00FC11FD">
        <w:rPr>
          <w:rFonts w:ascii="Times New Roman" w:hAnsi="Times New Roman" w:cs="Times New Roman"/>
          <w:i/>
          <w:sz w:val="28"/>
          <w:szCs w:val="28"/>
        </w:rPr>
        <w:t>rve piane</w:t>
      </w:r>
      <w:r w:rsidR="00046182" w:rsidRPr="00665112">
        <w:rPr>
          <w:rFonts w:ascii="Times New Roman" w:hAnsi="Times New Roman" w:cs="Times New Roman"/>
          <w:i/>
          <w:sz w:val="28"/>
          <w:szCs w:val="28"/>
        </w:rPr>
        <w:t xml:space="preserve"> come luoghi di violazione della discontinuità</w:t>
      </w:r>
      <w:r w:rsidR="00046182" w:rsidRPr="00665112">
        <w:rPr>
          <w:rFonts w:ascii="Times New Roman" w:hAnsi="Times New Roman" w:cs="Times New Roman"/>
          <w:sz w:val="28"/>
          <w:szCs w:val="28"/>
        </w:rPr>
        <w:t xml:space="preserve"> che impressionò il suo maestro Nikolaj Bugaev e i suoi principali collaboratori.</w:t>
      </w:r>
      <w:r w:rsidR="00A95525" w:rsidRPr="00665112">
        <w:rPr>
          <w:rFonts w:ascii="Times New Roman" w:hAnsi="Times New Roman" w:cs="Times New Roman"/>
          <w:sz w:val="28"/>
          <w:szCs w:val="28"/>
        </w:rPr>
        <w:t xml:space="preserve"> L’influenza di Bugaev è decisiva nella formazione scientifica di Florenskij e nel suo approccio innovativo alle problematiche </w:t>
      </w:r>
      <w:r w:rsidR="00A95525" w:rsidRPr="00665112">
        <w:rPr>
          <w:rFonts w:ascii="Times New Roman" w:hAnsi="Times New Roman" w:cs="Times New Roman"/>
          <w:sz w:val="28"/>
          <w:szCs w:val="28"/>
        </w:rPr>
        <w:lastRenderedPageBreak/>
        <w:t>dell’analisi matematica. Infatti, è da questo g</w:t>
      </w:r>
      <w:r w:rsidR="00527211">
        <w:rPr>
          <w:rFonts w:ascii="Times New Roman" w:hAnsi="Times New Roman" w:cs="Times New Roman"/>
          <w:sz w:val="28"/>
          <w:szCs w:val="28"/>
        </w:rPr>
        <w:t>r</w:t>
      </w:r>
      <w:r w:rsidR="00A95525" w:rsidRPr="00665112">
        <w:rPr>
          <w:rFonts w:ascii="Times New Roman" w:hAnsi="Times New Roman" w:cs="Times New Roman"/>
          <w:sz w:val="28"/>
          <w:szCs w:val="28"/>
        </w:rPr>
        <w:t>ande matematico moscovita che Florenskij mutu</w:t>
      </w:r>
      <w:r w:rsidR="00FC11FD">
        <w:rPr>
          <w:rFonts w:ascii="Times New Roman" w:hAnsi="Times New Roman" w:cs="Times New Roman"/>
          <w:sz w:val="28"/>
          <w:szCs w:val="28"/>
        </w:rPr>
        <w:t xml:space="preserve">a la bipartizione fondamentale </w:t>
      </w:r>
      <w:r w:rsidR="00A95525" w:rsidRPr="00665112">
        <w:rPr>
          <w:rFonts w:ascii="Times New Roman" w:hAnsi="Times New Roman" w:cs="Times New Roman"/>
          <w:sz w:val="28"/>
          <w:szCs w:val="28"/>
        </w:rPr>
        <w:t>introdotta nella teoria delle funzioni, suddivisa in due branche: 1. La teoria delle funzioni continue, ossia l’</w:t>
      </w:r>
      <w:r w:rsidR="00A95525" w:rsidRPr="00665112">
        <w:rPr>
          <w:rFonts w:ascii="Times New Roman" w:hAnsi="Times New Roman" w:cs="Times New Roman"/>
          <w:i/>
          <w:sz w:val="28"/>
          <w:szCs w:val="28"/>
        </w:rPr>
        <w:t>analisi matematica</w:t>
      </w:r>
      <w:r w:rsidR="00A95525" w:rsidRPr="00665112">
        <w:rPr>
          <w:rFonts w:ascii="Times New Roman" w:hAnsi="Times New Roman" w:cs="Times New Roman"/>
          <w:sz w:val="28"/>
          <w:szCs w:val="28"/>
        </w:rPr>
        <w:t>; 2. La teoria delle funzioni discontinue, ossia l’</w:t>
      </w:r>
      <w:r w:rsidR="00A95525" w:rsidRPr="00665112">
        <w:rPr>
          <w:rFonts w:ascii="Times New Roman" w:hAnsi="Times New Roman" w:cs="Times New Roman"/>
          <w:i/>
          <w:sz w:val="28"/>
          <w:szCs w:val="28"/>
        </w:rPr>
        <w:t>aritmologia</w:t>
      </w:r>
      <w:r w:rsidR="00A95525" w:rsidRPr="00665112">
        <w:rPr>
          <w:rFonts w:ascii="Times New Roman" w:hAnsi="Times New Roman" w:cs="Times New Roman"/>
          <w:sz w:val="28"/>
          <w:szCs w:val="28"/>
        </w:rPr>
        <w:t>. Bugaev, fondatore della Scuola matematica di Mosca</w:t>
      </w:r>
      <w:r w:rsidR="002F2092">
        <w:rPr>
          <w:rFonts w:ascii="Times New Roman" w:hAnsi="Times New Roman" w:cs="Times New Roman"/>
          <w:sz w:val="28"/>
          <w:szCs w:val="28"/>
        </w:rPr>
        <w:t>,</w:t>
      </w:r>
      <w:r w:rsidR="00A95525" w:rsidRPr="00665112">
        <w:rPr>
          <w:rFonts w:ascii="Times New Roman" w:hAnsi="Times New Roman" w:cs="Times New Roman"/>
          <w:sz w:val="28"/>
          <w:szCs w:val="28"/>
        </w:rPr>
        <w:t xml:space="preserve"> considerava la matematica come la scienza che esamina le congruenze e le diversità nell’ambito dei fenomeni di modificazione quantitativa sulla base di un utilizzo essenziale della geometria nella costruzione spaziale e della predizione </w:t>
      </w:r>
      <w:r w:rsidR="00D05D2A" w:rsidRPr="00665112">
        <w:rPr>
          <w:rFonts w:ascii="Times New Roman" w:hAnsi="Times New Roman" w:cs="Times New Roman"/>
          <w:sz w:val="28"/>
          <w:szCs w:val="28"/>
        </w:rPr>
        <w:t xml:space="preserve">probabilistica delle condizioni di determinazione di un evento. </w:t>
      </w:r>
      <w:r w:rsidR="00527211">
        <w:rPr>
          <w:rFonts w:ascii="Times New Roman" w:hAnsi="Times New Roman" w:cs="Times New Roman"/>
          <w:sz w:val="28"/>
          <w:szCs w:val="28"/>
        </w:rPr>
        <w:t xml:space="preserve">Florenskij trae linfa e vigore </w:t>
      </w:r>
      <w:r w:rsidR="00D05D2A" w:rsidRPr="00665112">
        <w:rPr>
          <w:rFonts w:ascii="Times New Roman" w:hAnsi="Times New Roman" w:cs="Times New Roman"/>
          <w:sz w:val="28"/>
          <w:szCs w:val="28"/>
        </w:rPr>
        <w:t>p</w:t>
      </w:r>
      <w:r w:rsidR="0066372B">
        <w:rPr>
          <w:rFonts w:ascii="Times New Roman" w:hAnsi="Times New Roman" w:cs="Times New Roman"/>
          <w:sz w:val="28"/>
          <w:szCs w:val="28"/>
        </w:rPr>
        <w:t xml:space="preserve">er la </w:t>
      </w:r>
      <w:r w:rsidR="00D05D2A" w:rsidRPr="00665112">
        <w:rPr>
          <w:rFonts w:ascii="Times New Roman" w:hAnsi="Times New Roman" w:cs="Times New Roman"/>
          <w:sz w:val="28"/>
          <w:szCs w:val="28"/>
        </w:rPr>
        <w:t xml:space="preserve">costruzione di una visione filosofica originale dal rapporto con N. Bugaev e N. Žukovskij nell’area scientifica, </w:t>
      </w:r>
      <w:r w:rsidR="002F2092">
        <w:rPr>
          <w:rFonts w:ascii="Times New Roman" w:hAnsi="Times New Roman" w:cs="Times New Roman"/>
          <w:sz w:val="28"/>
          <w:szCs w:val="28"/>
        </w:rPr>
        <w:t xml:space="preserve">e con </w:t>
      </w:r>
      <w:r w:rsidR="00D05D2A" w:rsidRPr="00665112">
        <w:rPr>
          <w:rFonts w:ascii="Times New Roman" w:hAnsi="Times New Roman" w:cs="Times New Roman"/>
          <w:sz w:val="28"/>
          <w:szCs w:val="28"/>
        </w:rPr>
        <w:t xml:space="preserve">S. Trubeckoj e L. Lopatin nelle discipline umanistiche. </w:t>
      </w:r>
    </w:p>
    <w:p w:rsidR="005D7D80" w:rsidRPr="00665112" w:rsidRDefault="00D05D2A" w:rsidP="007F39D0">
      <w:pPr>
        <w:spacing w:line="480" w:lineRule="auto"/>
        <w:ind w:left="0" w:right="0" w:firstLine="567"/>
        <w:mirrorIndents/>
        <w:rPr>
          <w:rFonts w:ascii="Times New Roman" w:hAnsi="Times New Roman" w:cs="Times New Roman"/>
          <w:sz w:val="28"/>
          <w:szCs w:val="28"/>
        </w:rPr>
      </w:pPr>
      <w:r w:rsidRPr="00665112">
        <w:rPr>
          <w:rFonts w:ascii="Times New Roman" w:hAnsi="Times New Roman" w:cs="Times New Roman"/>
          <w:sz w:val="28"/>
          <w:szCs w:val="28"/>
        </w:rPr>
        <w:t>Nell’</w:t>
      </w:r>
      <w:r w:rsidRPr="00665112">
        <w:rPr>
          <w:rFonts w:ascii="Times New Roman" w:hAnsi="Times New Roman" w:cs="Times New Roman"/>
          <w:i/>
          <w:sz w:val="28"/>
          <w:szCs w:val="28"/>
        </w:rPr>
        <w:t>Autoreferat</w:t>
      </w:r>
      <w:r w:rsidRPr="00665112">
        <w:rPr>
          <w:rFonts w:ascii="Times New Roman" w:hAnsi="Times New Roman" w:cs="Times New Roman"/>
          <w:sz w:val="28"/>
          <w:szCs w:val="28"/>
        </w:rPr>
        <w:t xml:space="preserve"> </w:t>
      </w:r>
      <w:r w:rsidR="00822AC7" w:rsidRPr="00665112">
        <w:rPr>
          <w:rFonts w:ascii="Times New Roman" w:hAnsi="Times New Roman" w:cs="Times New Roman"/>
          <w:sz w:val="28"/>
          <w:szCs w:val="28"/>
        </w:rPr>
        <w:t>Florenskij delinea in poche righe una contrapposizione straniante per la concezion</w:t>
      </w:r>
      <w:r w:rsidR="002F2092">
        <w:rPr>
          <w:rFonts w:ascii="Times New Roman" w:hAnsi="Times New Roman" w:cs="Times New Roman"/>
          <w:sz w:val="28"/>
          <w:szCs w:val="28"/>
        </w:rPr>
        <w:t>e del mondo tardo-positivistica,</w:t>
      </w:r>
      <w:r w:rsidR="00822AC7" w:rsidRPr="00665112">
        <w:rPr>
          <w:rFonts w:ascii="Times New Roman" w:hAnsi="Times New Roman" w:cs="Times New Roman"/>
          <w:sz w:val="28"/>
          <w:szCs w:val="28"/>
        </w:rPr>
        <w:t xml:space="preserve"> una critica radicale alla concezione del progresso lineare e della cultura come perfezionamento e </w:t>
      </w:r>
      <w:r w:rsidR="00527211">
        <w:rPr>
          <w:rFonts w:ascii="Times New Roman" w:hAnsi="Times New Roman" w:cs="Times New Roman"/>
          <w:sz w:val="28"/>
          <w:szCs w:val="28"/>
        </w:rPr>
        <w:t>specializzazione</w:t>
      </w:r>
      <w:r w:rsidR="00822AC7" w:rsidRPr="00665112">
        <w:rPr>
          <w:rFonts w:ascii="Times New Roman" w:hAnsi="Times New Roman" w:cs="Times New Roman"/>
          <w:sz w:val="28"/>
          <w:szCs w:val="28"/>
        </w:rPr>
        <w:t xml:space="preserve">. Al contrario, contrappone a questa visione una concezione tipologica alternativa: </w:t>
      </w:r>
      <w:r w:rsidR="0002217E">
        <w:rPr>
          <w:rFonts w:ascii="Times New Roman" w:hAnsi="Times New Roman" w:cs="Times New Roman"/>
          <w:sz w:val="28"/>
          <w:szCs w:val="28"/>
        </w:rPr>
        <w:t>«</w:t>
      </w:r>
      <w:r w:rsidR="002F2092">
        <w:rPr>
          <w:rFonts w:ascii="Times New Roman" w:hAnsi="Times New Roman" w:cs="Times New Roman"/>
          <w:sz w:val="28"/>
          <w:szCs w:val="28"/>
        </w:rPr>
        <w:t>[…] l</w:t>
      </w:r>
      <w:r w:rsidR="00822AC7" w:rsidRPr="0002217E">
        <w:rPr>
          <w:rFonts w:ascii="Times New Roman" w:hAnsi="Times New Roman" w:cs="Times New Roman"/>
          <w:sz w:val="28"/>
          <w:szCs w:val="28"/>
        </w:rPr>
        <w:t>a cultura medievale e quella rinascimentale. La prima si distingue per organicità, oggettività, concretezza, autoreferenzialità; la seconda per frammentarietà, soggettivismo, astrattezza e superficialità</w:t>
      </w:r>
      <w:r w:rsidR="0002217E">
        <w:rPr>
          <w:rFonts w:ascii="Times New Roman" w:hAnsi="Times New Roman" w:cs="Times New Roman"/>
          <w:sz w:val="28"/>
          <w:szCs w:val="28"/>
        </w:rPr>
        <w:t>»</w:t>
      </w:r>
      <w:r w:rsidR="006549D8" w:rsidRPr="0002217E">
        <w:rPr>
          <w:rStyle w:val="Rimandonotaapidipagina"/>
          <w:rFonts w:ascii="Times New Roman" w:hAnsi="Times New Roman" w:cs="Times New Roman"/>
          <w:sz w:val="28"/>
          <w:szCs w:val="28"/>
        </w:rPr>
        <w:footnoteReference w:id="29"/>
      </w:r>
      <w:r w:rsidR="00822AC7" w:rsidRPr="0002217E">
        <w:rPr>
          <w:rFonts w:ascii="Times New Roman" w:hAnsi="Times New Roman" w:cs="Times New Roman"/>
          <w:sz w:val="28"/>
          <w:szCs w:val="28"/>
        </w:rPr>
        <w:t>.</w:t>
      </w:r>
      <w:r w:rsidR="00822AC7" w:rsidRPr="00665112">
        <w:rPr>
          <w:rFonts w:ascii="Times New Roman" w:hAnsi="Times New Roman" w:cs="Times New Roman"/>
          <w:sz w:val="24"/>
          <w:szCs w:val="24"/>
        </w:rPr>
        <w:t xml:space="preserve"> </w:t>
      </w:r>
    </w:p>
    <w:p w:rsidR="00822AC7" w:rsidRPr="0066372B" w:rsidRDefault="00051088" w:rsidP="007F39D0">
      <w:pPr>
        <w:spacing w:line="480" w:lineRule="auto"/>
        <w:ind w:left="0" w:right="0" w:firstLine="567"/>
        <w:mirrorIndents/>
        <w:rPr>
          <w:rFonts w:ascii="Times New Roman" w:hAnsi="Times New Roman" w:cs="Times New Roman"/>
          <w:sz w:val="28"/>
          <w:szCs w:val="28"/>
        </w:rPr>
      </w:pPr>
      <w:r w:rsidRPr="00665112">
        <w:rPr>
          <w:rFonts w:ascii="Times New Roman" w:hAnsi="Times New Roman" w:cs="Times New Roman"/>
          <w:sz w:val="28"/>
          <w:szCs w:val="28"/>
        </w:rPr>
        <w:lastRenderedPageBreak/>
        <w:t xml:space="preserve">  </w:t>
      </w:r>
      <w:r w:rsidR="0002217E">
        <w:rPr>
          <w:rFonts w:ascii="Times New Roman" w:hAnsi="Times New Roman" w:cs="Times New Roman"/>
          <w:sz w:val="28"/>
          <w:szCs w:val="28"/>
        </w:rPr>
        <w:t xml:space="preserve">Questa dicotomia </w:t>
      </w:r>
      <w:r w:rsidR="00822AC7" w:rsidRPr="00665112">
        <w:rPr>
          <w:rFonts w:ascii="Times New Roman" w:hAnsi="Times New Roman" w:cs="Times New Roman"/>
          <w:sz w:val="28"/>
          <w:szCs w:val="28"/>
        </w:rPr>
        <w:t xml:space="preserve">non può essere considerata </w:t>
      </w:r>
      <w:r w:rsidR="00561A14">
        <w:rPr>
          <w:rFonts w:ascii="Times New Roman" w:hAnsi="Times New Roman" w:cs="Times New Roman"/>
          <w:sz w:val="28"/>
          <w:szCs w:val="28"/>
        </w:rPr>
        <w:t>mera</w:t>
      </w:r>
      <w:r w:rsidR="00822AC7" w:rsidRPr="00665112">
        <w:rPr>
          <w:rFonts w:ascii="Times New Roman" w:hAnsi="Times New Roman" w:cs="Times New Roman"/>
          <w:sz w:val="28"/>
          <w:szCs w:val="28"/>
        </w:rPr>
        <w:t xml:space="preserve"> nostalgia reattiva di fronte</w:t>
      </w:r>
      <w:r w:rsidR="00561A14">
        <w:rPr>
          <w:rFonts w:ascii="Times New Roman" w:hAnsi="Times New Roman" w:cs="Times New Roman"/>
          <w:sz w:val="28"/>
          <w:szCs w:val="28"/>
        </w:rPr>
        <w:t xml:space="preserve"> al Moderno, né tantomeno </w:t>
      </w:r>
      <w:r w:rsidR="00822AC7" w:rsidRPr="00665112">
        <w:rPr>
          <w:rFonts w:ascii="Times New Roman" w:hAnsi="Times New Roman" w:cs="Times New Roman"/>
          <w:sz w:val="28"/>
          <w:szCs w:val="28"/>
        </w:rPr>
        <w:t>semplice critica della cultura e d</w:t>
      </w:r>
      <w:r w:rsidR="00561A14">
        <w:rPr>
          <w:rFonts w:ascii="Times New Roman" w:hAnsi="Times New Roman" w:cs="Times New Roman"/>
          <w:sz w:val="28"/>
          <w:szCs w:val="28"/>
        </w:rPr>
        <w:t>el progresso lineare. Il filosofo russo</w:t>
      </w:r>
      <w:r w:rsidR="00822AC7" w:rsidRPr="00665112">
        <w:rPr>
          <w:rFonts w:ascii="Times New Roman" w:hAnsi="Times New Roman" w:cs="Times New Roman"/>
          <w:sz w:val="28"/>
          <w:szCs w:val="28"/>
        </w:rPr>
        <w:t xml:space="preserve"> considera e interpreta </w:t>
      </w:r>
      <w:r w:rsidR="0002217E">
        <w:rPr>
          <w:rFonts w:ascii="Times New Roman" w:hAnsi="Times New Roman" w:cs="Times New Roman"/>
          <w:sz w:val="28"/>
          <w:szCs w:val="28"/>
        </w:rPr>
        <w:t xml:space="preserve">in profondità </w:t>
      </w:r>
      <w:r w:rsidR="00822AC7" w:rsidRPr="00665112">
        <w:rPr>
          <w:rFonts w:ascii="Times New Roman" w:hAnsi="Times New Roman" w:cs="Times New Roman"/>
          <w:sz w:val="28"/>
          <w:szCs w:val="28"/>
        </w:rPr>
        <w:t xml:space="preserve">la radicalità della </w:t>
      </w:r>
      <w:r w:rsidR="0002217E">
        <w:rPr>
          <w:rFonts w:ascii="Times New Roman" w:hAnsi="Times New Roman" w:cs="Times New Roman"/>
          <w:i/>
          <w:sz w:val="28"/>
          <w:szCs w:val="28"/>
        </w:rPr>
        <w:t>K</w:t>
      </w:r>
      <w:r w:rsidR="00822AC7" w:rsidRPr="00665112">
        <w:rPr>
          <w:rFonts w:ascii="Times New Roman" w:hAnsi="Times New Roman" w:cs="Times New Roman"/>
          <w:i/>
          <w:sz w:val="28"/>
          <w:szCs w:val="28"/>
        </w:rPr>
        <w:t xml:space="preserve">risis </w:t>
      </w:r>
      <w:r w:rsidR="006549D8" w:rsidRPr="00665112">
        <w:rPr>
          <w:rFonts w:ascii="Times New Roman" w:hAnsi="Times New Roman" w:cs="Times New Roman"/>
          <w:sz w:val="28"/>
          <w:szCs w:val="28"/>
        </w:rPr>
        <w:t>del moderno</w:t>
      </w:r>
      <w:r w:rsidR="0002217E">
        <w:rPr>
          <w:rFonts w:ascii="Times New Roman" w:hAnsi="Times New Roman" w:cs="Times New Roman"/>
          <w:sz w:val="28"/>
          <w:szCs w:val="28"/>
        </w:rPr>
        <w:t>,</w:t>
      </w:r>
      <w:r w:rsidR="006549D8" w:rsidRPr="00665112">
        <w:rPr>
          <w:rFonts w:ascii="Times New Roman" w:hAnsi="Times New Roman" w:cs="Times New Roman"/>
          <w:sz w:val="28"/>
          <w:szCs w:val="28"/>
        </w:rPr>
        <w:t xml:space="preserve"> nelle sue conseguenze radicalmente rivoluzionarie</w:t>
      </w:r>
      <w:r w:rsidR="0002217E">
        <w:rPr>
          <w:rFonts w:ascii="Times New Roman" w:hAnsi="Times New Roman" w:cs="Times New Roman"/>
          <w:sz w:val="28"/>
          <w:szCs w:val="28"/>
        </w:rPr>
        <w:t>,</w:t>
      </w:r>
      <w:r w:rsidR="006549D8" w:rsidRPr="00665112">
        <w:rPr>
          <w:rFonts w:ascii="Times New Roman" w:hAnsi="Times New Roman" w:cs="Times New Roman"/>
          <w:sz w:val="28"/>
          <w:szCs w:val="28"/>
        </w:rPr>
        <w:t xml:space="preserve"> agli inizi del Novecento: </w:t>
      </w:r>
      <w:r w:rsidR="0066372B">
        <w:rPr>
          <w:rFonts w:ascii="Times New Roman" w:hAnsi="Times New Roman" w:cs="Times New Roman"/>
          <w:sz w:val="28"/>
          <w:szCs w:val="28"/>
        </w:rPr>
        <w:t>«</w:t>
      </w:r>
      <w:r w:rsidR="0066372B" w:rsidRPr="0066372B">
        <w:rPr>
          <w:rFonts w:ascii="Times New Roman" w:hAnsi="Times New Roman" w:cs="Times New Roman"/>
          <w:sz w:val="28"/>
          <w:szCs w:val="28"/>
        </w:rPr>
        <w:t xml:space="preserve">È </w:t>
      </w:r>
      <w:r w:rsidR="00C44E32" w:rsidRPr="0066372B">
        <w:rPr>
          <w:rFonts w:ascii="Times New Roman" w:hAnsi="Times New Roman" w:cs="Times New Roman"/>
          <w:sz w:val="28"/>
          <w:szCs w:val="28"/>
        </w:rPr>
        <w:t>opinione</w:t>
      </w:r>
      <w:r w:rsidR="00561A14">
        <w:rPr>
          <w:rFonts w:ascii="Times New Roman" w:hAnsi="Times New Roman" w:cs="Times New Roman"/>
          <w:sz w:val="28"/>
          <w:szCs w:val="28"/>
        </w:rPr>
        <w:t xml:space="preserve"> di Florenskij</w:t>
      </w:r>
      <w:r w:rsidR="006549D8" w:rsidRPr="0066372B">
        <w:rPr>
          <w:rFonts w:ascii="Times New Roman" w:hAnsi="Times New Roman" w:cs="Times New Roman"/>
          <w:sz w:val="28"/>
          <w:szCs w:val="28"/>
        </w:rPr>
        <w:t xml:space="preserve"> che la cultura rinascimentale europea abbia cessato di esistere agli albori del XX secolo, e che sin dai primi anni del Novecento in ogni orientamento culturale si possano osservare i germogli di un nuovo tipo di cul</w:t>
      </w:r>
      <w:r w:rsidR="0002217E" w:rsidRPr="0066372B">
        <w:rPr>
          <w:rFonts w:ascii="Times New Roman" w:hAnsi="Times New Roman" w:cs="Times New Roman"/>
          <w:sz w:val="28"/>
          <w:szCs w:val="28"/>
        </w:rPr>
        <w:t>tura</w:t>
      </w:r>
      <w:r w:rsidR="0066372B">
        <w:rPr>
          <w:rFonts w:ascii="Times New Roman" w:hAnsi="Times New Roman" w:cs="Times New Roman"/>
          <w:sz w:val="28"/>
          <w:szCs w:val="28"/>
        </w:rPr>
        <w:t>»</w:t>
      </w:r>
      <w:r w:rsidR="006549D8" w:rsidRPr="0066372B">
        <w:rPr>
          <w:rStyle w:val="Rimandonotaapidipagina"/>
          <w:rFonts w:ascii="Times New Roman" w:hAnsi="Times New Roman" w:cs="Times New Roman"/>
          <w:sz w:val="28"/>
          <w:szCs w:val="28"/>
        </w:rPr>
        <w:footnoteReference w:id="30"/>
      </w:r>
      <w:r w:rsidR="006549D8" w:rsidRPr="0066372B">
        <w:rPr>
          <w:rFonts w:ascii="Times New Roman" w:hAnsi="Times New Roman" w:cs="Times New Roman"/>
          <w:sz w:val="28"/>
          <w:szCs w:val="28"/>
        </w:rPr>
        <w:t>.</w:t>
      </w:r>
    </w:p>
    <w:p w:rsidR="00146B93" w:rsidRPr="00146B93" w:rsidRDefault="006549D8" w:rsidP="00146B93">
      <w:pPr>
        <w:spacing w:line="480" w:lineRule="auto"/>
        <w:ind w:left="0" w:right="0" w:firstLine="567"/>
        <w:mirrorIndents/>
        <w:rPr>
          <w:rFonts w:ascii="Times New Roman" w:hAnsi="Times New Roman" w:cs="Times New Roman"/>
          <w:sz w:val="28"/>
          <w:szCs w:val="28"/>
        </w:rPr>
      </w:pPr>
      <w:r w:rsidRPr="00665112">
        <w:rPr>
          <w:rFonts w:ascii="Times New Roman" w:hAnsi="Times New Roman" w:cs="Times New Roman"/>
          <w:sz w:val="28"/>
          <w:szCs w:val="28"/>
        </w:rPr>
        <w:t xml:space="preserve">Intendere la </w:t>
      </w:r>
      <w:r w:rsidR="00561A14">
        <w:rPr>
          <w:rFonts w:ascii="Times New Roman" w:hAnsi="Times New Roman" w:cs="Times New Roman"/>
          <w:sz w:val="28"/>
          <w:szCs w:val="28"/>
        </w:rPr>
        <w:t xml:space="preserve">sua </w:t>
      </w:r>
      <w:r w:rsidRPr="00665112">
        <w:rPr>
          <w:rFonts w:ascii="Times New Roman" w:hAnsi="Times New Roman" w:cs="Times New Roman"/>
          <w:sz w:val="28"/>
          <w:szCs w:val="28"/>
        </w:rPr>
        <w:t xml:space="preserve">posizione storica come semplice riproposizione </w:t>
      </w:r>
      <w:r w:rsidR="0002217E">
        <w:rPr>
          <w:rFonts w:ascii="Times New Roman" w:hAnsi="Times New Roman" w:cs="Times New Roman"/>
          <w:sz w:val="28"/>
          <w:szCs w:val="28"/>
        </w:rPr>
        <w:t>della</w:t>
      </w:r>
      <w:r w:rsidRPr="00665112">
        <w:rPr>
          <w:rFonts w:ascii="Times New Roman" w:hAnsi="Times New Roman" w:cs="Times New Roman"/>
          <w:sz w:val="28"/>
          <w:szCs w:val="28"/>
        </w:rPr>
        <w:t xml:space="preserve"> pura ed integra identità tradizionale ortodossa significa cadere in un banale fraintendimento</w:t>
      </w:r>
      <w:r w:rsidR="00C44E32" w:rsidRPr="00665112">
        <w:rPr>
          <w:rFonts w:ascii="Times New Roman" w:hAnsi="Times New Roman" w:cs="Times New Roman"/>
          <w:sz w:val="28"/>
          <w:szCs w:val="28"/>
        </w:rPr>
        <w:t xml:space="preserve"> letterale </w:t>
      </w:r>
      <w:r w:rsidRPr="00665112">
        <w:rPr>
          <w:rFonts w:ascii="Times New Roman" w:hAnsi="Times New Roman" w:cs="Times New Roman"/>
          <w:sz w:val="28"/>
          <w:szCs w:val="28"/>
        </w:rPr>
        <w:t xml:space="preserve">e in un grave errore </w:t>
      </w:r>
      <w:r w:rsidR="00C44E32" w:rsidRPr="00665112">
        <w:rPr>
          <w:rFonts w:ascii="Times New Roman" w:hAnsi="Times New Roman" w:cs="Times New Roman"/>
          <w:sz w:val="28"/>
          <w:szCs w:val="28"/>
        </w:rPr>
        <w:t xml:space="preserve">interpretativo: </w:t>
      </w:r>
    </w:p>
    <w:p w:rsidR="001844F2" w:rsidRPr="001844F2" w:rsidRDefault="00C44E32" w:rsidP="00EB57A5">
      <w:pPr>
        <w:ind w:left="1134" w:right="1134"/>
        <w:mirrorIndents/>
        <w:rPr>
          <w:rFonts w:ascii="Times New Roman" w:hAnsi="Times New Roman" w:cs="Times New Roman"/>
          <w:sz w:val="24"/>
          <w:szCs w:val="24"/>
        </w:rPr>
      </w:pPr>
      <w:r w:rsidRPr="00665112">
        <w:rPr>
          <w:rFonts w:ascii="Times New Roman" w:hAnsi="Times New Roman" w:cs="Times New Roman"/>
          <w:sz w:val="24"/>
          <w:szCs w:val="24"/>
        </w:rPr>
        <w:t>A legge fondamentale del mondo Florenskij elegge il secondo principio della termodinamica, la legge dell’</w:t>
      </w:r>
      <w:r w:rsidRPr="00665112">
        <w:rPr>
          <w:rFonts w:ascii="Times New Roman" w:hAnsi="Times New Roman" w:cs="Times New Roman"/>
          <w:i/>
          <w:sz w:val="24"/>
          <w:szCs w:val="24"/>
        </w:rPr>
        <w:t>entropia</w:t>
      </w:r>
      <w:r w:rsidRPr="00665112">
        <w:rPr>
          <w:rFonts w:ascii="Times New Roman" w:hAnsi="Times New Roman" w:cs="Times New Roman"/>
          <w:sz w:val="24"/>
          <w:szCs w:val="24"/>
        </w:rPr>
        <w:t xml:space="preserve">, che egli accoglie in senso lato quale legge del </w:t>
      </w:r>
      <w:r w:rsidRPr="00665112">
        <w:rPr>
          <w:rFonts w:ascii="Times New Roman" w:hAnsi="Times New Roman" w:cs="Times New Roman"/>
          <w:i/>
          <w:sz w:val="24"/>
          <w:szCs w:val="24"/>
        </w:rPr>
        <w:t>Caos</w:t>
      </w:r>
      <w:r w:rsidRPr="00665112">
        <w:rPr>
          <w:rFonts w:ascii="Times New Roman" w:hAnsi="Times New Roman" w:cs="Times New Roman"/>
          <w:sz w:val="24"/>
          <w:szCs w:val="24"/>
        </w:rPr>
        <w:t xml:space="preserve"> in ogni luogo del creato. A </w:t>
      </w:r>
      <w:r w:rsidR="0002217E">
        <w:rPr>
          <w:rFonts w:ascii="Times New Roman" w:hAnsi="Times New Roman" w:cs="Times New Roman"/>
          <w:sz w:val="24"/>
          <w:szCs w:val="24"/>
        </w:rPr>
        <w:t xml:space="preserve">questa dinamica </w:t>
      </w:r>
      <w:r w:rsidR="009D7280">
        <w:rPr>
          <w:rFonts w:ascii="Times New Roman" w:hAnsi="Times New Roman" w:cs="Times New Roman"/>
          <w:sz w:val="24"/>
          <w:szCs w:val="24"/>
        </w:rPr>
        <w:t>si contrappone</w:t>
      </w:r>
      <w:r w:rsidRPr="00665112">
        <w:rPr>
          <w:rFonts w:ascii="Times New Roman" w:hAnsi="Times New Roman" w:cs="Times New Roman"/>
          <w:sz w:val="24"/>
          <w:szCs w:val="24"/>
        </w:rPr>
        <w:t xml:space="preserve"> il </w:t>
      </w:r>
      <w:r w:rsidRPr="00665112">
        <w:rPr>
          <w:rFonts w:ascii="Times New Roman" w:hAnsi="Times New Roman" w:cs="Times New Roman"/>
          <w:i/>
          <w:sz w:val="24"/>
          <w:szCs w:val="24"/>
        </w:rPr>
        <w:t>Logos</w:t>
      </w:r>
      <w:r w:rsidRPr="00665112">
        <w:rPr>
          <w:rFonts w:ascii="Times New Roman" w:hAnsi="Times New Roman" w:cs="Times New Roman"/>
          <w:sz w:val="24"/>
          <w:szCs w:val="24"/>
        </w:rPr>
        <w:t>, o principio dell</w:t>
      </w:r>
      <w:r w:rsidR="0002217E">
        <w:rPr>
          <w:rFonts w:ascii="Times New Roman" w:hAnsi="Times New Roman" w:cs="Times New Roman"/>
          <w:sz w:val="24"/>
          <w:szCs w:val="24"/>
        </w:rPr>
        <w:t>’</w:t>
      </w:r>
      <w:r w:rsidRPr="00665112">
        <w:rPr>
          <w:rFonts w:ascii="Times New Roman" w:hAnsi="Times New Roman" w:cs="Times New Roman"/>
          <w:i/>
          <w:sz w:val="24"/>
          <w:szCs w:val="24"/>
        </w:rPr>
        <w:t>Ectropia</w:t>
      </w:r>
      <w:r w:rsidR="001844F2">
        <w:rPr>
          <w:rFonts w:ascii="Times New Roman" w:hAnsi="Times New Roman" w:cs="Times New Roman"/>
          <w:sz w:val="24"/>
          <w:szCs w:val="24"/>
        </w:rPr>
        <w:t xml:space="preserve"> </w:t>
      </w:r>
      <w:r w:rsidR="00C40730" w:rsidRPr="00665112">
        <w:rPr>
          <w:rStyle w:val="Rimandonotaapidipagina"/>
          <w:rFonts w:ascii="Times New Roman" w:hAnsi="Times New Roman" w:cs="Times New Roman"/>
          <w:sz w:val="24"/>
          <w:szCs w:val="24"/>
        </w:rPr>
        <w:footnoteReference w:id="31"/>
      </w:r>
      <w:r w:rsidR="00C40730" w:rsidRPr="00665112">
        <w:rPr>
          <w:rFonts w:ascii="Times New Roman" w:hAnsi="Times New Roman" w:cs="Times New Roman"/>
          <w:sz w:val="24"/>
          <w:szCs w:val="24"/>
        </w:rPr>
        <w:t xml:space="preserve">. </w:t>
      </w:r>
    </w:p>
    <w:p w:rsidR="0002217E" w:rsidRPr="00146B93" w:rsidRDefault="00051088" w:rsidP="007F39D0">
      <w:pPr>
        <w:spacing w:line="480" w:lineRule="auto"/>
        <w:ind w:left="0" w:right="0" w:firstLine="567"/>
        <w:mirrorIndents/>
        <w:rPr>
          <w:rFonts w:ascii="Times New Roman" w:hAnsi="Times New Roman" w:cs="Times New Roman"/>
          <w:sz w:val="24"/>
          <w:szCs w:val="24"/>
        </w:rPr>
      </w:pPr>
      <w:r w:rsidRPr="001844F2">
        <w:rPr>
          <w:rFonts w:ascii="Times New Roman" w:hAnsi="Times New Roman" w:cs="Times New Roman"/>
          <w:sz w:val="28"/>
          <w:szCs w:val="28"/>
        </w:rPr>
        <w:t xml:space="preserve"> </w:t>
      </w:r>
    </w:p>
    <w:p w:rsidR="006549D8" w:rsidRPr="00665112" w:rsidRDefault="00051088" w:rsidP="007F39D0">
      <w:pPr>
        <w:spacing w:line="480" w:lineRule="auto"/>
        <w:ind w:left="0" w:right="0" w:firstLine="567"/>
        <w:mirrorIndents/>
        <w:rPr>
          <w:rFonts w:ascii="Times New Roman" w:hAnsi="Times New Roman" w:cs="Times New Roman"/>
          <w:sz w:val="28"/>
          <w:szCs w:val="28"/>
        </w:rPr>
      </w:pPr>
      <w:r>
        <w:rPr>
          <w:rFonts w:ascii="Times New Roman" w:hAnsi="Times New Roman" w:cs="Times New Roman"/>
          <w:sz w:val="24"/>
          <w:szCs w:val="24"/>
        </w:rPr>
        <w:t xml:space="preserve"> </w:t>
      </w:r>
      <w:r w:rsidR="00C40730" w:rsidRPr="00665112">
        <w:rPr>
          <w:rFonts w:ascii="Times New Roman" w:hAnsi="Times New Roman" w:cs="Times New Roman"/>
          <w:sz w:val="28"/>
          <w:szCs w:val="28"/>
        </w:rPr>
        <w:t xml:space="preserve">La </w:t>
      </w:r>
      <w:r w:rsidR="00C40730" w:rsidRPr="00665112">
        <w:rPr>
          <w:rFonts w:ascii="Times New Roman" w:hAnsi="Times New Roman" w:cs="Times New Roman"/>
          <w:i/>
          <w:sz w:val="28"/>
          <w:szCs w:val="28"/>
        </w:rPr>
        <w:t>Dialektika</w:t>
      </w:r>
      <w:r w:rsidR="0002217E">
        <w:rPr>
          <w:rFonts w:ascii="Times New Roman" w:hAnsi="Times New Roman" w:cs="Times New Roman"/>
          <w:sz w:val="28"/>
          <w:szCs w:val="28"/>
        </w:rPr>
        <w:t xml:space="preserve"> </w:t>
      </w:r>
      <w:r w:rsidR="00C40730" w:rsidRPr="00665112">
        <w:rPr>
          <w:rFonts w:ascii="Times New Roman" w:hAnsi="Times New Roman" w:cs="Times New Roman"/>
          <w:sz w:val="28"/>
          <w:szCs w:val="28"/>
        </w:rPr>
        <w:t>entropia/ectropia</w:t>
      </w:r>
      <w:r w:rsidR="0002217E">
        <w:rPr>
          <w:rFonts w:ascii="Times New Roman" w:hAnsi="Times New Roman" w:cs="Times New Roman"/>
          <w:sz w:val="28"/>
          <w:szCs w:val="28"/>
        </w:rPr>
        <w:t xml:space="preserve"> </w:t>
      </w:r>
      <w:r w:rsidR="007D378C" w:rsidRPr="00665112">
        <w:rPr>
          <w:rFonts w:ascii="Times New Roman" w:hAnsi="Times New Roman" w:cs="Times New Roman"/>
          <w:sz w:val="28"/>
          <w:szCs w:val="28"/>
        </w:rPr>
        <w:t>denuda il reale significato critico di cultura in Florenskij</w:t>
      </w:r>
      <w:r w:rsidR="00D65036" w:rsidRPr="00665112">
        <w:rPr>
          <w:rFonts w:ascii="Times New Roman" w:hAnsi="Times New Roman" w:cs="Times New Roman"/>
          <w:sz w:val="28"/>
          <w:szCs w:val="28"/>
        </w:rPr>
        <w:t xml:space="preserve"> che, per avere </w:t>
      </w:r>
      <w:r w:rsidR="0002217E">
        <w:rPr>
          <w:rFonts w:ascii="Times New Roman" w:hAnsi="Times New Roman" w:cs="Times New Roman"/>
          <w:sz w:val="28"/>
          <w:szCs w:val="28"/>
        </w:rPr>
        <w:t xml:space="preserve">una </w:t>
      </w:r>
      <w:r w:rsidR="00D65036" w:rsidRPr="00665112">
        <w:rPr>
          <w:rFonts w:ascii="Times New Roman" w:hAnsi="Times New Roman" w:cs="Times New Roman"/>
          <w:sz w:val="28"/>
          <w:szCs w:val="28"/>
        </w:rPr>
        <w:t xml:space="preserve">forma storica </w:t>
      </w:r>
      <w:r w:rsidR="0002217E">
        <w:rPr>
          <w:rFonts w:ascii="Times New Roman" w:hAnsi="Times New Roman" w:cs="Times New Roman"/>
          <w:sz w:val="28"/>
          <w:szCs w:val="28"/>
        </w:rPr>
        <w:t>determinata,</w:t>
      </w:r>
      <w:r w:rsidR="00D65036" w:rsidRPr="00665112">
        <w:rPr>
          <w:rFonts w:ascii="Times New Roman" w:hAnsi="Times New Roman" w:cs="Times New Roman"/>
          <w:sz w:val="28"/>
          <w:szCs w:val="28"/>
        </w:rPr>
        <w:t xml:space="preserve"> non può </w:t>
      </w:r>
      <w:r w:rsidR="0002217E">
        <w:rPr>
          <w:rFonts w:ascii="Times New Roman" w:hAnsi="Times New Roman" w:cs="Times New Roman"/>
          <w:sz w:val="28"/>
          <w:szCs w:val="28"/>
        </w:rPr>
        <w:t xml:space="preserve">non </w:t>
      </w:r>
      <w:r w:rsidR="00D65036" w:rsidRPr="00665112">
        <w:rPr>
          <w:rFonts w:ascii="Times New Roman" w:hAnsi="Times New Roman" w:cs="Times New Roman"/>
          <w:sz w:val="28"/>
          <w:szCs w:val="28"/>
        </w:rPr>
        <w:t>essere intrinsecamente diretto alla realizzazione di differenze concrete:</w:t>
      </w:r>
    </w:p>
    <w:p w:rsidR="00722D69" w:rsidRDefault="00722D69" w:rsidP="007F39D0">
      <w:pPr>
        <w:spacing w:line="480" w:lineRule="auto"/>
        <w:ind w:left="0" w:right="0" w:firstLine="567"/>
        <w:mirrorIndents/>
        <w:rPr>
          <w:rFonts w:ascii="Times New Roman" w:hAnsi="Times New Roman" w:cs="Times New Roman"/>
          <w:sz w:val="20"/>
          <w:szCs w:val="20"/>
        </w:rPr>
      </w:pPr>
    </w:p>
    <w:p w:rsidR="00D65036" w:rsidRPr="00665112" w:rsidRDefault="00D65036" w:rsidP="00EB57A5">
      <w:pPr>
        <w:ind w:left="1134" w:right="1134"/>
        <w:mirrorIndents/>
        <w:rPr>
          <w:rFonts w:ascii="Times New Roman" w:hAnsi="Times New Roman" w:cs="Times New Roman"/>
          <w:sz w:val="24"/>
          <w:szCs w:val="24"/>
        </w:rPr>
      </w:pPr>
      <w:r w:rsidRPr="00665112">
        <w:rPr>
          <w:rFonts w:ascii="Times New Roman" w:hAnsi="Times New Roman" w:cs="Times New Roman"/>
          <w:sz w:val="24"/>
          <w:szCs w:val="24"/>
        </w:rPr>
        <w:t>La cultura è la lotta consapevole contro l’appiattimento generale; la cultura è il</w:t>
      </w:r>
      <w:r w:rsidR="005D7D80" w:rsidRPr="00665112">
        <w:rPr>
          <w:rFonts w:ascii="Times New Roman" w:hAnsi="Times New Roman" w:cs="Times New Roman"/>
          <w:sz w:val="24"/>
          <w:szCs w:val="24"/>
        </w:rPr>
        <w:t xml:space="preserve"> </w:t>
      </w:r>
      <w:r w:rsidRPr="00665112">
        <w:rPr>
          <w:rFonts w:ascii="Times New Roman" w:hAnsi="Times New Roman" w:cs="Times New Roman"/>
          <w:sz w:val="24"/>
          <w:szCs w:val="24"/>
        </w:rPr>
        <w:t xml:space="preserve">distacco quale resistenza al processo di livellamento dell’universo, è l’accrescersi della </w:t>
      </w:r>
      <w:r w:rsidRPr="00665112">
        <w:rPr>
          <w:rFonts w:ascii="Times New Roman" w:hAnsi="Times New Roman" w:cs="Times New Roman"/>
          <w:i/>
          <w:sz w:val="24"/>
          <w:szCs w:val="24"/>
        </w:rPr>
        <w:t>diversità</w:t>
      </w:r>
      <w:r w:rsidRPr="00665112">
        <w:rPr>
          <w:rFonts w:ascii="Times New Roman" w:hAnsi="Times New Roman" w:cs="Times New Roman"/>
          <w:sz w:val="24"/>
          <w:szCs w:val="24"/>
        </w:rPr>
        <w:t xml:space="preserve"> di potenziale in ogni campo che assurge a condizione di vita, è la contrapposizione all’</w:t>
      </w:r>
      <w:r w:rsidRPr="00665112">
        <w:rPr>
          <w:rFonts w:ascii="Times New Roman" w:hAnsi="Times New Roman" w:cs="Times New Roman"/>
          <w:i/>
          <w:sz w:val="24"/>
          <w:szCs w:val="24"/>
        </w:rPr>
        <w:t>omologazione</w:t>
      </w:r>
      <w:r w:rsidR="0002217E">
        <w:rPr>
          <w:rFonts w:ascii="Times New Roman" w:hAnsi="Times New Roman" w:cs="Times New Roman"/>
          <w:sz w:val="24"/>
          <w:szCs w:val="24"/>
        </w:rPr>
        <w:t>, che è sinonimo di morte</w:t>
      </w:r>
      <w:r w:rsidRPr="00665112">
        <w:rPr>
          <w:rStyle w:val="Rimandonotaapidipagina"/>
          <w:rFonts w:ascii="Times New Roman" w:hAnsi="Times New Roman" w:cs="Times New Roman"/>
          <w:sz w:val="24"/>
          <w:szCs w:val="24"/>
        </w:rPr>
        <w:footnoteReference w:id="32"/>
      </w:r>
      <w:r w:rsidRPr="00665112">
        <w:rPr>
          <w:rFonts w:ascii="Times New Roman" w:hAnsi="Times New Roman" w:cs="Times New Roman"/>
          <w:sz w:val="24"/>
          <w:szCs w:val="24"/>
        </w:rPr>
        <w:t>.</w:t>
      </w:r>
    </w:p>
    <w:p w:rsidR="00D65036" w:rsidRPr="001844F2" w:rsidRDefault="00D65036" w:rsidP="007F39D0">
      <w:pPr>
        <w:spacing w:line="480" w:lineRule="auto"/>
        <w:ind w:left="0" w:right="0" w:firstLine="567"/>
        <w:mirrorIndents/>
        <w:rPr>
          <w:rFonts w:ascii="Times New Roman" w:hAnsi="Times New Roman" w:cs="Times New Roman"/>
          <w:sz w:val="28"/>
          <w:szCs w:val="28"/>
        </w:rPr>
      </w:pPr>
    </w:p>
    <w:p w:rsidR="00722D69" w:rsidRPr="00363ADE" w:rsidRDefault="00D65036" w:rsidP="007F39D0">
      <w:pPr>
        <w:spacing w:line="480" w:lineRule="auto"/>
        <w:ind w:left="0" w:right="0" w:firstLine="567"/>
        <w:mirrorIndents/>
        <w:rPr>
          <w:rFonts w:ascii="Times New Roman" w:hAnsi="Times New Roman" w:cs="Times New Roman"/>
          <w:sz w:val="28"/>
          <w:szCs w:val="28"/>
        </w:rPr>
      </w:pPr>
      <w:r w:rsidRPr="00665112">
        <w:rPr>
          <w:rFonts w:ascii="Times New Roman" w:hAnsi="Times New Roman" w:cs="Times New Roman"/>
          <w:sz w:val="28"/>
          <w:szCs w:val="28"/>
        </w:rPr>
        <w:lastRenderedPageBreak/>
        <w:t xml:space="preserve">In contrapposizione alla filosofia sistematica continentale, Florenskij si sente più affine, paradossalmente, al pensiero anglo-americano e </w:t>
      </w:r>
      <w:r w:rsidR="0002217E">
        <w:rPr>
          <w:rFonts w:ascii="Times New Roman" w:hAnsi="Times New Roman" w:cs="Times New Roman"/>
          <w:sz w:val="28"/>
          <w:szCs w:val="28"/>
        </w:rPr>
        <w:t xml:space="preserve">a </w:t>
      </w:r>
      <w:r w:rsidRPr="00665112">
        <w:rPr>
          <w:rFonts w:ascii="Times New Roman" w:hAnsi="Times New Roman" w:cs="Times New Roman"/>
          <w:sz w:val="28"/>
          <w:szCs w:val="28"/>
        </w:rPr>
        <w:t>quello orientale, nel ritenerli più pronti ad accettare la multiforme contraddittorietà del reale</w:t>
      </w:r>
      <w:r w:rsidR="00722D69" w:rsidRPr="00665112">
        <w:rPr>
          <w:rFonts w:ascii="Times New Roman" w:hAnsi="Times New Roman" w:cs="Times New Roman"/>
          <w:sz w:val="28"/>
          <w:szCs w:val="28"/>
        </w:rPr>
        <w:t xml:space="preserve"> come conseguenza dello stesso processo conoscitivo</w:t>
      </w:r>
      <w:r w:rsidR="001844F2">
        <w:rPr>
          <w:rFonts w:ascii="Times New Roman" w:hAnsi="Times New Roman" w:cs="Times New Roman"/>
          <w:sz w:val="28"/>
          <w:szCs w:val="28"/>
        </w:rPr>
        <w:t>,</w:t>
      </w:r>
      <w:r w:rsidR="00752BBA" w:rsidRPr="00665112">
        <w:rPr>
          <w:rFonts w:ascii="Times New Roman" w:hAnsi="Times New Roman" w:cs="Times New Roman"/>
          <w:sz w:val="28"/>
          <w:szCs w:val="28"/>
        </w:rPr>
        <w:t xml:space="preserve"> almeno </w:t>
      </w:r>
      <w:r w:rsidR="00722D69" w:rsidRPr="00665112">
        <w:rPr>
          <w:rFonts w:ascii="Times New Roman" w:hAnsi="Times New Roman" w:cs="Times New Roman"/>
          <w:sz w:val="28"/>
          <w:szCs w:val="28"/>
        </w:rPr>
        <w:t xml:space="preserve">nel momento in cui supera la logica analitica. La teoria della conoscenza si articola, </w:t>
      </w:r>
      <w:r w:rsidR="0002217E">
        <w:rPr>
          <w:rFonts w:ascii="Times New Roman" w:hAnsi="Times New Roman" w:cs="Times New Roman"/>
          <w:sz w:val="28"/>
          <w:szCs w:val="28"/>
        </w:rPr>
        <w:t>pertanto</w:t>
      </w:r>
      <w:r w:rsidR="00722D69" w:rsidRPr="00665112">
        <w:rPr>
          <w:rFonts w:ascii="Times New Roman" w:hAnsi="Times New Roman" w:cs="Times New Roman"/>
          <w:sz w:val="28"/>
          <w:szCs w:val="28"/>
        </w:rPr>
        <w:t>, su due livelli</w:t>
      </w:r>
      <w:r w:rsidR="00722D69" w:rsidRPr="00FC11FD">
        <w:rPr>
          <w:rFonts w:ascii="Times New Roman" w:hAnsi="Times New Roman" w:cs="Times New Roman"/>
          <w:sz w:val="28"/>
          <w:szCs w:val="28"/>
        </w:rPr>
        <w:t>:</w:t>
      </w:r>
      <w:r w:rsidR="00FC11FD">
        <w:rPr>
          <w:rFonts w:ascii="Times New Roman" w:hAnsi="Times New Roman" w:cs="Times New Roman"/>
          <w:sz w:val="28"/>
          <w:szCs w:val="28"/>
        </w:rPr>
        <w:t xml:space="preserve"> </w:t>
      </w:r>
      <w:r w:rsidR="00FC11FD" w:rsidRPr="00FC11FD">
        <w:rPr>
          <w:rFonts w:ascii="Times New Roman" w:hAnsi="Times New Roman" w:cs="Times New Roman"/>
          <w:sz w:val="28"/>
          <w:szCs w:val="28"/>
        </w:rPr>
        <w:t>«</w:t>
      </w:r>
      <w:r w:rsidR="00FC11FD">
        <w:rPr>
          <w:rFonts w:ascii="Times New Roman" w:hAnsi="Times New Roman" w:cs="Times New Roman"/>
          <w:sz w:val="24"/>
          <w:szCs w:val="24"/>
        </w:rPr>
        <w:t>[…</w:t>
      </w:r>
      <w:r w:rsidR="001844F2">
        <w:rPr>
          <w:rFonts w:ascii="Times New Roman" w:hAnsi="Times New Roman" w:cs="Times New Roman"/>
          <w:sz w:val="24"/>
          <w:szCs w:val="24"/>
        </w:rPr>
        <w:t>]</w:t>
      </w:r>
      <w:r w:rsidR="00722D69" w:rsidRPr="00FC11FD">
        <w:rPr>
          <w:rFonts w:ascii="Times New Roman" w:hAnsi="Times New Roman" w:cs="Times New Roman"/>
          <w:sz w:val="28"/>
          <w:szCs w:val="28"/>
        </w:rPr>
        <w:t xml:space="preserve"> ai livelli inferiori crea modelli e schemi e a quelli superiori simboli. Quella del linguaggio dei simboli è una delle questioni fondamental</w:t>
      </w:r>
      <w:r w:rsidR="00FC11FD" w:rsidRPr="00FC11FD">
        <w:rPr>
          <w:rFonts w:ascii="Times New Roman" w:hAnsi="Times New Roman" w:cs="Times New Roman"/>
          <w:sz w:val="28"/>
          <w:szCs w:val="28"/>
        </w:rPr>
        <w:t>i della teoria della conoscenza»</w:t>
      </w:r>
      <w:r w:rsidR="00722D69" w:rsidRPr="00FC11FD">
        <w:rPr>
          <w:rStyle w:val="Rimandonotaapidipagina"/>
          <w:rFonts w:ascii="Times New Roman" w:hAnsi="Times New Roman" w:cs="Times New Roman"/>
          <w:sz w:val="28"/>
          <w:szCs w:val="28"/>
        </w:rPr>
        <w:footnoteReference w:id="33"/>
      </w:r>
      <w:r w:rsidR="00722D69" w:rsidRPr="00FC11FD">
        <w:rPr>
          <w:rFonts w:ascii="Times New Roman" w:hAnsi="Times New Roman" w:cs="Times New Roman"/>
          <w:sz w:val="28"/>
          <w:szCs w:val="28"/>
        </w:rPr>
        <w:t>.</w:t>
      </w:r>
    </w:p>
    <w:p w:rsidR="00FC11FD" w:rsidRDefault="00722D69" w:rsidP="007F39D0">
      <w:pPr>
        <w:spacing w:line="480" w:lineRule="auto"/>
        <w:ind w:left="0" w:right="0" w:firstLine="567"/>
        <w:mirrorIndents/>
        <w:rPr>
          <w:rFonts w:ascii="Times New Roman" w:hAnsi="Times New Roman" w:cs="Times New Roman"/>
          <w:sz w:val="28"/>
          <w:szCs w:val="28"/>
        </w:rPr>
      </w:pPr>
      <w:r w:rsidRPr="00665112">
        <w:rPr>
          <w:rFonts w:ascii="Times New Roman" w:hAnsi="Times New Roman" w:cs="Times New Roman"/>
          <w:sz w:val="28"/>
          <w:szCs w:val="28"/>
        </w:rPr>
        <w:t xml:space="preserve">Florenskij aveva già </w:t>
      </w:r>
      <w:r w:rsidR="00363ADE" w:rsidRPr="00665112">
        <w:rPr>
          <w:rFonts w:ascii="Times New Roman" w:hAnsi="Times New Roman" w:cs="Times New Roman"/>
          <w:sz w:val="28"/>
          <w:szCs w:val="28"/>
        </w:rPr>
        <w:t xml:space="preserve">contrapposto </w:t>
      </w:r>
      <w:r w:rsidRPr="00665112">
        <w:rPr>
          <w:rFonts w:ascii="Times New Roman" w:hAnsi="Times New Roman" w:cs="Times New Roman"/>
          <w:sz w:val="28"/>
          <w:szCs w:val="28"/>
        </w:rPr>
        <w:t xml:space="preserve">nel fondamentale saggio la </w:t>
      </w:r>
      <w:r w:rsidRPr="00665112">
        <w:rPr>
          <w:rFonts w:ascii="Times New Roman" w:hAnsi="Times New Roman" w:cs="Times New Roman"/>
          <w:i/>
          <w:sz w:val="28"/>
          <w:szCs w:val="28"/>
        </w:rPr>
        <w:t>Prospettiva rovesciata</w:t>
      </w:r>
      <w:r w:rsidRPr="00665112">
        <w:rPr>
          <w:rFonts w:ascii="Times New Roman" w:hAnsi="Times New Roman" w:cs="Times New Roman"/>
          <w:sz w:val="28"/>
          <w:szCs w:val="28"/>
        </w:rPr>
        <w:t xml:space="preserve"> </w:t>
      </w:r>
      <w:r w:rsidR="000663C4" w:rsidRPr="00665112">
        <w:rPr>
          <w:rFonts w:ascii="Times New Roman" w:hAnsi="Times New Roman" w:cs="Times New Roman"/>
          <w:sz w:val="28"/>
          <w:szCs w:val="28"/>
        </w:rPr>
        <w:t xml:space="preserve">due </w:t>
      </w:r>
      <w:r w:rsidR="000663C4" w:rsidRPr="00665112">
        <w:rPr>
          <w:rFonts w:ascii="Times New Roman" w:hAnsi="Times New Roman" w:cs="Times New Roman"/>
          <w:i/>
          <w:sz w:val="28"/>
          <w:szCs w:val="28"/>
        </w:rPr>
        <w:t>Weltanschau</w:t>
      </w:r>
      <w:r w:rsidR="00860677" w:rsidRPr="00665112">
        <w:rPr>
          <w:rFonts w:ascii="Times New Roman" w:hAnsi="Times New Roman" w:cs="Times New Roman"/>
          <w:i/>
          <w:sz w:val="28"/>
          <w:szCs w:val="28"/>
        </w:rPr>
        <w:t>u</w:t>
      </w:r>
      <w:r w:rsidR="000663C4" w:rsidRPr="00665112">
        <w:rPr>
          <w:rFonts w:ascii="Times New Roman" w:hAnsi="Times New Roman" w:cs="Times New Roman"/>
          <w:i/>
          <w:sz w:val="28"/>
          <w:szCs w:val="28"/>
        </w:rPr>
        <w:t>ngen</w:t>
      </w:r>
      <w:r w:rsidR="00363ADE">
        <w:rPr>
          <w:rFonts w:ascii="Times New Roman" w:hAnsi="Times New Roman" w:cs="Times New Roman"/>
          <w:sz w:val="28"/>
          <w:szCs w:val="28"/>
        </w:rPr>
        <w:t>, due visioni</w:t>
      </w:r>
      <w:r w:rsidR="00AC16C1" w:rsidRPr="00665112">
        <w:rPr>
          <w:rFonts w:ascii="Times New Roman" w:hAnsi="Times New Roman" w:cs="Times New Roman"/>
          <w:sz w:val="28"/>
          <w:szCs w:val="28"/>
        </w:rPr>
        <w:t xml:space="preserve"> del mondo: </w:t>
      </w:r>
      <w:r w:rsidR="001844F2">
        <w:rPr>
          <w:rFonts w:ascii="Times New Roman" w:hAnsi="Times New Roman" w:cs="Times New Roman"/>
          <w:sz w:val="28"/>
          <w:szCs w:val="28"/>
        </w:rPr>
        <w:t>«</w:t>
      </w:r>
      <w:r w:rsidR="00AC16C1" w:rsidRPr="001844F2">
        <w:rPr>
          <w:rFonts w:ascii="Times New Roman" w:hAnsi="Times New Roman" w:cs="Times New Roman"/>
          <w:sz w:val="28"/>
          <w:szCs w:val="28"/>
        </w:rPr>
        <w:t xml:space="preserve">L’esperienza umana in senso lato e l’esperienza “scientifica”, cioè “kantiana”, come ci sono due tipi di rapporto con la vita: quello </w:t>
      </w:r>
      <w:r w:rsidR="00AC16C1" w:rsidRPr="001844F2">
        <w:rPr>
          <w:rFonts w:ascii="Times New Roman" w:hAnsi="Times New Roman" w:cs="Times New Roman"/>
          <w:i/>
          <w:sz w:val="28"/>
          <w:szCs w:val="28"/>
        </w:rPr>
        <w:t>interiore</w:t>
      </w:r>
      <w:r w:rsidR="00AC16C1" w:rsidRPr="001844F2">
        <w:rPr>
          <w:rFonts w:ascii="Times New Roman" w:hAnsi="Times New Roman" w:cs="Times New Roman"/>
          <w:sz w:val="28"/>
          <w:szCs w:val="28"/>
        </w:rPr>
        <w:t xml:space="preserve"> e quello </w:t>
      </w:r>
      <w:r w:rsidR="00AC16C1" w:rsidRPr="001844F2">
        <w:rPr>
          <w:rFonts w:ascii="Times New Roman" w:hAnsi="Times New Roman" w:cs="Times New Roman"/>
          <w:i/>
          <w:sz w:val="28"/>
          <w:szCs w:val="28"/>
        </w:rPr>
        <w:t xml:space="preserve">esteriore </w:t>
      </w:r>
      <w:r w:rsidR="00AC16C1" w:rsidRPr="001844F2">
        <w:rPr>
          <w:rFonts w:ascii="Times New Roman" w:hAnsi="Times New Roman" w:cs="Times New Roman"/>
          <w:sz w:val="28"/>
          <w:szCs w:val="28"/>
        </w:rPr>
        <w:t>come ci sono due tipi di cultura: contemplat</w:t>
      </w:r>
      <w:r w:rsidR="00FC11FD" w:rsidRPr="001844F2">
        <w:rPr>
          <w:rFonts w:ascii="Times New Roman" w:hAnsi="Times New Roman" w:cs="Times New Roman"/>
          <w:sz w:val="28"/>
          <w:szCs w:val="28"/>
        </w:rPr>
        <w:t>ivo-creativa e rapace-meccanica</w:t>
      </w:r>
      <w:r w:rsidR="001844F2">
        <w:rPr>
          <w:rFonts w:ascii="Times New Roman" w:hAnsi="Times New Roman" w:cs="Times New Roman"/>
          <w:sz w:val="28"/>
          <w:szCs w:val="28"/>
        </w:rPr>
        <w:t>»</w:t>
      </w:r>
      <w:r w:rsidR="00AC16C1" w:rsidRPr="001844F2">
        <w:rPr>
          <w:rStyle w:val="Rimandonotaapidipagina"/>
          <w:rFonts w:ascii="Times New Roman" w:hAnsi="Times New Roman" w:cs="Times New Roman"/>
          <w:sz w:val="28"/>
          <w:szCs w:val="28"/>
        </w:rPr>
        <w:footnoteReference w:id="34"/>
      </w:r>
      <w:r w:rsidR="00860677" w:rsidRPr="001844F2">
        <w:rPr>
          <w:rFonts w:ascii="Times New Roman" w:hAnsi="Times New Roman" w:cs="Times New Roman"/>
          <w:sz w:val="28"/>
          <w:szCs w:val="28"/>
        </w:rPr>
        <w:t>.</w:t>
      </w:r>
    </w:p>
    <w:p w:rsidR="00407A11" w:rsidRPr="001844F2" w:rsidRDefault="00860677" w:rsidP="00146B93">
      <w:pPr>
        <w:spacing w:line="480" w:lineRule="auto"/>
        <w:ind w:left="0" w:right="0" w:firstLine="567"/>
        <w:mirrorIndents/>
        <w:rPr>
          <w:rFonts w:ascii="Times New Roman" w:hAnsi="Times New Roman" w:cs="Times New Roman"/>
          <w:sz w:val="28"/>
          <w:szCs w:val="28"/>
        </w:rPr>
      </w:pPr>
      <w:r w:rsidRPr="00665112">
        <w:rPr>
          <w:rFonts w:ascii="Times New Roman" w:hAnsi="Times New Roman" w:cs="Times New Roman"/>
          <w:sz w:val="28"/>
          <w:szCs w:val="28"/>
        </w:rPr>
        <w:t xml:space="preserve">Se la concezione del mondo di Florenskij si radica nella </w:t>
      </w:r>
      <w:r w:rsidR="00FC11FD">
        <w:rPr>
          <w:rFonts w:ascii="Times New Roman" w:hAnsi="Times New Roman" w:cs="Times New Roman"/>
          <w:sz w:val="28"/>
          <w:szCs w:val="28"/>
        </w:rPr>
        <w:t xml:space="preserve">matematica, </w:t>
      </w:r>
      <w:r w:rsidRPr="00665112">
        <w:rPr>
          <w:rFonts w:ascii="Times New Roman" w:hAnsi="Times New Roman" w:cs="Times New Roman"/>
          <w:sz w:val="28"/>
          <w:szCs w:val="28"/>
        </w:rPr>
        <w:t>la sua logica è quella delle funzioni discontinue, dell’aritmologia. Nel mondo domina la discontinuità</w:t>
      </w:r>
      <w:r w:rsidR="00407A11" w:rsidRPr="00665112">
        <w:rPr>
          <w:rFonts w:ascii="Times New Roman" w:hAnsi="Times New Roman" w:cs="Times New Roman"/>
          <w:sz w:val="28"/>
          <w:szCs w:val="28"/>
        </w:rPr>
        <w:t xml:space="preserve"> nelle correlazioni e la discretezza quanto alla realtà: questa radicale rottura con la tradizionale concezione del continuo non può non entrare in conflitto con la visione kantiana della realtà e ne mette in discussione alla radice le intuizioni pure dello Spazio e del Tempo:</w:t>
      </w:r>
    </w:p>
    <w:p w:rsidR="003020CA" w:rsidRPr="001844F2" w:rsidRDefault="001844F2" w:rsidP="00EB57A5">
      <w:pPr>
        <w:ind w:left="1134" w:right="1134"/>
        <w:mirrorIndents/>
        <w:rPr>
          <w:rFonts w:ascii="Times New Roman" w:hAnsi="Times New Roman" w:cs="Times New Roman"/>
          <w:sz w:val="24"/>
          <w:szCs w:val="24"/>
        </w:rPr>
      </w:pPr>
      <w:r>
        <w:rPr>
          <w:rFonts w:ascii="Times New Roman" w:hAnsi="Times New Roman" w:cs="Times New Roman"/>
          <w:sz w:val="24"/>
          <w:szCs w:val="24"/>
        </w:rPr>
        <w:t>[..</w:t>
      </w:r>
      <w:r w:rsidR="00FC11FD">
        <w:rPr>
          <w:rFonts w:ascii="Times New Roman" w:hAnsi="Times New Roman" w:cs="Times New Roman"/>
          <w:sz w:val="24"/>
          <w:szCs w:val="24"/>
        </w:rPr>
        <w:t xml:space="preserve">.] la lotta </w:t>
      </w:r>
      <w:r w:rsidR="00407A11" w:rsidRPr="00665112">
        <w:rPr>
          <w:rFonts w:ascii="Times New Roman" w:hAnsi="Times New Roman" w:cs="Times New Roman"/>
          <w:sz w:val="24"/>
          <w:szCs w:val="24"/>
        </w:rPr>
        <w:t>con la concezione kantiana dello spazio e la coscienza della co</w:t>
      </w:r>
      <w:r w:rsidR="003020CA" w:rsidRPr="00665112">
        <w:rPr>
          <w:rFonts w:ascii="Times New Roman" w:hAnsi="Times New Roman" w:cs="Times New Roman"/>
          <w:sz w:val="24"/>
          <w:szCs w:val="24"/>
        </w:rPr>
        <w:t>nvenzionalità e dell’</w:t>
      </w:r>
      <w:r w:rsidR="00407A11" w:rsidRPr="00665112">
        <w:rPr>
          <w:rFonts w:ascii="Times New Roman" w:hAnsi="Times New Roman" w:cs="Times New Roman"/>
          <w:sz w:val="24"/>
          <w:szCs w:val="24"/>
        </w:rPr>
        <w:t xml:space="preserve">insufficiente flessibilità degli spazi </w:t>
      </w:r>
      <w:r w:rsidR="00407A11" w:rsidRPr="00665112">
        <w:rPr>
          <w:rFonts w:ascii="Times New Roman" w:hAnsi="Times New Roman" w:cs="Times New Roman"/>
          <w:sz w:val="24"/>
          <w:szCs w:val="24"/>
        </w:rPr>
        <w:lastRenderedPageBreak/>
        <w:t>proiettivi non euclidei convogliano l’interesse di Florenskij verso gli spazi non proiettivi e la topologia. Proprio in questo campo si formò in misura significativa la sua es</w:t>
      </w:r>
      <w:r w:rsidR="00FC11FD">
        <w:rPr>
          <w:rFonts w:ascii="Times New Roman" w:hAnsi="Times New Roman" w:cs="Times New Roman"/>
          <w:sz w:val="24"/>
          <w:szCs w:val="24"/>
        </w:rPr>
        <w:t>tetica</w:t>
      </w:r>
      <w:r w:rsidR="00407A11" w:rsidRPr="00665112">
        <w:rPr>
          <w:rStyle w:val="Rimandonotaapidipagina"/>
          <w:rFonts w:ascii="Times New Roman" w:hAnsi="Times New Roman" w:cs="Times New Roman"/>
          <w:sz w:val="24"/>
          <w:szCs w:val="24"/>
        </w:rPr>
        <w:footnoteReference w:id="35"/>
      </w:r>
      <w:r w:rsidR="00407A11" w:rsidRPr="00665112">
        <w:rPr>
          <w:rFonts w:ascii="Times New Roman" w:hAnsi="Times New Roman" w:cs="Times New Roman"/>
          <w:sz w:val="24"/>
          <w:szCs w:val="24"/>
        </w:rPr>
        <w:t>.</w:t>
      </w:r>
    </w:p>
    <w:p w:rsidR="006A4736" w:rsidRPr="00665112" w:rsidRDefault="006A4736" w:rsidP="009B79DA">
      <w:pPr>
        <w:spacing w:line="480" w:lineRule="auto"/>
        <w:ind w:left="0" w:right="0"/>
        <w:mirrorIndents/>
        <w:rPr>
          <w:rFonts w:ascii="Times New Roman" w:hAnsi="Times New Roman" w:cs="Times New Roman"/>
          <w:sz w:val="28"/>
          <w:szCs w:val="28"/>
        </w:rPr>
      </w:pPr>
    </w:p>
    <w:p w:rsidR="003020CA" w:rsidRPr="00FC11FD" w:rsidRDefault="00244355" w:rsidP="007F39D0">
      <w:pPr>
        <w:pStyle w:val="Paragrafoelenco"/>
        <w:numPr>
          <w:ilvl w:val="0"/>
          <w:numId w:val="1"/>
        </w:numPr>
        <w:spacing w:line="480" w:lineRule="auto"/>
        <w:ind w:left="0" w:right="0" w:firstLine="567"/>
        <w:mirrorIndents/>
        <w:rPr>
          <w:rFonts w:ascii="Times New Roman" w:hAnsi="Times New Roman" w:cs="Times New Roman"/>
          <w:b/>
          <w:sz w:val="28"/>
          <w:szCs w:val="28"/>
        </w:rPr>
      </w:pPr>
      <w:r w:rsidRPr="00FC11FD">
        <w:rPr>
          <w:rFonts w:ascii="Times New Roman" w:hAnsi="Times New Roman" w:cs="Times New Roman"/>
          <w:b/>
          <w:sz w:val="28"/>
          <w:szCs w:val="28"/>
        </w:rPr>
        <w:t>Discontinuità e Forma</w:t>
      </w:r>
    </w:p>
    <w:p w:rsidR="00407A11" w:rsidRPr="00665112" w:rsidRDefault="00407A11" w:rsidP="007F39D0">
      <w:pPr>
        <w:spacing w:line="480" w:lineRule="auto"/>
        <w:ind w:left="0" w:right="0" w:firstLine="567"/>
        <w:mirrorIndents/>
        <w:rPr>
          <w:rFonts w:ascii="Times New Roman" w:hAnsi="Times New Roman" w:cs="Times New Roman"/>
          <w:sz w:val="28"/>
          <w:szCs w:val="28"/>
        </w:rPr>
      </w:pPr>
    </w:p>
    <w:p w:rsidR="00407A11" w:rsidRPr="00665112" w:rsidRDefault="00051088" w:rsidP="007F39D0">
      <w:pPr>
        <w:spacing w:line="480" w:lineRule="auto"/>
        <w:ind w:left="0" w:right="0" w:firstLine="567"/>
        <w:mirrorIndents/>
        <w:rPr>
          <w:rFonts w:ascii="Times New Roman" w:hAnsi="Times New Roman" w:cs="Times New Roman"/>
          <w:sz w:val="28"/>
          <w:szCs w:val="28"/>
        </w:rPr>
      </w:pPr>
      <w:r w:rsidRPr="00665112">
        <w:rPr>
          <w:rFonts w:ascii="Times New Roman" w:hAnsi="Times New Roman" w:cs="Times New Roman"/>
          <w:sz w:val="28"/>
          <w:szCs w:val="28"/>
        </w:rPr>
        <w:t xml:space="preserve">  </w:t>
      </w:r>
      <w:r w:rsidR="00FF2BF2" w:rsidRPr="00665112">
        <w:rPr>
          <w:rFonts w:ascii="Times New Roman" w:hAnsi="Times New Roman" w:cs="Times New Roman"/>
          <w:sz w:val="28"/>
          <w:szCs w:val="28"/>
        </w:rPr>
        <w:t xml:space="preserve">Nel breve saggio </w:t>
      </w:r>
      <w:r w:rsidR="00FF2BF2" w:rsidRPr="00665112">
        <w:rPr>
          <w:rFonts w:ascii="Times New Roman" w:hAnsi="Times New Roman" w:cs="Times New Roman"/>
          <w:i/>
          <w:sz w:val="28"/>
          <w:szCs w:val="28"/>
        </w:rPr>
        <w:t>Su un presupposto della concezione del mondo</w:t>
      </w:r>
      <w:r w:rsidR="00FF2BF2" w:rsidRPr="00665112">
        <w:rPr>
          <w:rFonts w:ascii="Times New Roman" w:hAnsi="Times New Roman" w:cs="Times New Roman"/>
          <w:sz w:val="28"/>
          <w:szCs w:val="28"/>
        </w:rPr>
        <w:t xml:space="preserve"> (1904) Florenskij sferra un attacco diretto e serrato al principio di continuità nella scienza e nella matematica</w:t>
      </w:r>
      <w:r w:rsidR="00C95AEE">
        <w:rPr>
          <w:rFonts w:ascii="Times New Roman" w:hAnsi="Times New Roman" w:cs="Times New Roman"/>
          <w:sz w:val="28"/>
          <w:szCs w:val="28"/>
        </w:rPr>
        <w:t>,</w:t>
      </w:r>
      <w:r w:rsidR="00FF2BF2" w:rsidRPr="00665112">
        <w:rPr>
          <w:rFonts w:ascii="Times New Roman" w:hAnsi="Times New Roman" w:cs="Times New Roman"/>
          <w:sz w:val="28"/>
          <w:szCs w:val="28"/>
        </w:rPr>
        <w:t xml:space="preserve"> contrapponendogli il principio di discontinuità sulla base della linea teorica sviluppata</w:t>
      </w:r>
      <w:r w:rsidR="00670FC4" w:rsidRPr="00665112">
        <w:rPr>
          <w:rFonts w:ascii="Times New Roman" w:hAnsi="Times New Roman" w:cs="Times New Roman"/>
          <w:sz w:val="28"/>
          <w:szCs w:val="28"/>
        </w:rPr>
        <w:t xml:space="preserve"> in quegli anni</w:t>
      </w:r>
      <w:r w:rsidR="00DE1B70" w:rsidRPr="00665112">
        <w:rPr>
          <w:rFonts w:ascii="Times New Roman" w:hAnsi="Times New Roman" w:cs="Times New Roman"/>
          <w:sz w:val="28"/>
          <w:szCs w:val="28"/>
        </w:rPr>
        <w:t xml:space="preserve"> dal suo maestro N. </w:t>
      </w:r>
      <w:r w:rsidR="00FF2BF2" w:rsidRPr="00665112">
        <w:rPr>
          <w:rFonts w:ascii="Times New Roman" w:hAnsi="Times New Roman" w:cs="Times New Roman"/>
          <w:sz w:val="28"/>
          <w:szCs w:val="28"/>
        </w:rPr>
        <w:t>Bugaev all’Università di Mosca</w:t>
      </w:r>
      <w:r w:rsidR="00670FC4" w:rsidRPr="00665112">
        <w:rPr>
          <w:rFonts w:ascii="Times New Roman" w:hAnsi="Times New Roman" w:cs="Times New Roman"/>
          <w:sz w:val="28"/>
          <w:szCs w:val="28"/>
        </w:rPr>
        <w:t>. Il testo testimonia le prime aperture della scuola matematica</w:t>
      </w:r>
      <w:r w:rsidR="00FF2BF2" w:rsidRPr="00665112">
        <w:rPr>
          <w:rFonts w:ascii="Times New Roman" w:hAnsi="Times New Roman" w:cs="Times New Roman"/>
          <w:sz w:val="28"/>
          <w:szCs w:val="28"/>
        </w:rPr>
        <w:t xml:space="preserve"> </w:t>
      </w:r>
      <w:r w:rsidR="00670FC4" w:rsidRPr="00665112">
        <w:rPr>
          <w:rFonts w:ascii="Times New Roman" w:hAnsi="Times New Roman" w:cs="Times New Roman"/>
          <w:sz w:val="28"/>
          <w:szCs w:val="28"/>
        </w:rPr>
        <w:t>moscovita alla teoria degli insiemi e delle funzioni della variabile reale.</w:t>
      </w:r>
    </w:p>
    <w:p w:rsidR="00583C73" w:rsidRPr="00665112" w:rsidRDefault="00583C73" w:rsidP="007F39D0">
      <w:pPr>
        <w:spacing w:line="480" w:lineRule="auto"/>
        <w:ind w:left="0" w:right="0" w:firstLine="567"/>
        <w:mirrorIndents/>
        <w:rPr>
          <w:rFonts w:ascii="Times New Roman" w:hAnsi="Times New Roman" w:cs="Times New Roman"/>
          <w:sz w:val="28"/>
          <w:szCs w:val="28"/>
        </w:rPr>
      </w:pPr>
      <w:r w:rsidRPr="00665112">
        <w:rPr>
          <w:rFonts w:ascii="Times New Roman" w:hAnsi="Times New Roman" w:cs="Times New Roman"/>
          <w:sz w:val="28"/>
          <w:szCs w:val="28"/>
        </w:rPr>
        <w:t xml:space="preserve">La </w:t>
      </w:r>
      <w:r w:rsidRPr="00665112">
        <w:rPr>
          <w:rFonts w:ascii="Times New Roman" w:hAnsi="Times New Roman" w:cs="Times New Roman"/>
          <w:i/>
          <w:sz w:val="28"/>
          <w:szCs w:val="28"/>
        </w:rPr>
        <w:t>lex continuitatis</w:t>
      </w:r>
      <w:r w:rsidR="00C95AEE" w:rsidRPr="00C95AEE">
        <w:rPr>
          <w:rFonts w:ascii="Times New Roman" w:hAnsi="Times New Roman" w:cs="Times New Roman"/>
          <w:i/>
          <w:sz w:val="28"/>
          <w:szCs w:val="28"/>
        </w:rPr>
        <w:t xml:space="preserve"> </w:t>
      </w:r>
      <w:r w:rsidRPr="00665112">
        <w:rPr>
          <w:rFonts w:ascii="Times New Roman" w:hAnsi="Times New Roman" w:cs="Times New Roman"/>
          <w:sz w:val="28"/>
          <w:szCs w:val="28"/>
        </w:rPr>
        <w:t>appar</w:t>
      </w:r>
      <w:r w:rsidR="00C36661">
        <w:rPr>
          <w:rFonts w:ascii="Times New Roman" w:hAnsi="Times New Roman" w:cs="Times New Roman"/>
          <w:sz w:val="28"/>
          <w:szCs w:val="28"/>
        </w:rPr>
        <w:t xml:space="preserve">e a Florenskij espressione del </w:t>
      </w:r>
      <w:r w:rsidR="00C95AEE">
        <w:rPr>
          <w:rFonts w:ascii="Times New Roman" w:hAnsi="Times New Roman" w:cs="Times New Roman"/>
          <w:sz w:val="28"/>
          <w:szCs w:val="28"/>
        </w:rPr>
        <w:t xml:space="preserve">limite </w:t>
      </w:r>
      <w:r w:rsidRPr="00665112">
        <w:rPr>
          <w:rFonts w:ascii="Times New Roman" w:hAnsi="Times New Roman" w:cs="Times New Roman"/>
          <w:sz w:val="28"/>
          <w:szCs w:val="28"/>
        </w:rPr>
        <w:t>peculiare del XIX secolo</w:t>
      </w:r>
      <w:r w:rsidR="004061C2" w:rsidRPr="00665112">
        <w:rPr>
          <w:rFonts w:ascii="Times New Roman" w:hAnsi="Times New Roman" w:cs="Times New Roman"/>
          <w:sz w:val="28"/>
          <w:szCs w:val="28"/>
        </w:rPr>
        <w:t xml:space="preserve"> e, per quanto ben più antica </w:t>
      </w:r>
      <w:r w:rsidR="000773FE">
        <w:rPr>
          <w:rFonts w:ascii="Times New Roman" w:hAnsi="Times New Roman" w:cs="Times New Roman"/>
          <w:sz w:val="28"/>
          <w:szCs w:val="28"/>
        </w:rPr>
        <w:t xml:space="preserve">nelle sue origini «solo l’evo moderno ha reso </w:t>
      </w:r>
      <w:r w:rsidR="004061C2" w:rsidRPr="00665112">
        <w:rPr>
          <w:rFonts w:ascii="Times New Roman" w:hAnsi="Times New Roman" w:cs="Times New Roman"/>
          <w:sz w:val="28"/>
          <w:szCs w:val="28"/>
        </w:rPr>
        <w:t>il termine “continuità”, “continuo”, una parola banale e nota a chiunque</w:t>
      </w:r>
      <w:r w:rsidR="006B40B9" w:rsidRPr="00665112">
        <w:rPr>
          <w:rFonts w:ascii="Times New Roman" w:hAnsi="Times New Roman" w:cs="Times New Roman"/>
          <w:sz w:val="28"/>
          <w:szCs w:val="28"/>
        </w:rPr>
        <w:t>, solo nell’evo moderno è sgorgata la fonte da cui que</w:t>
      </w:r>
      <w:r w:rsidR="000773FE">
        <w:rPr>
          <w:rFonts w:ascii="Times New Roman" w:hAnsi="Times New Roman" w:cs="Times New Roman"/>
          <w:sz w:val="28"/>
          <w:szCs w:val="28"/>
        </w:rPr>
        <w:t>st’idea si è riverberata nelle menti di intere generazioni»</w:t>
      </w:r>
      <w:r w:rsidR="006B40B9" w:rsidRPr="00665112">
        <w:rPr>
          <w:rStyle w:val="Rimandonotaapidipagina"/>
          <w:rFonts w:ascii="Times New Roman" w:hAnsi="Times New Roman" w:cs="Times New Roman"/>
          <w:sz w:val="28"/>
          <w:szCs w:val="28"/>
        </w:rPr>
        <w:footnoteReference w:id="36"/>
      </w:r>
      <w:r w:rsidR="006B40B9" w:rsidRPr="00665112">
        <w:rPr>
          <w:rFonts w:ascii="Times New Roman" w:hAnsi="Times New Roman" w:cs="Times New Roman"/>
          <w:sz w:val="28"/>
          <w:szCs w:val="28"/>
        </w:rPr>
        <w:t>.</w:t>
      </w:r>
      <w:r w:rsidRPr="00665112">
        <w:rPr>
          <w:rFonts w:ascii="Times New Roman" w:hAnsi="Times New Roman" w:cs="Times New Roman"/>
          <w:sz w:val="28"/>
          <w:szCs w:val="28"/>
        </w:rPr>
        <w:t xml:space="preserve"> </w:t>
      </w:r>
    </w:p>
    <w:p w:rsidR="006B40B9" w:rsidRPr="00665112" w:rsidRDefault="006B40B9" w:rsidP="007F39D0">
      <w:pPr>
        <w:spacing w:line="480" w:lineRule="auto"/>
        <w:ind w:left="0" w:right="0" w:firstLine="567"/>
        <w:mirrorIndents/>
        <w:rPr>
          <w:rFonts w:ascii="Times New Roman" w:hAnsi="Times New Roman" w:cs="Times New Roman"/>
          <w:sz w:val="28"/>
          <w:szCs w:val="28"/>
        </w:rPr>
      </w:pPr>
      <w:r w:rsidRPr="00665112">
        <w:rPr>
          <w:rFonts w:ascii="Times New Roman" w:hAnsi="Times New Roman" w:cs="Times New Roman"/>
          <w:sz w:val="28"/>
          <w:szCs w:val="28"/>
        </w:rPr>
        <w:t xml:space="preserve">Tutto ha origine con </w:t>
      </w:r>
      <w:r w:rsidR="00C95AEE">
        <w:rPr>
          <w:rFonts w:ascii="Times New Roman" w:hAnsi="Times New Roman" w:cs="Times New Roman"/>
          <w:sz w:val="28"/>
          <w:szCs w:val="28"/>
        </w:rPr>
        <w:t>Leibniz e</w:t>
      </w:r>
      <w:r w:rsidRPr="00665112">
        <w:rPr>
          <w:rFonts w:ascii="Times New Roman" w:hAnsi="Times New Roman" w:cs="Times New Roman"/>
          <w:sz w:val="28"/>
          <w:szCs w:val="28"/>
        </w:rPr>
        <w:t xml:space="preserve"> Newton</w:t>
      </w:r>
      <w:r w:rsidR="00C95AEE">
        <w:rPr>
          <w:rFonts w:ascii="Times New Roman" w:hAnsi="Times New Roman" w:cs="Times New Roman"/>
          <w:sz w:val="28"/>
          <w:szCs w:val="28"/>
        </w:rPr>
        <w:t>. P</w:t>
      </w:r>
      <w:r w:rsidRPr="00665112">
        <w:rPr>
          <w:rFonts w:ascii="Times New Roman" w:hAnsi="Times New Roman" w:cs="Times New Roman"/>
          <w:sz w:val="28"/>
          <w:szCs w:val="28"/>
        </w:rPr>
        <w:t xml:space="preserve">rima della generalizzazione e dell’estensione del concetto di integrale a funzioni discontinue </w:t>
      </w:r>
      <w:r w:rsidR="000773FE">
        <w:rPr>
          <w:rFonts w:ascii="Times New Roman" w:hAnsi="Times New Roman" w:cs="Times New Roman"/>
          <w:sz w:val="28"/>
          <w:szCs w:val="28"/>
        </w:rPr>
        <w:t>introdotta</w:t>
      </w:r>
      <w:r w:rsidRPr="00665112">
        <w:rPr>
          <w:rFonts w:ascii="Times New Roman" w:hAnsi="Times New Roman" w:cs="Times New Roman"/>
          <w:sz w:val="28"/>
          <w:szCs w:val="28"/>
        </w:rPr>
        <w:t xml:space="preserve"> da Riemann, la matematica operava sulla continuità con la convinzione che il discontinuo avesse le caratteristiche dell’accidente increscioso e </w:t>
      </w:r>
      <w:r w:rsidRPr="00665112">
        <w:rPr>
          <w:rFonts w:ascii="Times New Roman" w:hAnsi="Times New Roman" w:cs="Times New Roman"/>
          <w:sz w:val="28"/>
          <w:szCs w:val="28"/>
        </w:rPr>
        <w:lastRenderedPageBreak/>
        <w:t xml:space="preserve">dell’intralcio alla coerenza </w:t>
      </w:r>
      <w:r w:rsidR="00CB70FE">
        <w:rPr>
          <w:rFonts w:ascii="Times New Roman" w:hAnsi="Times New Roman" w:cs="Times New Roman"/>
          <w:sz w:val="28"/>
          <w:szCs w:val="28"/>
        </w:rPr>
        <w:t>analitica</w:t>
      </w:r>
      <w:r w:rsidRPr="00665112">
        <w:rPr>
          <w:rFonts w:ascii="Times New Roman" w:hAnsi="Times New Roman" w:cs="Times New Roman"/>
          <w:sz w:val="28"/>
          <w:szCs w:val="28"/>
        </w:rPr>
        <w:t xml:space="preserve">. Nelle scienze fisico-matematiche il </w:t>
      </w:r>
      <w:r w:rsidRPr="00665112">
        <w:rPr>
          <w:rFonts w:ascii="Times New Roman" w:hAnsi="Times New Roman" w:cs="Times New Roman"/>
          <w:i/>
          <w:sz w:val="28"/>
          <w:szCs w:val="28"/>
        </w:rPr>
        <w:t>continuum</w:t>
      </w:r>
      <w:r w:rsidRPr="00665112">
        <w:rPr>
          <w:rFonts w:ascii="Times New Roman" w:hAnsi="Times New Roman" w:cs="Times New Roman"/>
          <w:sz w:val="28"/>
          <w:szCs w:val="28"/>
        </w:rPr>
        <w:t xml:space="preserve"> giunse p</w:t>
      </w:r>
      <w:r w:rsidR="000773FE">
        <w:rPr>
          <w:rFonts w:ascii="Times New Roman" w:hAnsi="Times New Roman" w:cs="Times New Roman"/>
          <w:sz w:val="28"/>
          <w:szCs w:val="28"/>
        </w:rPr>
        <w:t xml:space="preserve">er mezzo della geometria, poi </w:t>
      </w:r>
      <w:r w:rsidRPr="00665112">
        <w:rPr>
          <w:rFonts w:ascii="Times New Roman" w:hAnsi="Times New Roman" w:cs="Times New Roman"/>
          <w:sz w:val="28"/>
          <w:szCs w:val="28"/>
        </w:rPr>
        <w:t>allargò la sua sfera d’</w:t>
      </w:r>
      <w:r w:rsidR="009336F2" w:rsidRPr="00665112">
        <w:rPr>
          <w:rFonts w:ascii="Times New Roman" w:hAnsi="Times New Roman" w:cs="Times New Roman"/>
          <w:sz w:val="28"/>
          <w:szCs w:val="28"/>
        </w:rPr>
        <w:t xml:space="preserve">influenza alla biologia, alla teoria dell’evoluzione e alle scienze umane in termini di linearità progressiva. </w:t>
      </w:r>
    </w:p>
    <w:p w:rsidR="00526B98" w:rsidRPr="00665112" w:rsidRDefault="00526B98" w:rsidP="007F39D0">
      <w:pPr>
        <w:spacing w:line="480" w:lineRule="auto"/>
        <w:ind w:left="0" w:right="0" w:firstLine="567"/>
        <w:mirrorIndents/>
        <w:rPr>
          <w:rFonts w:ascii="Times New Roman" w:hAnsi="Times New Roman" w:cs="Times New Roman"/>
          <w:sz w:val="28"/>
          <w:szCs w:val="28"/>
        </w:rPr>
      </w:pPr>
      <w:r w:rsidRPr="00665112">
        <w:rPr>
          <w:rFonts w:ascii="Times New Roman" w:hAnsi="Times New Roman" w:cs="Times New Roman"/>
          <w:sz w:val="28"/>
          <w:szCs w:val="28"/>
        </w:rPr>
        <w:t>La svolta venne compiuta da Georg Cantor che, dalla sua piccola università, diede una definizione di continuo che aggrediva il problema, ma apriva scenari ancora più complessi</w:t>
      </w:r>
      <w:r w:rsidR="00CB70FE">
        <w:rPr>
          <w:rFonts w:ascii="Times New Roman" w:hAnsi="Times New Roman" w:cs="Times New Roman"/>
          <w:sz w:val="28"/>
          <w:szCs w:val="28"/>
        </w:rPr>
        <w:t xml:space="preserve"> e</w:t>
      </w:r>
      <w:r w:rsidR="004D29AE" w:rsidRPr="00665112">
        <w:rPr>
          <w:rFonts w:ascii="Times New Roman" w:hAnsi="Times New Roman" w:cs="Times New Roman"/>
          <w:sz w:val="28"/>
          <w:szCs w:val="28"/>
        </w:rPr>
        <w:t xml:space="preserve"> inquietanti</w:t>
      </w:r>
      <w:r w:rsidRPr="00665112">
        <w:rPr>
          <w:rFonts w:ascii="Times New Roman" w:hAnsi="Times New Roman" w:cs="Times New Roman"/>
          <w:sz w:val="28"/>
          <w:szCs w:val="28"/>
        </w:rPr>
        <w:t xml:space="preserve">: </w:t>
      </w:r>
      <w:r w:rsidR="000773FE">
        <w:rPr>
          <w:rFonts w:ascii="Times New Roman" w:hAnsi="Times New Roman" w:cs="Times New Roman"/>
          <w:sz w:val="28"/>
          <w:szCs w:val="28"/>
        </w:rPr>
        <w:t>«</w:t>
      </w:r>
      <w:r w:rsidRPr="00665112">
        <w:rPr>
          <w:rFonts w:ascii="Times New Roman" w:hAnsi="Times New Roman" w:cs="Times New Roman"/>
          <w:sz w:val="28"/>
          <w:szCs w:val="28"/>
        </w:rPr>
        <w:t xml:space="preserve">Il </w:t>
      </w:r>
      <w:r w:rsidRPr="00665112">
        <w:rPr>
          <w:rFonts w:ascii="Times New Roman" w:hAnsi="Times New Roman" w:cs="Times New Roman"/>
          <w:i/>
          <w:sz w:val="28"/>
          <w:szCs w:val="28"/>
        </w:rPr>
        <w:t>continuum</w:t>
      </w:r>
      <w:r w:rsidRPr="00665112">
        <w:rPr>
          <w:rFonts w:ascii="Times New Roman" w:hAnsi="Times New Roman" w:cs="Times New Roman"/>
          <w:sz w:val="28"/>
          <w:szCs w:val="28"/>
        </w:rPr>
        <w:t xml:space="preserve"> è un </w:t>
      </w:r>
      <w:r w:rsidRPr="00665112">
        <w:rPr>
          <w:rFonts w:ascii="Times New Roman" w:hAnsi="Times New Roman" w:cs="Times New Roman"/>
          <w:i/>
          <w:sz w:val="28"/>
          <w:szCs w:val="28"/>
        </w:rPr>
        <w:t>gruppo</w:t>
      </w:r>
      <w:r w:rsidR="000773FE">
        <w:rPr>
          <w:rFonts w:ascii="Times New Roman" w:hAnsi="Times New Roman" w:cs="Times New Roman"/>
          <w:sz w:val="28"/>
          <w:szCs w:val="28"/>
        </w:rPr>
        <w:t xml:space="preserve"> coerente e perfetto di punti»</w:t>
      </w:r>
      <w:r w:rsidRPr="00665112">
        <w:rPr>
          <w:rStyle w:val="Rimandonotaapidipagina"/>
          <w:rFonts w:ascii="Times New Roman" w:hAnsi="Times New Roman" w:cs="Times New Roman"/>
          <w:sz w:val="28"/>
          <w:szCs w:val="28"/>
        </w:rPr>
        <w:footnoteReference w:id="37"/>
      </w:r>
      <w:r w:rsidR="0094571C" w:rsidRPr="00665112">
        <w:rPr>
          <w:rFonts w:ascii="Times New Roman" w:hAnsi="Times New Roman" w:cs="Times New Roman"/>
          <w:sz w:val="28"/>
          <w:szCs w:val="28"/>
        </w:rPr>
        <w:t>.</w:t>
      </w:r>
    </w:p>
    <w:p w:rsidR="00F80135" w:rsidRPr="009B79DA" w:rsidRDefault="000773FE" w:rsidP="009B79DA">
      <w:pPr>
        <w:spacing w:line="480" w:lineRule="auto"/>
        <w:ind w:left="0" w:right="0" w:firstLine="567"/>
        <w:mirrorIndents/>
        <w:rPr>
          <w:rFonts w:ascii="Times New Roman" w:hAnsi="Times New Roman" w:cs="Times New Roman"/>
          <w:sz w:val="28"/>
          <w:szCs w:val="28"/>
        </w:rPr>
      </w:pPr>
      <w:r>
        <w:rPr>
          <w:rFonts w:ascii="Times New Roman" w:hAnsi="Times New Roman" w:cs="Times New Roman"/>
          <w:sz w:val="28"/>
          <w:szCs w:val="28"/>
        </w:rPr>
        <w:t>Ma se</w:t>
      </w:r>
      <w:r w:rsidR="0094571C" w:rsidRPr="00665112">
        <w:rPr>
          <w:rFonts w:ascii="Times New Roman" w:hAnsi="Times New Roman" w:cs="Times New Roman"/>
          <w:sz w:val="28"/>
          <w:szCs w:val="28"/>
        </w:rPr>
        <w:t xml:space="preserve"> il concetto misterioso di </w:t>
      </w:r>
      <w:r w:rsidR="0094571C" w:rsidRPr="00665112">
        <w:rPr>
          <w:rFonts w:ascii="Times New Roman" w:hAnsi="Times New Roman" w:cs="Times New Roman"/>
          <w:i/>
          <w:sz w:val="28"/>
          <w:szCs w:val="28"/>
        </w:rPr>
        <w:t>continuo</w:t>
      </w:r>
      <w:r w:rsidR="00CB70FE">
        <w:rPr>
          <w:rFonts w:ascii="Times New Roman" w:hAnsi="Times New Roman" w:cs="Times New Roman"/>
          <w:sz w:val="28"/>
          <w:szCs w:val="28"/>
        </w:rPr>
        <w:t xml:space="preserve"> viene</w:t>
      </w:r>
      <w:r w:rsidR="0094571C" w:rsidRPr="00665112">
        <w:rPr>
          <w:rFonts w:ascii="Times New Roman" w:hAnsi="Times New Roman" w:cs="Times New Roman"/>
          <w:sz w:val="28"/>
          <w:szCs w:val="28"/>
        </w:rPr>
        <w:t xml:space="preserve"> rapportato a quello di </w:t>
      </w:r>
      <w:r w:rsidR="0094571C" w:rsidRPr="00665112">
        <w:rPr>
          <w:rFonts w:ascii="Times New Roman" w:hAnsi="Times New Roman" w:cs="Times New Roman"/>
          <w:i/>
          <w:sz w:val="28"/>
          <w:szCs w:val="28"/>
        </w:rPr>
        <w:t xml:space="preserve">gruppo </w:t>
      </w:r>
      <w:r w:rsidR="00F80135" w:rsidRPr="00665112">
        <w:rPr>
          <w:rFonts w:ascii="Times New Roman" w:hAnsi="Times New Roman" w:cs="Times New Roman"/>
          <w:sz w:val="28"/>
          <w:szCs w:val="28"/>
        </w:rPr>
        <w:t>(insieme unito</w:t>
      </w:r>
      <w:r w:rsidR="0094571C" w:rsidRPr="00665112">
        <w:rPr>
          <w:rFonts w:ascii="Times New Roman" w:hAnsi="Times New Roman" w:cs="Times New Roman"/>
          <w:sz w:val="28"/>
          <w:szCs w:val="28"/>
        </w:rPr>
        <w:t xml:space="preserve">), la continuità non può essere considerata assolutamente più un </w:t>
      </w:r>
      <w:r w:rsidR="0094571C" w:rsidRPr="00665112">
        <w:rPr>
          <w:rFonts w:ascii="Times New Roman" w:hAnsi="Times New Roman" w:cs="Times New Roman"/>
          <w:i/>
          <w:sz w:val="28"/>
          <w:szCs w:val="28"/>
        </w:rPr>
        <w:t>a priori</w:t>
      </w:r>
      <w:r w:rsidR="0094571C" w:rsidRPr="00665112">
        <w:rPr>
          <w:rFonts w:ascii="Times New Roman" w:hAnsi="Times New Roman" w:cs="Times New Roman"/>
          <w:sz w:val="28"/>
          <w:szCs w:val="28"/>
        </w:rPr>
        <w:t xml:space="preserve">, né una caratteristica essenziale dell’intuizione spaziale: </w:t>
      </w:r>
    </w:p>
    <w:p w:rsidR="0094571C" w:rsidRPr="00665112" w:rsidRDefault="0094571C" w:rsidP="00EB57A5">
      <w:pPr>
        <w:ind w:left="1134" w:right="1134"/>
        <w:mirrorIndents/>
        <w:rPr>
          <w:rFonts w:ascii="Times New Roman" w:hAnsi="Times New Roman" w:cs="Times New Roman"/>
          <w:sz w:val="24"/>
          <w:szCs w:val="24"/>
        </w:rPr>
      </w:pPr>
      <w:r w:rsidRPr="00665112">
        <w:rPr>
          <w:rFonts w:ascii="Times New Roman" w:hAnsi="Times New Roman" w:cs="Times New Roman"/>
          <w:sz w:val="24"/>
          <w:szCs w:val="24"/>
        </w:rPr>
        <w:t>Al contrario, la realtà, come i rapporti funzionali dei fenomeni, dovrà essere ritenuta discontinua finché non verrà effettuata una revisione empirica del materiale empirico e dei dati s</w:t>
      </w:r>
      <w:r w:rsidR="000773FE">
        <w:rPr>
          <w:rFonts w:ascii="Times New Roman" w:hAnsi="Times New Roman" w:cs="Times New Roman"/>
          <w:sz w:val="24"/>
          <w:szCs w:val="24"/>
        </w:rPr>
        <w:t>perimentali che ci porteranno a</w:t>
      </w:r>
      <w:r w:rsidRPr="00665112">
        <w:rPr>
          <w:rFonts w:ascii="Times New Roman" w:hAnsi="Times New Roman" w:cs="Times New Roman"/>
          <w:sz w:val="24"/>
          <w:szCs w:val="24"/>
        </w:rPr>
        <w:t xml:space="preserve"> individuare il tale o il tal altro aspetto specifico della discontinuità, poiché la continuità non è altro che </w:t>
      </w:r>
      <w:r w:rsidRPr="00665112">
        <w:rPr>
          <w:rFonts w:ascii="Times New Roman" w:hAnsi="Times New Roman" w:cs="Times New Roman"/>
          <w:i/>
          <w:sz w:val="24"/>
          <w:szCs w:val="24"/>
        </w:rPr>
        <w:t xml:space="preserve">una </w:t>
      </w:r>
      <w:r w:rsidRPr="00665112">
        <w:rPr>
          <w:rFonts w:ascii="Times New Roman" w:hAnsi="Times New Roman" w:cs="Times New Roman"/>
          <w:sz w:val="24"/>
          <w:szCs w:val="24"/>
        </w:rPr>
        <w:t>delle continue modificazioni della discontinuità</w:t>
      </w:r>
      <w:r w:rsidRPr="00665112">
        <w:rPr>
          <w:rStyle w:val="Rimandonotaapidipagina"/>
          <w:rFonts w:ascii="Times New Roman" w:hAnsi="Times New Roman" w:cs="Times New Roman"/>
          <w:sz w:val="24"/>
          <w:szCs w:val="24"/>
        </w:rPr>
        <w:footnoteReference w:id="38"/>
      </w:r>
      <w:r w:rsidRPr="00665112">
        <w:rPr>
          <w:rFonts w:ascii="Times New Roman" w:hAnsi="Times New Roman" w:cs="Times New Roman"/>
          <w:sz w:val="24"/>
          <w:szCs w:val="24"/>
        </w:rPr>
        <w:t>.</w:t>
      </w:r>
    </w:p>
    <w:p w:rsidR="00F80135" w:rsidRPr="00665112" w:rsidRDefault="00F80135" w:rsidP="007F39D0">
      <w:pPr>
        <w:spacing w:line="480" w:lineRule="auto"/>
        <w:ind w:left="0" w:right="0" w:firstLine="567"/>
        <w:mirrorIndents/>
        <w:rPr>
          <w:rFonts w:ascii="Times New Roman" w:hAnsi="Times New Roman" w:cs="Times New Roman"/>
          <w:sz w:val="28"/>
          <w:szCs w:val="28"/>
        </w:rPr>
      </w:pPr>
    </w:p>
    <w:p w:rsidR="00F80135" w:rsidRPr="00582ABB" w:rsidRDefault="00051088" w:rsidP="007F39D0">
      <w:pPr>
        <w:spacing w:line="480" w:lineRule="auto"/>
        <w:ind w:left="0" w:right="0" w:firstLine="567"/>
        <w:mirrorIndents/>
        <w:rPr>
          <w:rFonts w:ascii="Times New Roman" w:hAnsi="Times New Roman" w:cs="Times New Roman"/>
          <w:sz w:val="28"/>
          <w:szCs w:val="28"/>
        </w:rPr>
      </w:pPr>
      <w:r w:rsidRPr="00665112">
        <w:rPr>
          <w:rFonts w:ascii="Times New Roman" w:hAnsi="Times New Roman" w:cs="Times New Roman"/>
          <w:sz w:val="28"/>
          <w:szCs w:val="28"/>
        </w:rPr>
        <w:t xml:space="preserve">  </w:t>
      </w:r>
      <w:r w:rsidR="00C36661">
        <w:rPr>
          <w:rFonts w:ascii="Times New Roman" w:hAnsi="Times New Roman" w:cs="Times New Roman"/>
          <w:sz w:val="28"/>
          <w:szCs w:val="28"/>
        </w:rPr>
        <w:t xml:space="preserve">L’analisi della </w:t>
      </w:r>
      <w:r w:rsidR="003F14A0" w:rsidRPr="00665112">
        <w:rPr>
          <w:rFonts w:ascii="Times New Roman" w:hAnsi="Times New Roman" w:cs="Times New Roman"/>
          <w:sz w:val="28"/>
          <w:szCs w:val="28"/>
        </w:rPr>
        <w:t xml:space="preserve">costituzione e </w:t>
      </w:r>
      <w:r w:rsidR="00F80135" w:rsidRPr="00665112">
        <w:rPr>
          <w:rFonts w:ascii="Times New Roman" w:hAnsi="Times New Roman" w:cs="Times New Roman"/>
          <w:sz w:val="28"/>
          <w:szCs w:val="28"/>
        </w:rPr>
        <w:t>del</w:t>
      </w:r>
      <w:r w:rsidR="003F14A0" w:rsidRPr="00665112">
        <w:rPr>
          <w:rFonts w:ascii="Times New Roman" w:hAnsi="Times New Roman" w:cs="Times New Roman"/>
          <w:sz w:val="28"/>
          <w:szCs w:val="28"/>
        </w:rPr>
        <w:t xml:space="preserve">lo statuto </w:t>
      </w:r>
      <w:r w:rsidR="000773FE">
        <w:rPr>
          <w:rFonts w:ascii="Times New Roman" w:hAnsi="Times New Roman" w:cs="Times New Roman"/>
          <w:sz w:val="28"/>
          <w:szCs w:val="28"/>
        </w:rPr>
        <w:t xml:space="preserve">ontologico </w:t>
      </w:r>
      <w:r w:rsidR="003F14A0" w:rsidRPr="00665112">
        <w:rPr>
          <w:rFonts w:ascii="Times New Roman" w:hAnsi="Times New Roman" w:cs="Times New Roman"/>
          <w:sz w:val="28"/>
          <w:szCs w:val="28"/>
        </w:rPr>
        <w:t xml:space="preserve">dello spazio geometrico diviene per Florenskij la chiave per scardinare </w:t>
      </w:r>
      <w:r w:rsidR="000773FE">
        <w:rPr>
          <w:rFonts w:ascii="Times New Roman" w:hAnsi="Times New Roman" w:cs="Times New Roman"/>
          <w:sz w:val="28"/>
          <w:szCs w:val="28"/>
        </w:rPr>
        <w:t>«</w:t>
      </w:r>
      <w:r w:rsidR="003F14A0" w:rsidRPr="00665112">
        <w:rPr>
          <w:rFonts w:ascii="Times New Roman" w:hAnsi="Times New Roman" w:cs="Times New Roman"/>
          <w:sz w:val="28"/>
          <w:szCs w:val="28"/>
        </w:rPr>
        <w:t xml:space="preserve">l’ultima </w:t>
      </w:r>
      <w:r w:rsidR="000773FE">
        <w:rPr>
          <w:rFonts w:ascii="Times New Roman" w:hAnsi="Times New Roman" w:cs="Times New Roman"/>
          <w:sz w:val="28"/>
          <w:szCs w:val="28"/>
        </w:rPr>
        <w:t>roccaforte del continuo»</w:t>
      </w:r>
      <w:r w:rsidR="00B83B02">
        <w:rPr>
          <w:rFonts w:ascii="Times New Roman" w:hAnsi="Times New Roman" w:cs="Times New Roman"/>
          <w:sz w:val="28"/>
          <w:szCs w:val="28"/>
        </w:rPr>
        <w:t xml:space="preserve">, quello spazio che nasce </w:t>
      </w:r>
      <w:r w:rsidR="003F14A0" w:rsidRPr="00665112">
        <w:rPr>
          <w:rFonts w:ascii="Times New Roman" w:hAnsi="Times New Roman" w:cs="Times New Roman"/>
          <w:sz w:val="28"/>
          <w:szCs w:val="28"/>
        </w:rPr>
        <w:t xml:space="preserve">fra i pensatori occidentali delle origini, Parmenide e Zenone di Elea: </w:t>
      </w:r>
      <w:r w:rsidR="00582ABB">
        <w:rPr>
          <w:rFonts w:ascii="Times New Roman" w:hAnsi="Times New Roman" w:cs="Times New Roman"/>
          <w:sz w:val="28"/>
          <w:szCs w:val="28"/>
        </w:rPr>
        <w:t>«</w:t>
      </w:r>
      <w:r w:rsidR="003F14A0" w:rsidRPr="000773FE">
        <w:rPr>
          <w:rFonts w:ascii="Times New Roman" w:hAnsi="Times New Roman" w:cs="Times New Roman"/>
          <w:sz w:val="28"/>
          <w:szCs w:val="28"/>
        </w:rPr>
        <w:t xml:space="preserve">In via di principio le figure spaziali sono </w:t>
      </w:r>
      <w:r w:rsidR="003F14A0" w:rsidRPr="000773FE">
        <w:rPr>
          <w:rFonts w:ascii="Times New Roman" w:hAnsi="Times New Roman" w:cs="Times New Roman"/>
          <w:sz w:val="28"/>
          <w:szCs w:val="28"/>
        </w:rPr>
        <w:lastRenderedPageBreak/>
        <w:t>discontinue, e solo particolari condizioni apportano loro quel complesso di segni tramite il quale abbiamo i</w:t>
      </w:r>
      <w:r w:rsidR="00582ABB">
        <w:rPr>
          <w:rFonts w:ascii="Times New Roman" w:hAnsi="Times New Roman" w:cs="Times New Roman"/>
          <w:sz w:val="28"/>
          <w:szCs w:val="28"/>
        </w:rPr>
        <w:t>l diritto di definirle continue»</w:t>
      </w:r>
      <w:r w:rsidR="003F14A0" w:rsidRPr="000773FE">
        <w:rPr>
          <w:rStyle w:val="Rimandonotaapidipagina"/>
          <w:rFonts w:ascii="Times New Roman" w:hAnsi="Times New Roman" w:cs="Times New Roman"/>
          <w:sz w:val="28"/>
          <w:szCs w:val="28"/>
        </w:rPr>
        <w:footnoteReference w:id="39"/>
      </w:r>
      <w:r w:rsidR="003F14A0" w:rsidRPr="000773FE">
        <w:rPr>
          <w:rFonts w:ascii="Times New Roman" w:hAnsi="Times New Roman" w:cs="Times New Roman"/>
          <w:sz w:val="28"/>
          <w:szCs w:val="28"/>
        </w:rPr>
        <w:t xml:space="preserve">. </w:t>
      </w:r>
    </w:p>
    <w:p w:rsidR="00A41AAD" w:rsidRPr="00665112" w:rsidRDefault="00051088" w:rsidP="007F39D0">
      <w:pPr>
        <w:spacing w:line="480" w:lineRule="auto"/>
        <w:ind w:left="0" w:right="0" w:firstLine="567"/>
        <w:mirrorIndents/>
        <w:rPr>
          <w:rFonts w:ascii="Times New Roman" w:hAnsi="Times New Roman" w:cs="Times New Roman"/>
          <w:sz w:val="28"/>
          <w:szCs w:val="28"/>
        </w:rPr>
      </w:pPr>
      <w:r w:rsidRPr="00665112">
        <w:rPr>
          <w:rFonts w:ascii="Times New Roman" w:hAnsi="Times New Roman" w:cs="Times New Roman"/>
          <w:sz w:val="28"/>
          <w:szCs w:val="28"/>
        </w:rPr>
        <w:t xml:space="preserve">  </w:t>
      </w:r>
      <w:r w:rsidR="00582ABB">
        <w:rPr>
          <w:rFonts w:ascii="Times New Roman" w:hAnsi="Times New Roman" w:cs="Times New Roman"/>
          <w:sz w:val="28"/>
          <w:szCs w:val="28"/>
        </w:rPr>
        <w:t xml:space="preserve">La lezione di Bugaev </w:t>
      </w:r>
      <w:r w:rsidR="00A41AAD" w:rsidRPr="00665112">
        <w:rPr>
          <w:rFonts w:ascii="Times New Roman" w:hAnsi="Times New Roman" w:cs="Times New Roman"/>
          <w:sz w:val="28"/>
          <w:szCs w:val="28"/>
        </w:rPr>
        <w:t>sulla centralità delle funzioni discontinue per comprender</w:t>
      </w:r>
      <w:r w:rsidR="006E7A74" w:rsidRPr="00665112">
        <w:rPr>
          <w:rFonts w:ascii="Times New Roman" w:hAnsi="Times New Roman" w:cs="Times New Roman"/>
          <w:sz w:val="28"/>
          <w:szCs w:val="28"/>
        </w:rPr>
        <w:t>e</w:t>
      </w:r>
      <w:r w:rsidR="00582ABB">
        <w:rPr>
          <w:rFonts w:ascii="Times New Roman" w:hAnsi="Times New Roman" w:cs="Times New Roman"/>
          <w:sz w:val="28"/>
          <w:szCs w:val="28"/>
        </w:rPr>
        <w:t>,</w:t>
      </w:r>
      <w:r w:rsidR="00A41AAD" w:rsidRPr="00665112">
        <w:rPr>
          <w:rFonts w:ascii="Times New Roman" w:hAnsi="Times New Roman" w:cs="Times New Roman"/>
          <w:sz w:val="28"/>
          <w:szCs w:val="28"/>
        </w:rPr>
        <w:t xml:space="preserve"> su base approssimata e</w:t>
      </w:r>
      <w:r w:rsidR="00E55B71">
        <w:rPr>
          <w:rFonts w:ascii="Times New Roman" w:hAnsi="Times New Roman" w:cs="Times New Roman"/>
          <w:sz w:val="28"/>
          <w:szCs w:val="28"/>
        </w:rPr>
        <w:t xml:space="preserve"> </w:t>
      </w:r>
      <w:r w:rsidR="00A41AAD" w:rsidRPr="00665112">
        <w:rPr>
          <w:rFonts w:ascii="Times New Roman" w:hAnsi="Times New Roman" w:cs="Times New Roman"/>
          <w:sz w:val="28"/>
          <w:szCs w:val="28"/>
        </w:rPr>
        <w:t>indeterministica</w:t>
      </w:r>
      <w:r w:rsidR="00582ABB">
        <w:rPr>
          <w:rFonts w:ascii="Times New Roman" w:hAnsi="Times New Roman" w:cs="Times New Roman"/>
          <w:sz w:val="28"/>
          <w:szCs w:val="28"/>
        </w:rPr>
        <w:t>,</w:t>
      </w:r>
      <w:r w:rsidR="00A41AAD" w:rsidRPr="00665112">
        <w:rPr>
          <w:rFonts w:ascii="Times New Roman" w:hAnsi="Times New Roman" w:cs="Times New Roman"/>
          <w:sz w:val="28"/>
          <w:szCs w:val="28"/>
        </w:rPr>
        <w:t xml:space="preserve"> la </w:t>
      </w:r>
      <w:r w:rsidR="00A41AAD" w:rsidRPr="00665112">
        <w:rPr>
          <w:rFonts w:ascii="Times New Roman" w:hAnsi="Times New Roman" w:cs="Times New Roman"/>
          <w:i/>
          <w:sz w:val="28"/>
          <w:szCs w:val="28"/>
        </w:rPr>
        <w:t>complessità</w:t>
      </w:r>
      <w:r w:rsidR="00A41AAD" w:rsidRPr="00665112">
        <w:rPr>
          <w:rFonts w:ascii="Times New Roman" w:hAnsi="Times New Roman" w:cs="Times New Roman"/>
          <w:sz w:val="28"/>
          <w:szCs w:val="28"/>
        </w:rPr>
        <w:t xml:space="preserve"> dei fenomeni</w:t>
      </w:r>
      <w:r w:rsidR="006E7A74" w:rsidRPr="00665112">
        <w:rPr>
          <w:rFonts w:ascii="Times New Roman" w:hAnsi="Times New Roman" w:cs="Times New Roman"/>
          <w:sz w:val="28"/>
          <w:szCs w:val="28"/>
        </w:rPr>
        <w:t xml:space="preserve"> oltre la causalità analitica, </w:t>
      </w:r>
      <w:r w:rsidR="00582ABB">
        <w:rPr>
          <w:rFonts w:ascii="Times New Roman" w:hAnsi="Times New Roman" w:cs="Times New Roman"/>
          <w:sz w:val="28"/>
          <w:szCs w:val="28"/>
        </w:rPr>
        <w:t>viene ripresa e</w:t>
      </w:r>
      <w:r w:rsidR="00A41AAD" w:rsidRPr="00665112">
        <w:rPr>
          <w:rFonts w:ascii="Times New Roman" w:hAnsi="Times New Roman" w:cs="Times New Roman"/>
          <w:sz w:val="28"/>
          <w:szCs w:val="28"/>
        </w:rPr>
        <w:t xml:space="preserve"> approfondita da Florenskij</w:t>
      </w:r>
      <w:r w:rsidR="006E7A74" w:rsidRPr="00665112">
        <w:rPr>
          <w:rFonts w:ascii="Times New Roman" w:hAnsi="Times New Roman" w:cs="Times New Roman"/>
          <w:sz w:val="28"/>
          <w:szCs w:val="28"/>
        </w:rPr>
        <w:t xml:space="preserve">: il continuo nello spazio e nel tempo non permette di cogliere la forma degli oggetti, né la loro libertà e unicità. </w:t>
      </w:r>
      <w:r w:rsidR="00B83B02">
        <w:rPr>
          <w:rFonts w:ascii="Times New Roman" w:hAnsi="Times New Roman" w:cs="Times New Roman"/>
          <w:sz w:val="28"/>
          <w:szCs w:val="28"/>
        </w:rPr>
        <w:t>Per tale motivo, i</w:t>
      </w:r>
      <w:r w:rsidR="006E7A74" w:rsidRPr="00665112">
        <w:rPr>
          <w:rFonts w:ascii="Times New Roman" w:hAnsi="Times New Roman" w:cs="Times New Roman"/>
          <w:sz w:val="28"/>
          <w:szCs w:val="28"/>
        </w:rPr>
        <w:t>n modo originale</w:t>
      </w:r>
      <w:r w:rsidR="00582ABB">
        <w:rPr>
          <w:rFonts w:ascii="Times New Roman" w:hAnsi="Times New Roman" w:cs="Times New Roman"/>
          <w:sz w:val="28"/>
          <w:szCs w:val="28"/>
        </w:rPr>
        <w:t>,</w:t>
      </w:r>
      <w:r w:rsidR="006E7A74" w:rsidRPr="00665112">
        <w:rPr>
          <w:rFonts w:ascii="Times New Roman" w:hAnsi="Times New Roman" w:cs="Times New Roman"/>
          <w:sz w:val="28"/>
          <w:szCs w:val="28"/>
        </w:rPr>
        <w:t xml:space="preserve"> Florenskij collega strettamente l’</w:t>
      </w:r>
      <w:r w:rsidR="006E7A74" w:rsidRPr="00665112">
        <w:rPr>
          <w:rFonts w:ascii="Times New Roman" w:hAnsi="Times New Roman" w:cs="Times New Roman"/>
          <w:i/>
          <w:sz w:val="28"/>
          <w:szCs w:val="28"/>
        </w:rPr>
        <w:t>aritmologia</w:t>
      </w:r>
      <w:r w:rsidR="006E7A74" w:rsidRPr="00665112">
        <w:rPr>
          <w:rFonts w:ascii="Times New Roman" w:hAnsi="Times New Roman" w:cs="Times New Roman"/>
          <w:sz w:val="28"/>
          <w:szCs w:val="28"/>
        </w:rPr>
        <w:t xml:space="preserve"> all’analisi tradizionale</w:t>
      </w:r>
      <w:r w:rsidR="00582ABB">
        <w:rPr>
          <w:rFonts w:ascii="Times New Roman" w:hAnsi="Times New Roman" w:cs="Times New Roman"/>
          <w:sz w:val="28"/>
          <w:szCs w:val="28"/>
        </w:rPr>
        <w:t>,</w:t>
      </w:r>
      <w:r w:rsidR="006E7A74" w:rsidRPr="00665112">
        <w:rPr>
          <w:rFonts w:ascii="Times New Roman" w:hAnsi="Times New Roman" w:cs="Times New Roman"/>
          <w:sz w:val="28"/>
          <w:szCs w:val="28"/>
        </w:rPr>
        <w:t xml:space="preserve"> per co</w:t>
      </w:r>
      <w:r w:rsidR="00582ABB">
        <w:rPr>
          <w:rFonts w:ascii="Times New Roman" w:hAnsi="Times New Roman" w:cs="Times New Roman"/>
          <w:sz w:val="28"/>
          <w:szCs w:val="28"/>
        </w:rPr>
        <w:t>struire una visione matematica che superi il determinismo</w:t>
      </w:r>
      <w:r w:rsidR="00235A16">
        <w:rPr>
          <w:rFonts w:ascii="Times New Roman" w:hAnsi="Times New Roman" w:cs="Times New Roman"/>
          <w:sz w:val="28"/>
          <w:szCs w:val="28"/>
        </w:rPr>
        <w:t>,</w:t>
      </w:r>
      <w:r w:rsidR="006E7A74" w:rsidRPr="00665112">
        <w:rPr>
          <w:rFonts w:ascii="Times New Roman" w:hAnsi="Times New Roman" w:cs="Times New Roman"/>
          <w:sz w:val="28"/>
          <w:szCs w:val="28"/>
        </w:rPr>
        <w:t xml:space="preserve"> la chiave di volta è l’unione dell’</w:t>
      </w:r>
      <w:r w:rsidR="006E7A74" w:rsidRPr="00665112">
        <w:rPr>
          <w:rFonts w:ascii="Times New Roman" w:hAnsi="Times New Roman" w:cs="Times New Roman"/>
          <w:i/>
          <w:sz w:val="28"/>
          <w:szCs w:val="28"/>
        </w:rPr>
        <w:t>aritmologia</w:t>
      </w:r>
      <w:r w:rsidR="006E7A74" w:rsidRPr="00665112">
        <w:rPr>
          <w:rFonts w:ascii="Times New Roman" w:hAnsi="Times New Roman" w:cs="Times New Roman"/>
          <w:sz w:val="28"/>
          <w:szCs w:val="28"/>
        </w:rPr>
        <w:t xml:space="preserve"> con la teoria degli insiemi di Georg Cantor</w:t>
      </w:r>
      <w:r w:rsidR="00983B53" w:rsidRPr="00665112">
        <w:rPr>
          <w:rStyle w:val="Rimandonotaapidipagina"/>
          <w:rFonts w:ascii="Times New Roman" w:hAnsi="Times New Roman" w:cs="Times New Roman"/>
          <w:sz w:val="28"/>
          <w:szCs w:val="28"/>
        </w:rPr>
        <w:footnoteReference w:id="40"/>
      </w:r>
      <w:r w:rsidR="006E7A74" w:rsidRPr="00665112">
        <w:rPr>
          <w:rFonts w:ascii="Times New Roman" w:hAnsi="Times New Roman" w:cs="Times New Roman"/>
          <w:sz w:val="28"/>
          <w:szCs w:val="28"/>
        </w:rPr>
        <w:t>.</w:t>
      </w:r>
    </w:p>
    <w:p w:rsidR="00B4111B" w:rsidRPr="00665112" w:rsidRDefault="003342AC" w:rsidP="007F39D0">
      <w:pPr>
        <w:spacing w:line="480" w:lineRule="auto"/>
        <w:ind w:left="0" w:right="0" w:firstLine="567"/>
        <w:mirrorIndents/>
        <w:rPr>
          <w:rFonts w:ascii="Times New Roman" w:hAnsi="Times New Roman" w:cs="Times New Roman"/>
          <w:sz w:val="28"/>
          <w:szCs w:val="28"/>
        </w:rPr>
      </w:pPr>
      <w:r w:rsidRPr="00665112">
        <w:rPr>
          <w:rFonts w:ascii="Times New Roman" w:hAnsi="Times New Roman" w:cs="Times New Roman"/>
          <w:sz w:val="28"/>
          <w:szCs w:val="28"/>
        </w:rPr>
        <w:t xml:space="preserve"> La </w:t>
      </w:r>
      <w:r w:rsidR="00983B53" w:rsidRPr="00665112">
        <w:rPr>
          <w:rFonts w:ascii="Times New Roman" w:hAnsi="Times New Roman" w:cs="Times New Roman"/>
          <w:sz w:val="28"/>
          <w:szCs w:val="28"/>
        </w:rPr>
        <w:t xml:space="preserve">nozione di insieme [gruppo] ridimensiona il </w:t>
      </w:r>
      <w:r w:rsidR="00983B53" w:rsidRPr="00665112">
        <w:rPr>
          <w:rFonts w:ascii="Times New Roman" w:hAnsi="Times New Roman" w:cs="Times New Roman"/>
          <w:i/>
          <w:sz w:val="28"/>
          <w:szCs w:val="28"/>
        </w:rPr>
        <w:t>continuum</w:t>
      </w:r>
      <w:r w:rsidR="00B83B02">
        <w:rPr>
          <w:rFonts w:ascii="Times New Roman" w:hAnsi="Times New Roman" w:cs="Times New Roman"/>
          <w:sz w:val="28"/>
          <w:szCs w:val="28"/>
        </w:rPr>
        <w:t xml:space="preserve"> a</w:t>
      </w:r>
      <w:r w:rsidR="00983B53" w:rsidRPr="00665112">
        <w:rPr>
          <w:rFonts w:ascii="Times New Roman" w:hAnsi="Times New Roman" w:cs="Times New Roman"/>
          <w:sz w:val="28"/>
          <w:szCs w:val="28"/>
        </w:rPr>
        <w:t xml:space="preserve"> una delle possibili manifestazioni di una realtà che è</w:t>
      </w:r>
      <w:r w:rsidRPr="00665112">
        <w:rPr>
          <w:rFonts w:ascii="Times New Roman" w:hAnsi="Times New Roman" w:cs="Times New Roman"/>
          <w:sz w:val="28"/>
          <w:szCs w:val="28"/>
        </w:rPr>
        <w:t>,</w:t>
      </w:r>
      <w:r w:rsidR="00983B53" w:rsidRPr="00665112">
        <w:rPr>
          <w:rFonts w:ascii="Times New Roman" w:hAnsi="Times New Roman" w:cs="Times New Roman"/>
          <w:sz w:val="28"/>
          <w:szCs w:val="28"/>
        </w:rPr>
        <w:t xml:space="preserve"> in gran parte</w:t>
      </w:r>
      <w:r w:rsidRPr="00665112">
        <w:rPr>
          <w:rFonts w:ascii="Times New Roman" w:hAnsi="Times New Roman" w:cs="Times New Roman"/>
          <w:sz w:val="28"/>
          <w:szCs w:val="28"/>
        </w:rPr>
        <w:t>,</w:t>
      </w:r>
      <w:r w:rsidR="00983B53" w:rsidRPr="00665112">
        <w:rPr>
          <w:rFonts w:ascii="Times New Roman" w:hAnsi="Times New Roman" w:cs="Times New Roman"/>
          <w:sz w:val="28"/>
          <w:szCs w:val="28"/>
        </w:rPr>
        <w:t xml:space="preserve"> discontinua, anche nello studio delle funzioni</w:t>
      </w:r>
      <w:r w:rsidRPr="00665112">
        <w:rPr>
          <w:rStyle w:val="Rimandonotaapidipagina"/>
          <w:rFonts w:ascii="Times New Roman" w:hAnsi="Times New Roman" w:cs="Times New Roman"/>
          <w:sz w:val="28"/>
          <w:szCs w:val="28"/>
        </w:rPr>
        <w:footnoteReference w:id="41"/>
      </w:r>
      <w:r w:rsidR="00051088" w:rsidRPr="00665112">
        <w:rPr>
          <w:rFonts w:ascii="Times New Roman" w:hAnsi="Times New Roman" w:cs="Times New Roman"/>
          <w:sz w:val="28"/>
          <w:szCs w:val="28"/>
        </w:rPr>
        <w:t>.</w:t>
      </w:r>
      <w:r w:rsidR="00235A16">
        <w:rPr>
          <w:rFonts w:ascii="Times New Roman" w:hAnsi="Times New Roman" w:cs="Times New Roman"/>
          <w:sz w:val="28"/>
          <w:szCs w:val="28"/>
        </w:rPr>
        <w:t xml:space="preserve"> </w:t>
      </w:r>
      <w:r w:rsidR="000B219E" w:rsidRPr="00665112">
        <w:rPr>
          <w:rFonts w:ascii="Times New Roman" w:hAnsi="Times New Roman" w:cs="Times New Roman"/>
          <w:sz w:val="28"/>
          <w:szCs w:val="28"/>
        </w:rPr>
        <w:t xml:space="preserve">La nozione di discontinuità ripropone quella di </w:t>
      </w:r>
      <w:r w:rsidR="000B219E" w:rsidRPr="00665112">
        <w:rPr>
          <w:rFonts w:ascii="Times New Roman" w:hAnsi="Times New Roman" w:cs="Times New Roman"/>
          <w:i/>
          <w:sz w:val="28"/>
          <w:szCs w:val="28"/>
        </w:rPr>
        <w:t>forma</w:t>
      </w:r>
      <w:r w:rsidR="000B219E" w:rsidRPr="00665112">
        <w:rPr>
          <w:rFonts w:ascii="Times New Roman" w:hAnsi="Times New Roman" w:cs="Times New Roman"/>
          <w:sz w:val="28"/>
          <w:szCs w:val="28"/>
        </w:rPr>
        <w:t xml:space="preserve">, perché implica il </w:t>
      </w:r>
      <w:r w:rsidR="000B219E" w:rsidRPr="00665112">
        <w:rPr>
          <w:rFonts w:ascii="Times New Roman" w:hAnsi="Times New Roman" w:cs="Times New Roman"/>
          <w:i/>
          <w:sz w:val="28"/>
          <w:szCs w:val="28"/>
        </w:rPr>
        <w:t xml:space="preserve">limite </w:t>
      </w:r>
      <w:r w:rsidR="000B219E" w:rsidRPr="00665112">
        <w:rPr>
          <w:rFonts w:ascii="Times New Roman" w:hAnsi="Times New Roman" w:cs="Times New Roman"/>
          <w:sz w:val="28"/>
          <w:szCs w:val="28"/>
        </w:rPr>
        <w:t>come schema</w:t>
      </w:r>
      <w:r w:rsidR="00B83B02">
        <w:rPr>
          <w:rFonts w:ascii="Times New Roman" w:hAnsi="Times New Roman" w:cs="Times New Roman"/>
          <w:sz w:val="28"/>
          <w:szCs w:val="28"/>
        </w:rPr>
        <w:t xml:space="preserve"> globale di relazione e legame t</w:t>
      </w:r>
      <w:r w:rsidR="000B219E" w:rsidRPr="00665112">
        <w:rPr>
          <w:rFonts w:ascii="Times New Roman" w:hAnsi="Times New Roman" w:cs="Times New Roman"/>
          <w:sz w:val="28"/>
          <w:szCs w:val="28"/>
        </w:rPr>
        <w:t xml:space="preserve">ra le parti e gli elementi, il confine </w:t>
      </w:r>
      <w:r w:rsidR="00051088" w:rsidRPr="00665112">
        <w:rPr>
          <w:rFonts w:ascii="Times New Roman" w:hAnsi="Times New Roman" w:cs="Times New Roman"/>
          <w:sz w:val="28"/>
          <w:szCs w:val="28"/>
        </w:rPr>
        <w:t xml:space="preserve">della sua variazione. </w:t>
      </w:r>
      <w:r w:rsidR="000B219E" w:rsidRPr="00665112">
        <w:rPr>
          <w:rFonts w:ascii="Times New Roman" w:hAnsi="Times New Roman" w:cs="Times New Roman"/>
          <w:sz w:val="28"/>
          <w:szCs w:val="28"/>
        </w:rPr>
        <w:t xml:space="preserve">Il </w:t>
      </w:r>
      <w:r w:rsidR="000B219E" w:rsidRPr="00665112">
        <w:rPr>
          <w:rFonts w:ascii="Times New Roman" w:hAnsi="Times New Roman" w:cs="Times New Roman"/>
          <w:i/>
          <w:sz w:val="28"/>
          <w:szCs w:val="28"/>
        </w:rPr>
        <w:t xml:space="preserve">continuum </w:t>
      </w:r>
      <w:r w:rsidR="000B219E" w:rsidRPr="00665112">
        <w:rPr>
          <w:rFonts w:ascii="Times New Roman" w:hAnsi="Times New Roman" w:cs="Times New Roman"/>
          <w:sz w:val="28"/>
          <w:szCs w:val="28"/>
        </w:rPr>
        <w:t xml:space="preserve">è, al contrario, </w:t>
      </w:r>
      <w:r w:rsidR="000B219E" w:rsidRPr="00665112">
        <w:rPr>
          <w:rFonts w:ascii="Times New Roman" w:hAnsi="Times New Roman" w:cs="Times New Roman"/>
          <w:i/>
          <w:sz w:val="28"/>
          <w:szCs w:val="28"/>
        </w:rPr>
        <w:t>assenza di forma</w:t>
      </w:r>
      <w:r w:rsidR="00051088" w:rsidRPr="00665112">
        <w:rPr>
          <w:rFonts w:ascii="Times New Roman" w:hAnsi="Times New Roman" w:cs="Times New Roman"/>
          <w:sz w:val="28"/>
          <w:szCs w:val="28"/>
        </w:rPr>
        <w:t xml:space="preserve">, </w:t>
      </w:r>
      <w:r w:rsidR="00582ABB">
        <w:rPr>
          <w:rFonts w:ascii="Times New Roman" w:hAnsi="Times New Roman" w:cs="Times New Roman"/>
          <w:sz w:val="28"/>
          <w:szCs w:val="28"/>
        </w:rPr>
        <w:t>incomprensione dell’</w:t>
      </w:r>
      <w:r w:rsidR="00B4111B" w:rsidRPr="00665112">
        <w:rPr>
          <w:rFonts w:ascii="Times New Roman" w:hAnsi="Times New Roman" w:cs="Times New Roman"/>
          <w:sz w:val="28"/>
          <w:szCs w:val="28"/>
        </w:rPr>
        <w:t>individualità dei fenomeni</w:t>
      </w:r>
      <w:r w:rsidR="000B219E" w:rsidRPr="00665112">
        <w:rPr>
          <w:rStyle w:val="Rimandonotaapidipagina"/>
          <w:rFonts w:ascii="Times New Roman" w:hAnsi="Times New Roman" w:cs="Times New Roman"/>
          <w:sz w:val="28"/>
          <w:szCs w:val="28"/>
        </w:rPr>
        <w:footnoteReference w:id="42"/>
      </w:r>
      <w:r w:rsidR="000F4ADB">
        <w:rPr>
          <w:rFonts w:ascii="Times New Roman" w:hAnsi="Times New Roman" w:cs="Times New Roman"/>
          <w:sz w:val="28"/>
          <w:szCs w:val="28"/>
        </w:rPr>
        <w:t>.</w:t>
      </w:r>
      <w:r w:rsidR="009D2583" w:rsidRPr="00665112">
        <w:rPr>
          <w:rFonts w:ascii="Times New Roman" w:hAnsi="Times New Roman" w:cs="Times New Roman"/>
          <w:sz w:val="28"/>
          <w:szCs w:val="28"/>
        </w:rPr>
        <w:t xml:space="preserve"> </w:t>
      </w:r>
    </w:p>
    <w:p w:rsidR="001844F2" w:rsidRDefault="00051088" w:rsidP="009B79DA">
      <w:pPr>
        <w:spacing w:line="480" w:lineRule="auto"/>
        <w:ind w:left="0" w:right="0" w:firstLine="567"/>
        <w:mirrorIndents/>
        <w:rPr>
          <w:rFonts w:ascii="Times New Roman" w:hAnsi="Times New Roman" w:cs="Times New Roman"/>
          <w:sz w:val="28"/>
          <w:szCs w:val="28"/>
        </w:rPr>
      </w:pPr>
      <w:r w:rsidRPr="00665112">
        <w:rPr>
          <w:rFonts w:ascii="Times New Roman" w:hAnsi="Times New Roman" w:cs="Times New Roman"/>
          <w:sz w:val="28"/>
          <w:szCs w:val="28"/>
        </w:rPr>
        <w:t xml:space="preserve">  </w:t>
      </w:r>
      <w:r w:rsidR="009D2583" w:rsidRPr="00665112">
        <w:rPr>
          <w:rFonts w:ascii="Times New Roman" w:hAnsi="Times New Roman" w:cs="Times New Roman"/>
          <w:sz w:val="28"/>
          <w:szCs w:val="28"/>
        </w:rPr>
        <w:t>Il paradigma lineare della scienza positivistica non</w:t>
      </w:r>
      <w:r w:rsidR="00235A16">
        <w:rPr>
          <w:rFonts w:ascii="Times New Roman" w:hAnsi="Times New Roman" w:cs="Times New Roman"/>
          <w:sz w:val="28"/>
          <w:szCs w:val="28"/>
        </w:rPr>
        <w:t xml:space="preserve"> coglie</w:t>
      </w:r>
      <w:r w:rsidR="009D2583" w:rsidRPr="00665112">
        <w:rPr>
          <w:rFonts w:ascii="Times New Roman" w:hAnsi="Times New Roman" w:cs="Times New Roman"/>
          <w:sz w:val="28"/>
          <w:szCs w:val="28"/>
        </w:rPr>
        <w:t xml:space="preserve"> le novità radicali della crisi novecentesca, perché è solo l’ultimo capitolo della </w:t>
      </w:r>
      <w:r w:rsidR="009D2583" w:rsidRPr="00665112">
        <w:rPr>
          <w:rFonts w:ascii="Times New Roman" w:hAnsi="Times New Roman" w:cs="Times New Roman"/>
          <w:sz w:val="28"/>
          <w:szCs w:val="28"/>
        </w:rPr>
        <w:lastRenderedPageBreak/>
        <w:t>grande trasformazione dovuta al pensie</w:t>
      </w:r>
      <w:r w:rsidR="00582ABB">
        <w:rPr>
          <w:rFonts w:ascii="Times New Roman" w:hAnsi="Times New Roman" w:cs="Times New Roman"/>
          <w:sz w:val="28"/>
          <w:szCs w:val="28"/>
        </w:rPr>
        <w:t>ro rinascimentale, Florenskij è</w:t>
      </w:r>
      <w:r w:rsidR="009D2583" w:rsidRPr="00665112">
        <w:rPr>
          <w:rFonts w:ascii="Times New Roman" w:hAnsi="Times New Roman" w:cs="Times New Roman"/>
          <w:sz w:val="28"/>
          <w:szCs w:val="28"/>
        </w:rPr>
        <w:t xml:space="preserve"> invece consapevole del mutamento di paradigma in corso e delle sue prospettive rivoluzionarie: </w:t>
      </w:r>
    </w:p>
    <w:p w:rsidR="000B219E" w:rsidRPr="00665112" w:rsidRDefault="00235A16" w:rsidP="00EB57A5">
      <w:pPr>
        <w:ind w:left="1134" w:right="1134"/>
        <w:mirrorIndents/>
        <w:rPr>
          <w:rFonts w:ascii="Times New Roman" w:hAnsi="Times New Roman" w:cs="Times New Roman"/>
          <w:sz w:val="24"/>
          <w:szCs w:val="24"/>
        </w:rPr>
      </w:pPr>
      <w:r>
        <w:rPr>
          <w:rFonts w:ascii="Times New Roman" w:hAnsi="Times New Roman" w:cs="Times New Roman"/>
          <w:sz w:val="24"/>
          <w:szCs w:val="24"/>
        </w:rPr>
        <w:t>Dall’</w:t>
      </w:r>
      <w:r w:rsidR="009D2583" w:rsidRPr="00665112">
        <w:rPr>
          <w:rFonts w:ascii="Times New Roman" w:hAnsi="Times New Roman" w:cs="Times New Roman"/>
          <w:sz w:val="24"/>
          <w:szCs w:val="24"/>
        </w:rPr>
        <w:t>inizio del secolo la comprensione sci</w:t>
      </w:r>
      <w:r w:rsidR="001348C8" w:rsidRPr="00665112">
        <w:rPr>
          <w:rFonts w:ascii="Times New Roman" w:hAnsi="Times New Roman" w:cs="Times New Roman"/>
          <w:sz w:val="24"/>
          <w:szCs w:val="24"/>
        </w:rPr>
        <w:t xml:space="preserve">entifica del mondo ha compiuto </w:t>
      </w:r>
      <w:r w:rsidR="009D2583" w:rsidRPr="00665112">
        <w:rPr>
          <w:rFonts w:ascii="Times New Roman" w:hAnsi="Times New Roman" w:cs="Times New Roman"/>
          <w:sz w:val="24"/>
          <w:szCs w:val="24"/>
        </w:rPr>
        <w:t>uno sc</w:t>
      </w:r>
      <w:r w:rsidR="00582ABB">
        <w:rPr>
          <w:rFonts w:ascii="Times New Roman" w:hAnsi="Times New Roman" w:cs="Times New Roman"/>
          <w:sz w:val="24"/>
          <w:szCs w:val="24"/>
        </w:rPr>
        <w:t xml:space="preserve">atto senza uguali nella storia </w:t>
      </w:r>
      <w:r w:rsidR="009D2583" w:rsidRPr="00665112">
        <w:rPr>
          <w:rFonts w:ascii="Times New Roman" w:hAnsi="Times New Roman" w:cs="Times New Roman"/>
          <w:sz w:val="24"/>
          <w:szCs w:val="24"/>
        </w:rPr>
        <w:t>del pensiero umano</w:t>
      </w:r>
      <w:r w:rsidR="00B4111B" w:rsidRPr="00665112">
        <w:rPr>
          <w:rFonts w:ascii="Times New Roman" w:hAnsi="Times New Roman" w:cs="Times New Roman"/>
          <w:sz w:val="24"/>
          <w:szCs w:val="24"/>
        </w:rPr>
        <w:t>; se raffro</w:t>
      </w:r>
      <w:r w:rsidR="000F4ADB">
        <w:rPr>
          <w:rFonts w:ascii="Times New Roman" w:hAnsi="Times New Roman" w:cs="Times New Roman"/>
          <w:sz w:val="24"/>
          <w:szCs w:val="24"/>
        </w:rPr>
        <w:t xml:space="preserve">ntato alle rapide del pensiero </w:t>
      </w:r>
      <w:r w:rsidR="00B4111B" w:rsidRPr="00665112">
        <w:rPr>
          <w:rFonts w:ascii="Times New Roman" w:hAnsi="Times New Roman" w:cs="Times New Roman"/>
          <w:sz w:val="24"/>
          <w:szCs w:val="24"/>
        </w:rPr>
        <w:t xml:space="preserve">del nostro tempo, persino il balzo dal Medioevo al Rinascimento risulta meno rilevante. Finanche la parola </w:t>
      </w:r>
      <w:r w:rsidR="00B4111B" w:rsidRPr="00665112">
        <w:rPr>
          <w:rFonts w:ascii="Times New Roman" w:hAnsi="Times New Roman" w:cs="Times New Roman"/>
          <w:i/>
          <w:sz w:val="24"/>
          <w:szCs w:val="24"/>
        </w:rPr>
        <w:t>rivoluzione</w:t>
      </w:r>
      <w:r w:rsidR="00B4111B" w:rsidRPr="00665112">
        <w:rPr>
          <w:rFonts w:ascii="Times New Roman" w:hAnsi="Times New Roman" w:cs="Times New Roman"/>
          <w:sz w:val="24"/>
          <w:szCs w:val="24"/>
        </w:rPr>
        <w:t xml:space="preserve"> manca di forza per definire un tale evento della cultura, che davvero non sappiamo – o per meglio dire non sappiamo ancora – come definir</w:t>
      </w:r>
      <w:r>
        <w:rPr>
          <w:rFonts w:ascii="Times New Roman" w:hAnsi="Times New Roman" w:cs="Times New Roman"/>
          <w:sz w:val="24"/>
          <w:szCs w:val="24"/>
        </w:rPr>
        <w:t>e</w:t>
      </w:r>
      <w:r w:rsidR="00B4111B" w:rsidRPr="00665112">
        <w:rPr>
          <w:rStyle w:val="Rimandonotaapidipagina"/>
          <w:rFonts w:ascii="Times New Roman" w:hAnsi="Times New Roman" w:cs="Times New Roman"/>
          <w:sz w:val="24"/>
          <w:szCs w:val="24"/>
        </w:rPr>
        <w:footnoteReference w:id="43"/>
      </w:r>
      <w:r w:rsidR="00B4111B" w:rsidRPr="00665112">
        <w:rPr>
          <w:rFonts w:ascii="Times New Roman" w:hAnsi="Times New Roman" w:cs="Times New Roman"/>
          <w:sz w:val="24"/>
          <w:szCs w:val="24"/>
        </w:rPr>
        <w:t>.</w:t>
      </w:r>
    </w:p>
    <w:p w:rsidR="00B4111B" w:rsidRPr="00665112" w:rsidRDefault="00B4111B" w:rsidP="007F39D0">
      <w:pPr>
        <w:spacing w:line="480" w:lineRule="auto"/>
        <w:ind w:left="0" w:right="0" w:firstLine="567"/>
        <w:mirrorIndents/>
        <w:rPr>
          <w:rFonts w:ascii="Times New Roman" w:hAnsi="Times New Roman" w:cs="Times New Roman"/>
          <w:sz w:val="28"/>
          <w:szCs w:val="28"/>
        </w:rPr>
      </w:pPr>
    </w:p>
    <w:p w:rsidR="001844F2" w:rsidRPr="00665112" w:rsidRDefault="00051088" w:rsidP="009B79DA">
      <w:pPr>
        <w:spacing w:line="480" w:lineRule="auto"/>
        <w:ind w:left="0" w:right="0" w:firstLine="567"/>
        <w:mirrorIndents/>
        <w:rPr>
          <w:rFonts w:ascii="Times New Roman" w:hAnsi="Times New Roman" w:cs="Times New Roman"/>
          <w:sz w:val="28"/>
          <w:szCs w:val="28"/>
        </w:rPr>
      </w:pPr>
      <w:r w:rsidRPr="00665112">
        <w:rPr>
          <w:rFonts w:ascii="Times New Roman" w:hAnsi="Times New Roman" w:cs="Times New Roman"/>
          <w:sz w:val="28"/>
          <w:szCs w:val="28"/>
        </w:rPr>
        <w:t xml:space="preserve">  </w:t>
      </w:r>
      <w:r w:rsidR="00A549E4" w:rsidRPr="00665112">
        <w:rPr>
          <w:rFonts w:ascii="Times New Roman" w:hAnsi="Times New Roman" w:cs="Times New Roman"/>
          <w:sz w:val="28"/>
          <w:szCs w:val="28"/>
        </w:rPr>
        <w:t>L’analisi formale matematica va sempre coniugata per Florenskij all’analisi concreta dei materiali sperimentali e</w:t>
      </w:r>
      <w:r w:rsidR="001348C8" w:rsidRPr="00665112">
        <w:rPr>
          <w:rFonts w:ascii="Times New Roman" w:hAnsi="Times New Roman" w:cs="Times New Roman"/>
          <w:sz w:val="28"/>
          <w:szCs w:val="28"/>
        </w:rPr>
        <w:t>, in prospettiva, la stessa divaricazione fra dimensione teorica e sperimentale spariranno nella concretezza della pratica scientifica, le cui nuove aree di ricerca vengono indicate dal grande scienziato e filosofo rus</w:t>
      </w:r>
      <w:r w:rsidR="00235A16">
        <w:rPr>
          <w:rFonts w:ascii="Times New Roman" w:hAnsi="Times New Roman" w:cs="Times New Roman"/>
          <w:sz w:val="28"/>
          <w:szCs w:val="28"/>
        </w:rPr>
        <w:t>so con sorprendente affinità</w:t>
      </w:r>
      <w:r w:rsidR="001348C8" w:rsidRPr="00665112">
        <w:rPr>
          <w:rFonts w:ascii="Times New Roman" w:hAnsi="Times New Roman" w:cs="Times New Roman"/>
          <w:sz w:val="28"/>
          <w:szCs w:val="28"/>
        </w:rPr>
        <w:t xml:space="preserve"> </w:t>
      </w:r>
      <w:r w:rsidR="00235A16">
        <w:rPr>
          <w:rFonts w:ascii="Times New Roman" w:hAnsi="Times New Roman" w:cs="Times New Roman"/>
          <w:sz w:val="28"/>
          <w:szCs w:val="28"/>
        </w:rPr>
        <w:t>a</w:t>
      </w:r>
      <w:r w:rsidR="001348C8" w:rsidRPr="00665112">
        <w:rPr>
          <w:rFonts w:ascii="Times New Roman" w:hAnsi="Times New Roman" w:cs="Times New Roman"/>
          <w:sz w:val="28"/>
          <w:szCs w:val="28"/>
        </w:rPr>
        <w:t>gli oggetti frattali di Mandelbrot:</w:t>
      </w:r>
    </w:p>
    <w:p w:rsidR="00A549E4" w:rsidRPr="00665112" w:rsidRDefault="001348C8" w:rsidP="00E33643">
      <w:pPr>
        <w:ind w:left="1134" w:right="1134"/>
        <w:mirrorIndents/>
        <w:rPr>
          <w:rFonts w:ascii="Times New Roman" w:hAnsi="Times New Roman" w:cs="Times New Roman"/>
          <w:sz w:val="24"/>
          <w:szCs w:val="24"/>
        </w:rPr>
      </w:pPr>
      <w:r w:rsidRPr="00665112">
        <w:rPr>
          <w:rFonts w:ascii="Times New Roman" w:hAnsi="Times New Roman" w:cs="Times New Roman"/>
          <w:sz w:val="24"/>
          <w:szCs w:val="24"/>
        </w:rPr>
        <w:t>Già ora – nelle curve meteorologiche, nelle traiettorie dei moti browniani, e fors</w:t>
      </w:r>
      <w:r w:rsidR="00051088" w:rsidRPr="00665112">
        <w:rPr>
          <w:rFonts w:ascii="Times New Roman" w:hAnsi="Times New Roman" w:cs="Times New Roman"/>
          <w:sz w:val="24"/>
          <w:szCs w:val="24"/>
        </w:rPr>
        <w:t xml:space="preserve">e </w:t>
      </w:r>
      <w:r w:rsidRPr="00665112">
        <w:rPr>
          <w:rFonts w:ascii="Times New Roman" w:hAnsi="Times New Roman" w:cs="Times New Roman"/>
          <w:sz w:val="24"/>
          <w:szCs w:val="24"/>
        </w:rPr>
        <w:t xml:space="preserve">anche in alcuni casi di oscillazioni ondulatorie, così come nelle </w:t>
      </w:r>
      <w:r w:rsidR="00235A16">
        <w:rPr>
          <w:rFonts w:ascii="Times New Roman" w:hAnsi="Times New Roman" w:cs="Times New Roman"/>
          <w:sz w:val="24"/>
          <w:szCs w:val="24"/>
        </w:rPr>
        <w:t>superfici che limitano i gran</w:t>
      </w:r>
      <w:r w:rsidRPr="00665112">
        <w:rPr>
          <w:rFonts w:ascii="Times New Roman" w:hAnsi="Times New Roman" w:cs="Times New Roman"/>
          <w:sz w:val="24"/>
          <w:szCs w:val="24"/>
        </w:rPr>
        <w:t>i colloidali di alcune emulsioni, nell</w:t>
      </w:r>
      <w:r w:rsidR="00235A16">
        <w:rPr>
          <w:rFonts w:ascii="Times New Roman" w:hAnsi="Times New Roman" w:cs="Times New Roman"/>
          <w:sz w:val="24"/>
          <w:szCs w:val="24"/>
        </w:rPr>
        <w:t xml:space="preserve">e superfici di alcuni cristalli ecc. </w:t>
      </w:r>
      <w:r w:rsidR="00235A16" w:rsidRPr="00665112">
        <w:rPr>
          <w:rFonts w:ascii="Times New Roman" w:hAnsi="Times New Roman" w:cs="Times New Roman"/>
          <w:sz w:val="24"/>
          <w:szCs w:val="24"/>
        </w:rPr>
        <w:t>–</w:t>
      </w:r>
      <w:r w:rsidRPr="00665112">
        <w:rPr>
          <w:rFonts w:ascii="Times New Roman" w:hAnsi="Times New Roman" w:cs="Times New Roman"/>
          <w:sz w:val="24"/>
          <w:szCs w:val="24"/>
        </w:rPr>
        <w:t xml:space="preserve"> non troviamo</w:t>
      </w:r>
      <w:r w:rsidR="000F4ADB">
        <w:rPr>
          <w:rFonts w:ascii="Times New Roman" w:hAnsi="Times New Roman" w:cs="Times New Roman"/>
          <w:sz w:val="24"/>
          <w:szCs w:val="24"/>
        </w:rPr>
        <w:t xml:space="preserve"> forse linee e superfici curve </w:t>
      </w:r>
      <w:r w:rsidRPr="00665112">
        <w:rPr>
          <w:rFonts w:ascii="Times New Roman" w:hAnsi="Times New Roman" w:cs="Times New Roman"/>
          <w:sz w:val="24"/>
          <w:szCs w:val="24"/>
        </w:rPr>
        <w:t>continue prive di tangenti, cioè fu</w:t>
      </w:r>
      <w:r w:rsidR="000F4ADB">
        <w:rPr>
          <w:rFonts w:ascii="Times New Roman" w:hAnsi="Times New Roman" w:cs="Times New Roman"/>
          <w:sz w:val="24"/>
          <w:szCs w:val="24"/>
        </w:rPr>
        <w:t>nzioni continue senza derivata?</w:t>
      </w:r>
      <w:r w:rsidR="001844F2">
        <w:rPr>
          <w:rFonts w:ascii="Times New Roman" w:hAnsi="Times New Roman" w:cs="Times New Roman"/>
          <w:sz w:val="24"/>
          <w:szCs w:val="24"/>
        </w:rPr>
        <w:t xml:space="preserve"> </w:t>
      </w:r>
      <w:r w:rsidRPr="00665112">
        <w:rPr>
          <w:rStyle w:val="Rimandonotaapidipagina"/>
          <w:rFonts w:ascii="Times New Roman" w:hAnsi="Times New Roman" w:cs="Times New Roman"/>
          <w:sz w:val="24"/>
          <w:szCs w:val="24"/>
        </w:rPr>
        <w:footnoteReference w:id="44"/>
      </w:r>
    </w:p>
    <w:p w:rsidR="001348C8" w:rsidRDefault="001348C8" w:rsidP="007F39D0">
      <w:pPr>
        <w:spacing w:line="480" w:lineRule="auto"/>
        <w:ind w:left="0" w:right="0" w:firstLine="567"/>
        <w:mirrorIndents/>
        <w:rPr>
          <w:rFonts w:ascii="Times New Roman" w:hAnsi="Times New Roman" w:cs="Times New Roman"/>
          <w:sz w:val="20"/>
          <w:szCs w:val="20"/>
        </w:rPr>
      </w:pPr>
    </w:p>
    <w:p w:rsidR="00244355" w:rsidRPr="00665112" w:rsidRDefault="00244355" w:rsidP="007F39D0">
      <w:pPr>
        <w:spacing w:line="480" w:lineRule="auto"/>
        <w:ind w:left="0" w:right="0" w:firstLine="567"/>
        <w:mirrorIndents/>
        <w:rPr>
          <w:rFonts w:ascii="Times New Roman" w:hAnsi="Times New Roman" w:cs="Times New Roman"/>
          <w:sz w:val="28"/>
          <w:szCs w:val="28"/>
        </w:rPr>
      </w:pPr>
    </w:p>
    <w:p w:rsidR="00244355" w:rsidRPr="000F4ADB" w:rsidRDefault="00244355" w:rsidP="007F39D0">
      <w:pPr>
        <w:pStyle w:val="Paragrafoelenco"/>
        <w:numPr>
          <w:ilvl w:val="0"/>
          <w:numId w:val="1"/>
        </w:numPr>
        <w:spacing w:line="480" w:lineRule="auto"/>
        <w:ind w:left="0" w:right="0" w:firstLine="567"/>
        <w:mirrorIndents/>
        <w:rPr>
          <w:rFonts w:ascii="Times New Roman" w:hAnsi="Times New Roman" w:cs="Times New Roman"/>
          <w:b/>
          <w:sz w:val="28"/>
          <w:szCs w:val="28"/>
        </w:rPr>
      </w:pPr>
      <w:r w:rsidRPr="000F4ADB">
        <w:rPr>
          <w:rFonts w:ascii="Times New Roman" w:hAnsi="Times New Roman" w:cs="Times New Roman"/>
          <w:b/>
          <w:sz w:val="28"/>
          <w:szCs w:val="28"/>
        </w:rPr>
        <w:t>Le forme dello Spazio</w:t>
      </w:r>
    </w:p>
    <w:p w:rsidR="001348C8" w:rsidRDefault="001348C8" w:rsidP="007F39D0">
      <w:pPr>
        <w:spacing w:line="480" w:lineRule="auto"/>
        <w:ind w:left="0" w:right="0" w:firstLine="567"/>
        <w:mirrorIndents/>
        <w:rPr>
          <w:rFonts w:ascii="Times New Roman" w:hAnsi="Times New Roman" w:cs="Times New Roman"/>
          <w:sz w:val="28"/>
          <w:szCs w:val="28"/>
        </w:rPr>
      </w:pPr>
    </w:p>
    <w:p w:rsidR="00C146F7" w:rsidRPr="007F15CE" w:rsidRDefault="001844F2" w:rsidP="009B79DA">
      <w:pPr>
        <w:spacing w:line="480" w:lineRule="auto"/>
        <w:ind w:left="0" w:right="0" w:firstLine="567"/>
        <w:mirrorIndents/>
        <w:rPr>
          <w:rFonts w:ascii="Times New Roman" w:hAnsi="Times New Roman" w:cs="Times New Roman"/>
          <w:sz w:val="28"/>
          <w:szCs w:val="28"/>
        </w:rPr>
      </w:pPr>
      <w:r w:rsidRPr="001844F2">
        <w:rPr>
          <w:rFonts w:ascii="Times New Roman" w:hAnsi="Times New Roman" w:cs="Times New Roman"/>
          <w:sz w:val="28"/>
          <w:szCs w:val="28"/>
        </w:rPr>
        <w:lastRenderedPageBreak/>
        <w:t>«</w:t>
      </w:r>
      <w:r w:rsidR="00E12B94" w:rsidRPr="001844F2">
        <w:rPr>
          <w:rFonts w:ascii="Times New Roman" w:hAnsi="Times New Roman" w:cs="Times New Roman"/>
          <w:sz w:val="28"/>
          <w:szCs w:val="28"/>
        </w:rPr>
        <w:t xml:space="preserve">Se lo spazio esiste davvero non occorre che sia </w:t>
      </w:r>
      <w:r w:rsidR="00E12B94" w:rsidRPr="001844F2">
        <w:rPr>
          <w:rFonts w:ascii="Times New Roman" w:hAnsi="Times New Roman" w:cs="Times New Roman"/>
          <w:i/>
          <w:sz w:val="28"/>
          <w:szCs w:val="28"/>
        </w:rPr>
        <w:t xml:space="preserve">necessariamente </w:t>
      </w:r>
      <w:r w:rsidR="00E12B94" w:rsidRPr="001844F2">
        <w:rPr>
          <w:rFonts w:ascii="Times New Roman" w:hAnsi="Times New Roman" w:cs="Times New Roman"/>
          <w:sz w:val="28"/>
          <w:szCs w:val="28"/>
        </w:rPr>
        <w:t>continuo. Gran parte delle sue proprietà rimarre</w:t>
      </w:r>
      <w:r w:rsidR="007F15CE" w:rsidRPr="001844F2">
        <w:rPr>
          <w:rFonts w:ascii="Times New Roman" w:hAnsi="Times New Roman" w:cs="Times New Roman"/>
          <w:sz w:val="28"/>
          <w:szCs w:val="28"/>
        </w:rPr>
        <w:t>bbero invariate anche se fosse discontinuo</w:t>
      </w:r>
      <w:r w:rsidRPr="001844F2">
        <w:rPr>
          <w:rFonts w:ascii="Times New Roman" w:hAnsi="Times New Roman" w:cs="Times New Roman"/>
          <w:sz w:val="28"/>
          <w:szCs w:val="28"/>
        </w:rPr>
        <w:t>»</w:t>
      </w:r>
      <w:r w:rsidR="00E12B94" w:rsidRPr="001844F2">
        <w:rPr>
          <w:rStyle w:val="Rimandonotaapidipagina"/>
          <w:rFonts w:ascii="Times New Roman" w:hAnsi="Times New Roman" w:cs="Times New Roman"/>
          <w:sz w:val="28"/>
          <w:szCs w:val="28"/>
        </w:rPr>
        <w:footnoteReference w:id="45"/>
      </w:r>
      <w:r w:rsidR="00470E1C" w:rsidRPr="001844F2">
        <w:rPr>
          <w:rFonts w:ascii="Times New Roman" w:hAnsi="Times New Roman" w:cs="Times New Roman"/>
          <w:sz w:val="28"/>
          <w:szCs w:val="28"/>
        </w:rPr>
        <w:t>.</w:t>
      </w:r>
      <w:r w:rsidR="00E12B94" w:rsidRPr="001844F2">
        <w:rPr>
          <w:rFonts w:ascii="Times New Roman" w:hAnsi="Times New Roman" w:cs="Times New Roman"/>
          <w:sz w:val="28"/>
          <w:szCs w:val="28"/>
        </w:rPr>
        <w:t xml:space="preserve"> </w:t>
      </w:r>
      <w:r w:rsidR="00C707FF" w:rsidRPr="00665112">
        <w:rPr>
          <w:rFonts w:ascii="Times New Roman" w:hAnsi="Times New Roman" w:cs="Times New Roman"/>
          <w:sz w:val="28"/>
          <w:szCs w:val="28"/>
        </w:rPr>
        <w:t xml:space="preserve">Così scrive Dedekind, il quale aveva riconosciuto, </w:t>
      </w:r>
      <w:r w:rsidR="007F15CE">
        <w:rPr>
          <w:rFonts w:ascii="Times New Roman" w:hAnsi="Times New Roman" w:cs="Times New Roman"/>
          <w:sz w:val="28"/>
          <w:szCs w:val="28"/>
        </w:rPr>
        <w:t xml:space="preserve">tra i pochi, </w:t>
      </w:r>
      <w:r w:rsidR="00C707FF" w:rsidRPr="00665112">
        <w:rPr>
          <w:rFonts w:ascii="Times New Roman" w:hAnsi="Times New Roman" w:cs="Times New Roman"/>
          <w:sz w:val="28"/>
          <w:szCs w:val="28"/>
        </w:rPr>
        <w:t xml:space="preserve">il grande valore della ricerca di Cantor </w:t>
      </w:r>
      <w:r w:rsidR="00FD3598" w:rsidRPr="00665112">
        <w:rPr>
          <w:rFonts w:ascii="Times New Roman" w:hAnsi="Times New Roman" w:cs="Times New Roman"/>
          <w:sz w:val="28"/>
          <w:szCs w:val="28"/>
        </w:rPr>
        <w:t>sui</w:t>
      </w:r>
      <w:r w:rsidR="00C707FF" w:rsidRPr="00665112">
        <w:rPr>
          <w:rFonts w:ascii="Times New Roman" w:hAnsi="Times New Roman" w:cs="Times New Roman"/>
          <w:sz w:val="28"/>
          <w:szCs w:val="28"/>
        </w:rPr>
        <w:t xml:space="preserve"> fondamenti della matemati</w:t>
      </w:r>
      <w:r w:rsidR="007F15CE">
        <w:rPr>
          <w:rFonts w:ascii="Times New Roman" w:hAnsi="Times New Roman" w:cs="Times New Roman"/>
          <w:sz w:val="28"/>
          <w:szCs w:val="28"/>
        </w:rPr>
        <w:t>ca. Similmente per Florenskij «</w:t>
      </w:r>
      <w:r w:rsidR="00C707FF" w:rsidRPr="00665112">
        <w:rPr>
          <w:rFonts w:ascii="Times New Roman" w:hAnsi="Times New Roman" w:cs="Times New Roman"/>
          <w:sz w:val="28"/>
          <w:szCs w:val="28"/>
        </w:rPr>
        <w:t>la concezione del mondo</w:t>
      </w:r>
      <w:r w:rsidR="00745F29" w:rsidRPr="00665112">
        <w:rPr>
          <w:rFonts w:ascii="Times New Roman" w:hAnsi="Times New Roman" w:cs="Times New Roman"/>
          <w:sz w:val="28"/>
          <w:szCs w:val="28"/>
        </w:rPr>
        <w:t>, lo ripetiamo ancora una volta, è concezione</w:t>
      </w:r>
      <w:r w:rsidR="007F15CE">
        <w:rPr>
          <w:rFonts w:ascii="Times New Roman" w:hAnsi="Times New Roman" w:cs="Times New Roman"/>
          <w:sz w:val="28"/>
          <w:szCs w:val="28"/>
        </w:rPr>
        <w:t xml:space="preserve"> dello spazio»</w:t>
      </w:r>
      <w:r w:rsidR="00745F29" w:rsidRPr="00665112">
        <w:rPr>
          <w:rStyle w:val="Rimandonotaapidipagina"/>
          <w:rFonts w:ascii="Times New Roman" w:hAnsi="Times New Roman" w:cs="Times New Roman"/>
          <w:sz w:val="28"/>
          <w:szCs w:val="28"/>
        </w:rPr>
        <w:footnoteReference w:id="46"/>
      </w:r>
      <w:r w:rsidR="00745F29" w:rsidRPr="00665112">
        <w:rPr>
          <w:rFonts w:ascii="Times New Roman" w:hAnsi="Times New Roman" w:cs="Times New Roman"/>
          <w:sz w:val="28"/>
          <w:szCs w:val="28"/>
        </w:rPr>
        <w:t>, una linea divisoria fra categoria dello spazio e realtà in</w:t>
      </w:r>
      <w:r w:rsidR="003E077C" w:rsidRPr="00665112">
        <w:rPr>
          <w:rFonts w:ascii="Times New Roman" w:hAnsi="Times New Roman" w:cs="Times New Roman"/>
          <w:sz w:val="28"/>
          <w:szCs w:val="28"/>
        </w:rPr>
        <w:t xml:space="preserve"> </w:t>
      </w:r>
      <w:r w:rsidR="00745F29" w:rsidRPr="00665112">
        <w:rPr>
          <w:rFonts w:ascii="Times New Roman" w:hAnsi="Times New Roman" w:cs="Times New Roman"/>
          <w:sz w:val="28"/>
          <w:szCs w:val="28"/>
        </w:rPr>
        <w:t>generale è impossibile o illusoria,</w:t>
      </w:r>
      <w:r w:rsidR="003E077C" w:rsidRPr="00665112">
        <w:rPr>
          <w:rFonts w:ascii="Times New Roman" w:hAnsi="Times New Roman" w:cs="Times New Roman"/>
          <w:sz w:val="28"/>
          <w:szCs w:val="28"/>
        </w:rPr>
        <w:t xml:space="preserve"> le forme della realtà si costituiscono a partire dai luoghi di </w:t>
      </w:r>
    </w:p>
    <w:p w:rsidR="00244355" w:rsidRPr="00665112" w:rsidRDefault="00C146F7" w:rsidP="0010031E">
      <w:pPr>
        <w:ind w:left="1134" w:right="1134"/>
        <w:mirrorIndents/>
        <w:rPr>
          <w:rFonts w:ascii="Times New Roman" w:hAnsi="Times New Roman" w:cs="Times New Roman"/>
          <w:sz w:val="24"/>
          <w:szCs w:val="24"/>
        </w:rPr>
      </w:pPr>
      <w:r>
        <w:rPr>
          <w:rFonts w:ascii="Times New Roman" w:hAnsi="Times New Roman" w:cs="Times New Roman"/>
          <w:sz w:val="24"/>
          <w:szCs w:val="24"/>
        </w:rPr>
        <w:t>[…</w:t>
      </w:r>
      <w:r w:rsidR="007F15CE">
        <w:rPr>
          <w:rFonts w:ascii="Times New Roman" w:hAnsi="Times New Roman" w:cs="Times New Roman"/>
          <w:sz w:val="24"/>
          <w:szCs w:val="24"/>
        </w:rPr>
        <w:t>] d</w:t>
      </w:r>
      <w:r w:rsidR="003E077C" w:rsidRPr="00665112">
        <w:rPr>
          <w:rFonts w:ascii="Times New Roman" w:hAnsi="Times New Roman" w:cs="Times New Roman"/>
          <w:sz w:val="24"/>
          <w:szCs w:val="24"/>
        </w:rPr>
        <w:t>eterminate</w:t>
      </w:r>
      <w:r w:rsidR="007F15CE">
        <w:rPr>
          <w:rFonts w:ascii="Times New Roman" w:hAnsi="Times New Roman" w:cs="Times New Roman"/>
          <w:sz w:val="24"/>
          <w:szCs w:val="24"/>
        </w:rPr>
        <w:t xml:space="preserve"> curvature </w:t>
      </w:r>
      <w:r w:rsidR="003E077C" w:rsidRPr="00665112">
        <w:rPr>
          <w:rFonts w:ascii="Times New Roman" w:hAnsi="Times New Roman" w:cs="Times New Roman"/>
          <w:sz w:val="24"/>
          <w:szCs w:val="24"/>
        </w:rPr>
        <w:t xml:space="preserve">dello </w:t>
      </w:r>
      <w:r w:rsidR="007F15CE">
        <w:rPr>
          <w:rFonts w:ascii="Times New Roman" w:hAnsi="Times New Roman" w:cs="Times New Roman"/>
          <w:sz w:val="24"/>
          <w:szCs w:val="24"/>
        </w:rPr>
        <w:t>spazio, della sua irregolarità,</w:t>
      </w:r>
      <w:r w:rsidR="003E077C" w:rsidRPr="00665112">
        <w:rPr>
          <w:rFonts w:ascii="Times New Roman" w:hAnsi="Times New Roman" w:cs="Times New Roman"/>
          <w:sz w:val="24"/>
          <w:szCs w:val="24"/>
        </w:rPr>
        <w:t xml:space="preserve"> certi suoi nodi, certe sue pieghe, etc., mentre i campi di forze sono le regioni di approssimazione continua ai valori massimi o minimi di curvatura. E infine, allora, quelle immagini visibili che l’arte presuppone o quei congegni che la tecnica costruisce, e anche quei modelli mentali che si impostano attraverso la parola dello scienziato e del filosofo, sono soltanto </w:t>
      </w:r>
      <w:r w:rsidR="003E077C" w:rsidRPr="00665112">
        <w:rPr>
          <w:rFonts w:ascii="Times New Roman" w:hAnsi="Times New Roman" w:cs="Times New Roman"/>
          <w:i/>
          <w:sz w:val="24"/>
          <w:szCs w:val="24"/>
        </w:rPr>
        <w:t>segni</w:t>
      </w:r>
      <w:r w:rsidR="007F15CE">
        <w:rPr>
          <w:rFonts w:ascii="Times New Roman" w:hAnsi="Times New Roman" w:cs="Times New Roman"/>
          <w:i/>
          <w:sz w:val="24"/>
          <w:szCs w:val="24"/>
        </w:rPr>
        <w:t xml:space="preserve"> </w:t>
      </w:r>
      <w:r w:rsidR="003E077C" w:rsidRPr="00665112">
        <w:rPr>
          <w:rFonts w:ascii="Times New Roman" w:hAnsi="Times New Roman" w:cs="Times New Roman"/>
          <w:sz w:val="24"/>
          <w:szCs w:val="24"/>
        </w:rPr>
        <w:t xml:space="preserve">di queste pieghe e in generale di queste deformazioni, insieme alle </w:t>
      </w:r>
      <w:r w:rsidR="00113790" w:rsidRPr="00665112">
        <w:rPr>
          <w:rFonts w:ascii="Times New Roman" w:hAnsi="Times New Roman" w:cs="Times New Roman"/>
          <w:sz w:val="24"/>
          <w:szCs w:val="24"/>
        </w:rPr>
        <w:t>re</w:t>
      </w:r>
      <w:r w:rsidR="003E077C" w:rsidRPr="00665112">
        <w:rPr>
          <w:rFonts w:ascii="Times New Roman" w:hAnsi="Times New Roman" w:cs="Times New Roman"/>
          <w:sz w:val="24"/>
          <w:szCs w:val="24"/>
        </w:rPr>
        <w:t>gioni intorno a questi p</w:t>
      </w:r>
      <w:r w:rsidR="007F15CE">
        <w:rPr>
          <w:rFonts w:ascii="Times New Roman" w:hAnsi="Times New Roman" w:cs="Times New Roman"/>
          <w:sz w:val="24"/>
          <w:szCs w:val="24"/>
        </w:rPr>
        <w:t>unti [di curvatura particolare]</w:t>
      </w:r>
      <w:r w:rsidR="003E077C" w:rsidRPr="00665112">
        <w:rPr>
          <w:rStyle w:val="Rimandonotaapidipagina"/>
          <w:rFonts w:ascii="Times New Roman" w:hAnsi="Times New Roman" w:cs="Times New Roman"/>
          <w:sz w:val="24"/>
          <w:szCs w:val="24"/>
        </w:rPr>
        <w:footnoteReference w:id="47"/>
      </w:r>
      <w:r w:rsidR="003E077C" w:rsidRPr="00665112">
        <w:rPr>
          <w:rFonts w:ascii="Times New Roman" w:hAnsi="Times New Roman" w:cs="Times New Roman"/>
          <w:sz w:val="24"/>
          <w:szCs w:val="24"/>
        </w:rPr>
        <w:t>.</w:t>
      </w:r>
    </w:p>
    <w:p w:rsidR="000450F4" w:rsidRPr="00665112" w:rsidRDefault="000450F4" w:rsidP="007F39D0">
      <w:pPr>
        <w:spacing w:line="480" w:lineRule="auto"/>
        <w:ind w:left="0" w:right="0" w:firstLine="567"/>
        <w:mirrorIndents/>
        <w:rPr>
          <w:rFonts w:ascii="Times New Roman" w:hAnsi="Times New Roman" w:cs="Times New Roman"/>
          <w:sz w:val="28"/>
          <w:szCs w:val="28"/>
        </w:rPr>
      </w:pPr>
    </w:p>
    <w:p w:rsidR="00C146F7" w:rsidRPr="00665112" w:rsidRDefault="00051088" w:rsidP="009B79DA">
      <w:pPr>
        <w:spacing w:line="480" w:lineRule="auto"/>
        <w:ind w:left="0" w:right="0" w:firstLine="567"/>
        <w:mirrorIndents/>
        <w:rPr>
          <w:rFonts w:ascii="Times New Roman" w:hAnsi="Times New Roman" w:cs="Times New Roman"/>
          <w:sz w:val="28"/>
          <w:szCs w:val="28"/>
        </w:rPr>
      </w:pPr>
      <w:r w:rsidRPr="00665112">
        <w:rPr>
          <w:rFonts w:ascii="Times New Roman" w:hAnsi="Times New Roman" w:cs="Times New Roman"/>
          <w:sz w:val="28"/>
          <w:szCs w:val="28"/>
        </w:rPr>
        <w:t xml:space="preserve">  </w:t>
      </w:r>
      <w:r w:rsidR="000450F4" w:rsidRPr="00665112">
        <w:rPr>
          <w:rFonts w:ascii="Times New Roman" w:hAnsi="Times New Roman" w:cs="Times New Roman"/>
          <w:sz w:val="28"/>
          <w:szCs w:val="28"/>
        </w:rPr>
        <w:t xml:space="preserve">Lo spazio è, per Florenskij definito dai corpi che contiene, si costituisce come </w:t>
      </w:r>
      <w:r w:rsidR="000450F4" w:rsidRPr="00665112">
        <w:rPr>
          <w:rFonts w:ascii="Times New Roman" w:hAnsi="Times New Roman" w:cs="Times New Roman"/>
          <w:i/>
          <w:sz w:val="28"/>
          <w:szCs w:val="28"/>
        </w:rPr>
        <w:t>spazio di corpi</w:t>
      </w:r>
      <w:r w:rsidR="000450F4" w:rsidRPr="00665112">
        <w:rPr>
          <w:rFonts w:ascii="Times New Roman" w:hAnsi="Times New Roman" w:cs="Times New Roman"/>
          <w:sz w:val="28"/>
          <w:szCs w:val="28"/>
        </w:rPr>
        <w:t xml:space="preserve">, ma la sua struttura non può che essere </w:t>
      </w:r>
      <w:r w:rsidR="000450F4" w:rsidRPr="00665112">
        <w:rPr>
          <w:rFonts w:ascii="Times New Roman" w:hAnsi="Times New Roman" w:cs="Times New Roman"/>
          <w:i/>
          <w:sz w:val="28"/>
          <w:szCs w:val="28"/>
        </w:rPr>
        <w:t>plurale</w:t>
      </w:r>
      <w:r w:rsidR="000450F4" w:rsidRPr="00665112">
        <w:rPr>
          <w:rFonts w:ascii="Times New Roman" w:hAnsi="Times New Roman" w:cs="Times New Roman"/>
          <w:sz w:val="28"/>
          <w:szCs w:val="28"/>
        </w:rPr>
        <w:t xml:space="preserve">, non può che essere il frutto di un’organizzazione </w:t>
      </w:r>
      <w:r w:rsidRPr="00665112">
        <w:rPr>
          <w:rFonts w:ascii="Times New Roman" w:hAnsi="Times New Roman" w:cs="Times New Roman"/>
          <w:sz w:val="28"/>
          <w:szCs w:val="28"/>
        </w:rPr>
        <w:t>spaziale</w:t>
      </w:r>
      <w:r w:rsidR="000450F4" w:rsidRPr="00665112">
        <w:rPr>
          <w:rFonts w:ascii="Times New Roman" w:hAnsi="Times New Roman" w:cs="Times New Roman"/>
          <w:sz w:val="28"/>
          <w:szCs w:val="28"/>
        </w:rPr>
        <w:t xml:space="preserve"> </w:t>
      </w:r>
      <w:r w:rsidR="007F15CE">
        <w:rPr>
          <w:rFonts w:ascii="Times New Roman" w:hAnsi="Times New Roman" w:cs="Times New Roman"/>
          <w:sz w:val="28"/>
          <w:szCs w:val="28"/>
        </w:rPr>
        <w:t>la quale</w:t>
      </w:r>
      <w:r w:rsidR="000450F4" w:rsidRPr="00665112">
        <w:rPr>
          <w:rFonts w:ascii="Times New Roman" w:hAnsi="Times New Roman" w:cs="Times New Roman"/>
          <w:sz w:val="28"/>
          <w:szCs w:val="28"/>
        </w:rPr>
        <w:t xml:space="preserve"> è </w:t>
      </w:r>
      <w:r w:rsidR="007F15CE">
        <w:rPr>
          <w:rFonts w:ascii="Times New Roman" w:hAnsi="Times New Roman" w:cs="Times New Roman"/>
          <w:sz w:val="28"/>
          <w:szCs w:val="28"/>
        </w:rPr>
        <w:t>generata</w:t>
      </w:r>
      <w:r w:rsidR="000450F4" w:rsidRPr="00665112">
        <w:rPr>
          <w:rFonts w:ascii="Times New Roman" w:hAnsi="Times New Roman" w:cs="Times New Roman"/>
          <w:sz w:val="28"/>
          <w:szCs w:val="28"/>
        </w:rPr>
        <w:t xml:space="preserve"> della </w:t>
      </w:r>
      <w:r w:rsidR="000450F4" w:rsidRPr="00665112">
        <w:rPr>
          <w:rFonts w:ascii="Times New Roman" w:hAnsi="Times New Roman" w:cs="Times New Roman"/>
          <w:i/>
          <w:sz w:val="28"/>
          <w:szCs w:val="28"/>
        </w:rPr>
        <w:t>trasformazione</w:t>
      </w:r>
      <w:r w:rsidR="000450F4" w:rsidRPr="00665112">
        <w:rPr>
          <w:rFonts w:ascii="Times New Roman" w:hAnsi="Times New Roman" w:cs="Times New Roman"/>
          <w:sz w:val="28"/>
          <w:szCs w:val="28"/>
        </w:rPr>
        <w:t xml:space="preserve"> dei suoi e</w:t>
      </w:r>
      <w:r w:rsidR="00F255D8">
        <w:rPr>
          <w:rFonts w:ascii="Times New Roman" w:hAnsi="Times New Roman" w:cs="Times New Roman"/>
          <w:sz w:val="28"/>
          <w:szCs w:val="28"/>
        </w:rPr>
        <w:t>lementi. L</w:t>
      </w:r>
      <w:r w:rsidR="000450F4" w:rsidRPr="00665112">
        <w:rPr>
          <w:rFonts w:ascii="Times New Roman" w:hAnsi="Times New Roman" w:cs="Times New Roman"/>
          <w:sz w:val="28"/>
          <w:szCs w:val="28"/>
        </w:rPr>
        <w:t>e forme dello spazio, corrispondono alle sfere del</w:t>
      </w:r>
      <w:r w:rsidR="00F255D8">
        <w:rPr>
          <w:rFonts w:ascii="Times New Roman" w:hAnsi="Times New Roman" w:cs="Times New Roman"/>
          <w:sz w:val="28"/>
          <w:szCs w:val="28"/>
        </w:rPr>
        <w:t>l</w:t>
      </w:r>
      <w:r w:rsidR="000450F4" w:rsidRPr="00665112">
        <w:rPr>
          <w:rFonts w:ascii="Times New Roman" w:hAnsi="Times New Roman" w:cs="Times New Roman"/>
          <w:sz w:val="28"/>
          <w:szCs w:val="28"/>
        </w:rPr>
        <w:t xml:space="preserve">’attività umana che </w:t>
      </w:r>
      <w:r w:rsidR="00F255D8">
        <w:rPr>
          <w:rFonts w:ascii="Times New Roman" w:hAnsi="Times New Roman" w:cs="Times New Roman"/>
          <w:sz w:val="28"/>
          <w:szCs w:val="28"/>
        </w:rPr>
        <w:t>agisce sui dati della realtà,</w:t>
      </w:r>
      <w:r w:rsidR="006D1E44" w:rsidRPr="00665112">
        <w:rPr>
          <w:rFonts w:ascii="Times New Roman" w:hAnsi="Times New Roman" w:cs="Times New Roman"/>
          <w:sz w:val="28"/>
          <w:szCs w:val="28"/>
        </w:rPr>
        <w:t xml:space="preserve"> la spazialità non è che il punto d’incontro fra gli spazi fondamentali di ogni conoscenza umana: scienza, arte e tecnica. La spazialità è il </w:t>
      </w:r>
      <w:r w:rsidR="006D1E44" w:rsidRPr="007F15CE">
        <w:rPr>
          <w:rFonts w:ascii="Times New Roman" w:hAnsi="Times New Roman" w:cs="Times New Roman"/>
          <w:i/>
          <w:sz w:val="28"/>
          <w:szCs w:val="28"/>
        </w:rPr>
        <w:t xml:space="preserve">sistema delle </w:t>
      </w:r>
      <w:r w:rsidR="006D1E44" w:rsidRPr="007F15CE">
        <w:rPr>
          <w:rFonts w:ascii="Times New Roman" w:hAnsi="Times New Roman" w:cs="Times New Roman"/>
          <w:i/>
          <w:sz w:val="28"/>
          <w:szCs w:val="28"/>
        </w:rPr>
        <w:lastRenderedPageBreak/>
        <w:t>relazioni</w:t>
      </w:r>
      <w:r w:rsidR="006D1E44" w:rsidRPr="00665112">
        <w:rPr>
          <w:rFonts w:ascii="Times New Roman" w:hAnsi="Times New Roman" w:cs="Times New Roman"/>
          <w:sz w:val="28"/>
          <w:szCs w:val="28"/>
        </w:rPr>
        <w:t xml:space="preserve"> che ordinano in modo stabile le forme distinte della sua rappresentazione</w:t>
      </w:r>
      <w:r w:rsidR="000450F4" w:rsidRPr="00665112">
        <w:rPr>
          <w:rFonts w:ascii="Times New Roman" w:hAnsi="Times New Roman" w:cs="Times New Roman"/>
          <w:sz w:val="28"/>
          <w:szCs w:val="28"/>
        </w:rPr>
        <w:t xml:space="preserve"> </w:t>
      </w:r>
      <w:r w:rsidR="00572BBA" w:rsidRPr="00665112">
        <w:rPr>
          <w:rFonts w:ascii="Times New Roman" w:hAnsi="Times New Roman" w:cs="Times New Roman"/>
          <w:sz w:val="28"/>
          <w:szCs w:val="28"/>
        </w:rPr>
        <w:t>geometrica, fisica ed estetica</w:t>
      </w:r>
      <w:r w:rsidR="000D53D6" w:rsidRPr="00665112">
        <w:rPr>
          <w:rFonts w:ascii="Times New Roman" w:hAnsi="Times New Roman" w:cs="Times New Roman"/>
          <w:sz w:val="28"/>
          <w:szCs w:val="28"/>
        </w:rPr>
        <w:t>:</w:t>
      </w:r>
    </w:p>
    <w:p w:rsidR="00C146F7" w:rsidRPr="00C146F7" w:rsidRDefault="007F15CE" w:rsidP="0010031E">
      <w:pPr>
        <w:ind w:left="1134" w:right="1134"/>
        <w:mirrorIndents/>
        <w:rPr>
          <w:rFonts w:ascii="Times New Roman" w:hAnsi="Times New Roman" w:cs="Times New Roman"/>
          <w:sz w:val="24"/>
          <w:szCs w:val="24"/>
        </w:rPr>
      </w:pPr>
      <w:r>
        <w:rPr>
          <w:rFonts w:ascii="Times New Roman" w:hAnsi="Times New Roman" w:cs="Times New Roman"/>
          <w:sz w:val="24"/>
          <w:szCs w:val="24"/>
        </w:rPr>
        <w:t>Tutta la cultura -</w:t>
      </w:r>
      <w:r w:rsidR="00331079" w:rsidRPr="00665112">
        <w:rPr>
          <w:rFonts w:ascii="Times New Roman" w:hAnsi="Times New Roman" w:cs="Times New Roman"/>
          <w:sz w:val="24"/>
          <w:szCs w:val="24"/>
        </w:rPr>
        <w:t xml:space="preserve"> scrive Florenskij</w:t>
      </w:r>
      <w:r>
        <w:rPr>
          <w:rFonts w:ascii="Times New Roman" w:hAnsi="Times New Roman" w:cs="Times New Roman"/>
          <w:sz w:val="24"/>
          <w:szCs w:val="24"/>
        </w:rPr>
        <w:t xml:space="preserve"> -</w:t>
      </w:r>
      <w:r w:rsidR="00331079" w:rsidRPr="00665112">
        <w:rPr>
          <w:rFonts w:ascii="Times New Roman" w:hAnsi="Times New Roman" w:cs="Times New Roman"/>
          <w:sz w:val="24"/>
          <w:szCs w:val="24"/>
        </w:rPr>
        <w:t xml:space="preserve"> può essere interpretata come l’attività di organizzazione dello spazio</w:t>
      </w:r>
      <w:r w:rsidR="000D53D6" w:rsidRPr="00665112">
        <w:rPr>
          <w:rFonts w:ascii="Times New Roman" w:hAnsi="Times New Roman" w:cs="Times New Roman"/>
          <w:sz w:val="24"/>
          <w:szCs w:val="24"/>
        </w:rPr>
        <w:t xml:space="preserve">. In certi casi si tratta dello spazio delle nostre relazioni vitali, e allora l’organizzazione corrispondente si chiama </w:t>
      </w:r>
      <w:r w:rsidR="000D53D6" w:rsidRPr="00665112">
        <w:rPr>
          <w:rFonts w:ascii="Times New Roman" w:hAnsi="Times New Roman" w:cs="Times New Roman"/>
          <w:i/>
          <w:sz w:val="24"/>
          <w:szCs w:val="24"/>
        </w:rPr>
        <w:t>tecnica</w:t>
      </w:r>
      <w:r w:rsidR="000D53D6" w:rsidRPr="00665112">
        <w:rPr>
          <w:rFonts w:ascii="Times New Roman" w:hAnsi="Times New Roman" w:cs="Times New Roman"/>
          <w:sz w:val="24"/>
          <w:szCs w:val="24"/>
        </w:rPr>
        <w:t xml:space="preserve">. In altri casi si tratta dello spazio mentale della realtà e la realtà della sua organizzazione si chiama allora </w:t>
      </w:r>
      <w:r w:rsidR="000D53D6" w:rsidRPr="00665112">
        <w:rPr>
          <w:rFonts w:ascii="Times New Roman" w:hAnsi="Times New Roman" w:cs="Times New Roman"/>
          <w:i/>
          <w:sz w:val="24"/>
          <w:szCs w:val="24"/>
        </w:rPr>
        <w:t>scienza</w:t>
      </w:r>
      <w:r w:rsidR="000D53D6" w:rsidRPr="00665112">
        <w:rPr>
          <w:rFonts w:ascii="Times New Roman" w:hAnsi="Times New Roman" w:cs="Times New Roman"/>
          <w:sz w:val="24"/>
          <w:szCs w:val="24"/>
        </w:rPr>
        <w:t xml:space="preserve"> o </w:t>
      </w:r>
      <w:r w:rsidR="000D53D6" w:rsidRPr="00665112">
        <w:rPr>
          <w:rFonts w:ascii="Times New Roman" w:hAnsi="Times New Roman" w:cs="Times New Roman"/>
          <w:i/>
          <w:sz w:val="24"/>
          <w:szCs w:val="24"/>
        </w:rPr>
        <w:t>filosofia</w:t>
      </w:r>
      <w:r w:rsidR="000D53D6" w:rsidRPr="00665112">
        <w:rPr>
          <w:rFonts w:ascii="Times New Roman" w:hAnsi="Times New Roman" w:cs="Times New Roman"/>
          <w:sz w:val="24"/>
          <w:szCs w:val="24"/>
        </w:rPr>
        <w:t xml:space="preserve">. Infine la terza classe di casi si trova </w:t>
      </w:r>
      <w:r w:rsidR="000D53D6" w:rsidRPr="00665112">
        <w:rPr>
          <w:rFonts w:ascii="Times New Roman" w:hAnsi="Times New Roman" w:cs="Times New Roman"/>
          <w:i/>
          <w:sz w:val="24"/>
          <w:szCs w:val="24"/>
        </w:rPr>
        <w:t>fra</w:t>
      </w:r>
      <w:r>
        <w:rPr>
          <w:rFonts w:ascii="Times New Roman" w:hAnsi="Times New Roman" w:cs="Times New Roman"/>
          <w:sz w:val="24"/>
          <w:szCs w:val="24"/>
        </w:rPr>
        <w:t xml:space="preserve"> i primi due. </w:t>
      </w:r>
      <w:r w:rsidR="000D53D6" w:rsidRPr="00665112">
        <w:rPr>
          <w:rFonts w:ascii="Times New Roman" w:hAnsi="Times New Roman" w:cs="Times New Roman"/>
          <w:sz w:val="24"/>
          <w:szCs w:val="24"/>
        </w:rPr>
        <w:t>In essi lo spazio, o meglio gli spazi, sono visibili come gli spazi della tecnica, ma allo stesso tempo non ammettono l’ingerenza della vita, come gli spazi della scienza e della filosofia. L’organizzazione di questi ultimi spazi si chiama arte</w:t>
      </w:r>
      <w:r w:rsidR="00331079" w:rsidRPr="00665112">
        <w:rPr>
          <w:rStyle w:val="Rimandonotaapidipagina"/>
          <w:rFonts w:ascii="Times New Roman" w:hAnsi="Times New Roman" w:cs="Times New Roman"/>
          <w:sz w:val="24"/>
          <w:szCs w:val="24"/>
        </w:rPr>
        <w:footnoteReference w:id="48"/>
      </w:r>
      <w:r w:rsidR="00331079" w:rsidRPr="00665112">
        <w:rPr>
          <w:rFonts w:ascii="Times New Roman" w:hAnsi="Times New Roman" w:cs="Times New Roman"/>
          <w:sz w:val="24"/>
          <w:szCs w:val="24"/>
        </w:rPr>
        <w:t>.</w:t>
      </w:r>
    </w:p>
    <w:p w:rsidR="00051088" w:rsidRPr="00C146F7" w:rsidRDefault="00051088" w:rsidP="007F39D0">
      <w:pPr>
        <w:spacing w:line="480" w:lineRule="auto"/>
        <w:ind w:left="0" w:right="0" w:firstLine="567"/>
        <w:mirrorIndents/>
        <w:rPr>
          <w:rFonts w:ascii="Times New Roman" w:hAnsi="Times New Roman" w:cs="Times New Roman"/>
          <w:sz w:val="28"/>
          <w:szCs w:val="28"/>
        </w:rPr>
      </w:pPr>
    </w:p>
    <w:p w:rsidR="00983B53" w:rsidRPr="00665112" w:rsidRDefault="00051088" w:rsidP="007F39D0">
      <w:pPr>
        <w:spacing w:line="480" w:lineRule="auto"/>
        <w:ind w:left="0" w:right="0" w:firstLine="567"/>
        <w:mirrorIndents/>
        <w:rPr>
          <w:rFonts w:ascii="Times New Roman" w:hAnsi="Times New Roman" w:cs="Times New Roman"/>
          <w:sz w:val="28"/>
          <w:szCs w:val="28"/>
        </w:rPr>
      </w:pPr>
      <w:r w:rsidRPr="00665112">
        <w:rPr>
          <w:rFonts w:ascii="Times New Roman" w:hAnsi="Times New Roman" w:cs="Times New Roman"/>
          <w:sz w:val="28"/>
          <w:szCs w:val="28"/>
        </w:rPr>
        <w:t xml:space="preserve">  </w:t>
      </w:r>
      <w:r w:rsidR="000D53D6" w:rsidRPr="00665112">
        <w:rPr>
          <w:rFonts w:ascii="Times New Roman" w:hAnsi="Times New Roman" w:cs="Times New Roman"/>
          <w:sz w:val="28"/>
          <w:szCs w:val="28"/>
        </w:rPr>
        <w:t>L’unit</w:t>
      </w:r>
      <w:r w:rsidR="00E72102">
        <w:rPr>
          <w:rFonts w:ascii="Times New Roman" w:hAnsi="Times New Roman" w:cs="Times New Roman"/>
          <w:sz w:val="28"/>
          <w:szCs w:val="28"/>
        </w:rPr>
        <w:t xml:space="preserve">à della categoria dello spazio </w:t>
      </w:r>
      <w:r w:rsidR="000D53D6" w:rsidRPr="00665112">
        <w:rPr>
          <w:rFonts w:ascii="Times New Roman" w:hAnsi="Times New Roman" w:cs="Times New Roman"/>
          <w:sz w:val="28"/>
          <w:szCs w:val="28"/>
        </w:rPr>
        <w:t>viene preservata dal rif</w:t>
      </w:r>
      <w:r w:rsidR="00E72102">
        <w:rPr>
          <w:rFonts w:ascii="Times New Roman" w:hAnsi="Times New Roman" w:cs="Times New Roman"/>
          <w:sz w:val="28"/>
          <w:szCs w:val="28"/>
        </w:rPr>
        <w:t>erimento a</w:t>
      </w:r>
      <w:r w:rsidRPr="00665112">
        <w:rPr>
          <w:rFonts w:ascii="Times New Roman" w:hAnsi="Times New Roman" w:cs="Times New Roman"/>
          <w:sz w:val="28"/>
          <w:szCs w:val="28"/>
        </w:rPr>
        <w:t xml:space="preserve"> un unico soggetto [</w:t>
      </w:r>
      <w:r w:rsidR="000D53D6" w:rsidRPr="00665112">
        <w:rPr>
          <w:rFonts w:ascii="Times New Roman" w:hAnsi="Times New Roman" w:cs="Times New Roman"/>
          <w:i/>
          <w:sz w:val="28"/>
          <w:szCs w:val="28"/>
        </w:rPr>
        <w:t>subekt</w:t>
      </w:r>
      <w:r w:rsidR="000D53D6" w:rsidRPr="00665112">
        <w:rPr>
          <w:rFonts w:ascii="Times New Roman" w:hAnsi="Times New Roman" w:cs="Times New Roman"/>
          <w:sz w:val="28"/>
          <w:szCs w:val="28"/>
        </w:rPr>
        <w:t xml:space="preserve">], </w:t>
      </w:r>
      <w:r w:rsidR="008766AD" w:rsidRPr="00665112">
        <w:rPr>
          <w:rFonts w:ascii="Times New Roman" w:hAnsi="Times New Roman" w:cs="Times New Roman"/>
          <w:sz w:val="28"/>
          <w:szCs w:val="28"/>
        </w:rPr>
        <w:t xml:space="preserve">gli ambiti specifici dell’organizzazione spaziale sono dei </w:t>
      </w:r>
      <w:r w:rsidR="008766AD" w:rsidRPr="00665112">
        <w:rPr>
          <w:rFonts w:ascii="Times New Roman" w:hAnsi="Times New Roman" w:cs="Times New Roman"/>
          <w:i/>
          <w:sz w:val="28"/>
          <w:szCs w:val="28"/>
        </w:rPr>
        <w:t>distinti</w:t>
      </w:r>
      <w:r w:rsidR="008766AD" w:rsidRPr="00665112">
        <w:rPr>
          <w:rFonts w:ascii="Times New Roman" w:hAnsi="Times New Roman" w:cs="Times New Roman"/>
          <w:sz w:val="28"/>
          <w:szCs w:val="28"/>
        </w:rPr>
        <w:t xml:space="preserve"> che però interferiscono reciprocamente e, al di là degli ambiti specifici</w:t>
      </w:r>
      <w:r w:rsidR="00DA018A" w:rsidRPr="00665112">
        <w:rPr>
          <w:rFonts w:ascii="Times New Roman" w:hAnsi="Times New Roman" w:cs="Times New Roman"/>
          <w:sz w:val="28"/>
          <w:szCs w:val="28"/>
        </w:rPr>
        <w:t>,</w:t>
      </w:r>
      <w:r w:rsidR="00F255D8">
        <w:rPr>
          <w:rFonts w:ascii="Times New Roman" w:hAnsi="Times New Roman" w:cs="Times New Roman"/>
          <w:sz w:val="28"/>
          <w:szCs w:val="28"/>
        </w:rPr>
        <w:t xml:space="preserve"> nel costituire il legame t</w:t>
      </w:r>
      <w:r w:rsidR="008766AD" w:rsidRPr="00665112">
        <w:rPr>
          <w:rFonts w:ascii="Times New Roman" w:hAnsi="Times New Roman" w:cs="Times New Roman"/>
          <w:sz w:val="28"/>
          <w:szCs w:val="28"/>
        </w:rPr>
        <w:t>ra cose, contenuti teorici e ambiente, tutte le</w:t>
      </w:r>
      <w:r w:rsidR="00E72102">
        <w:rPr>
          <w:rFonts w:ascii="Times New Roman" w:hAnsi="Times New Roman" w:cs="Times New Roman"/>
          <w:sz w:val="28"/>
          <w:szCs w:val="28"/>
        </w:rPr>
        <w:t xml:space="preserve"> varianti dell’agire spaziale:</w:t>
      </w:r>
      <w:r w:rsidR="00C146F7">
        <w:rPr>
          <w:rFonts w:ascii="Times New Roman" w:hAnsi="Times New Roman" w:cs="Times New Roman"/>
          <w:sz w:val="28"/>
          <w:szCs w:val="28"/>
        </w:rPr>
        <w:t xml:space="preserve"> </w:t>
      </w:r>
      <w:r w:rsidR="00E72102">
        <w:rPr>
          <w:rFonts w:ascii="Times New Roman" w:hAnsi="Times New Roman" w:cs="Times New Roman"/>
          <w:sz w:val="28"/>
          <w:szCs w:val="28"/>
        </w:rPr>
        <w:t>«</w:t>
      </w:r>
      <w:r w:rsidR="008766AD" w:rsidRPr="00665112">
        <w:rPr>
          <w:rFonts w:ascii="Times New Roman" w:hAnsi="Times New Roman" w:cs="Times New Roman"/>
          <w:sz w:val="28"/>
          <w:szCs w:val="28"/>
        </w:rPr>
        <w:t>cambiano la r</w:t>
      </w:r>
      <w:r w:rsidR="00E72102">
        <w:rPr>
          <w:rFonts w:ascii="Times New Roman" w:hAnsi="Times New Roman" w:cs="Times New Roman"/>
          <w:sz w:val="28"/>
          <w:szCs w:val="28"/>
        </w:rPr>
        <w:t>ealtà per ricostruire lo spazio»</w:t>
      </w:r>
      <w:r w:rsidR="008766AD" w:rsidRPr="00665112">
        <w:rPr>
          <w:rStyle w:val="Rimandonotaapidipagina"/>
          <w:rFonts w:ascii="Times New Roman" w:hAnsi="Times New Roman" w:cs="Times New Roman"/>
          <w:sz w:val="28"/>
          <w:szCs w:val="28"/>
        </w:rPr>
        <w:footnoteReference w:id="49"/>
      </w:r>
      <w:r w:rsidR="008766AD" w:rsidRPr="00665112">
        <w:rPr>
          <w:rFonts w:ascii="Times New Roman" w:hAnsi="Times New Roman" w:cs="Times New Roman"/>
          <w:sz w:val="28"/>
          <w:szCs w:val="28"/>
        </w:rPr>
        <w:t>.</w:t>
      </w:r>
    </w:p>
    <w:p w:rsidR="008766AD" w:rsidRPr="00665112" w:rsidRDefault="008766AD" w:rsidP="007F39D0">
      <w:pPr>
        <w:spacing w:line="480" w:lineRule="auto"/>
        <w:ind w:left="0" w:right="0" w:firstLine="567"/>
        <w:mirrorIndents/>
        <w:rPr>
          <w:rFonts w:ascii="Times New Roman" w:hAnsi="Times New Roman" w:cs="Times New Roman"/>
          <w:sz w:val="28"/>
          <w:szCs w:val="28"/>
        </w:rPr>
      </w:pPr>
      <w:r w:rsidRPr="00665112">
        <w:rPr>
          <w:rFonts w:ascii="Times New Roman" w:hAnsi="Times New Roman" w:cs="Times New Roman"/>
          <w:sz w:val="28"/>
          <w:szCs w:val="28"/>
        </w:rPr>
        <w:t>Sono le trasformazioni a determinare la struttura dello spazio e la sua forma specifica, così come nel mondo fisico sono le forze attive a determinare le traiettorie.</w:t>
      </w:r>
    </w:p>
    <w:p w:rsidR="003F14A0" w:rsidRPr="00665112" w:rsidRDefault="00051088" w:rsidP="007F39D0">
      <w:pPr>
        <w:spacing w:line="480" w:lineRule="auto"/>
        <w:ind w:left="0" w:right="0" w:firstLine="567"/>
        <w:mirrorIndents/>
        <w:rPr>
          <w:rFonts w:ascii="Times New Roman" w:hAnsi="Times New Roman" w:cs="Times New Roman"/>
          <w:sz w:val="28"/>
          <w:szCs w:val="28"/>
        </w:rPr>
      </w:pPr>
      <w:r w:rsidRPr="00665112">
        <w:rPr>
          <w:rFonts w:ascii="Times New Roman" w:hAnsi="Times New Roman" w:cs="Times New Roman"/>
          <w:sz w:val="28"/>
          <w:szCs w:val="28"/>
        </w:rPr>
        <w:t xml:space="preserve">  </w:t>
      </w:r>
      <w:r w:rsidR="002E22E0" w:rsidRPr="00665112">
        <w:rPr>
          <w:rFonts w:ascii="Times New Roman" w:hAnsi="Times New Roman" w:cs="Times New Roman"/>
          <w:sz w:val="28"/>
          <w:szCs w:val="28"/>
        </w:rPr>
        <w:t xml:space="preserve">Florenskij è interprete attivo e originale del movimento rivoluzionario </w:t>
      </w:r>
      <w:r w:rsidR="002E22E0" w:rsidRPr="00665112">
        <w:rPr>
          <w:rFonts w:ascii="Times New Roman" w:hAnsi="Times New Roman" w:cs="Times New Roman"/>
          <w:i/>
          <w:sz w:val="28"/>
          <w:szCs w:val="28"/>
        </w:rPr>
        <w:t>interno</w:t>
      </w:r>
      <w:r w:rsidR="002E22E0" w:rsidRPr="00665112">
        <w:rPr>
          <w:rFonts w:ascii="Times New Roman" w:hAnsi="Times New Roman" w:cs="Times New Roman"/>
          <w:sz w:val="28"/>
          <w:szCs w:val="28"/>
        </w:rPr>
        <w:t xml:space="preserve"> alla crisi epistemologica dell'inizio del Novecento</w:t>
      </w:r>
      <w:r w:rsidR="00E72102">
        <w:rPr>
          <w:rFonts w:ascii="Times New Roman" w:hAnsi="Times New Roman" w:cs="Times New Roman"/>
          <w:sz w:val="28"/>
          <w:szCs w:val="28"/>
        </w:rPr>
        <w:t xml:space="preserve"> e della </w:t>
      </w:r>
      <w:r w:rsidR="009104E0" w:rsidRPr="00665112">
        <w:rPr>
          <w:rFonts w:ascii="Times New Roman" w:hAnsi="Times New Roman" w:cs="Times New Roman"/>
          <w:sz w:val="28"/>
          <w:szCs w:val="28"/>
        </w:rPr>
        <w:t xml:space="preserve">stessa categoria di </w:t>
      </w:r>
      <w:r w:rsidR="009104E0" w:rsidRPr="00665112">
        <w:rPr>
          <w:rFonts w:ascii="Times New Roman" w:hAnsi="Times New Roman" w:cs="Times New Roman"/>
          <w:i/>
          <w:sz w:val="28"/>
          <w:szCs w:val="28"/>
        </w:rPr>
        <w:t>Spazio</w:t>
      </w:r>
      <w:r w:rsidR="009104E0" w:rsidRPr="00665112">
        <w:rPr>
          <w:rFonts w:ascii="Times New Roman" w:hAnsi="Times New Roman" w:cs="Times New Roman"/>
          <w:sz w:val="28"/>
          <w:szCs w:val="28"/>
        </w:rPr>
        <w:t xml:space="preserve">, anche se la sua </w:t>
      </w:r>
      <w:r w:rsidR="009104E0" w:rsidRPr="00665112">
        <w:rPr>
          <w:rFonts w:ascii="Times New Roman" w:hAnsi="Times New Roman" w:cs="Times New Roman"/>
          <w:i/>
          <w:sz w:val="28"/>
          <w:szCs w:val="28"/>
        </w:rPr>
        <w:t>lettura</w:t>
      </w:r>
      <w:r w:rsidR="009104E0" w:rsidRPr="00665112">
        <w:rPr>
          <w:rFonts w:ascii="Times New Roman" w:hAnsi="Times New Roman" w:cs="Times New Roman"/>
          <w:sz w:val="28"/>
          <w:szCs w:val="28"/>
        </w:rPr>
        <w:t xml:space="preserve"> della crisi ha una complessità filosofica e teologica specifica in tensione dialogic</w:t>
      </w:r>
      <w:r w:rsidR="00E72102">
        <w:rPr>
          <w:rFonts w:ascii="Times New Roman" w:hAnsi="Times New Roman" w:cs="Times New Roman"/>
          <w:sz w:val="28"/>
          <w:szCs w:val="28"/>
        </w:rPr>
        <w:t>o-agonica</w:t>
      </w:r>
      <w:r w:rsidR="009104E0" w:rsidRPr="00665112">
        <w:rPr>
          <w:rFonts w:ascii="Times New Roman" w:hAnsi="Times New Roman" w:cs="Times New Roman"/>
          <w:sz w:val="28"/>
          <w:szCs w:val="28"/>
        </w:rPr>
        <w:t xml:space="preserve"> radicale con il pensiero occidentale.</w:t>
      </w:r>
    </w:p>
    <w:p w:rsidR="00140686" w:rsidRPr="00E72102" w:rsidRDefault="00E72102" w:rsidP="007F39D0">
      <w:pPr>
        <w:spacing w:line="480" w:lineRule="auto"/>
        <w:ind w:left="0" w:right="0" w:firstLine="567"/>
        <w:mirrorIndents/>
        <w:rPr>
          <w:rFonts w:ascii="Times New Roman" w:hAnsi="Times New Roman" w:cs="Times New Roman"/>
          <w:sz w:val="28"/>
          <w:szCs w:val="28"/>
        </w:rPr>
      </w:pPr>
      <w:r>
        <w:rPr>
          <w:rFonts w:ascii="Times New Roman" w:hAnsi="Times New Roman" w:cs="Times New Roman"/>
          <w:sz w:val="28"/>
          <w:szCs w:val="28"/>
        </w:rPr>
        <w:lastRenderedPageBreak/>
        <w:t xml:space="preserve">Solo cinque anni </w:t>
      </w:r>
      <w:r w:rsidR="009104E0" w:rsidRPr="00665112">
        <w:rPr>
          <w:rFonts w:ascii="Times New Roman" w:hAnsi="Times New Roman" w:cs="Times New Roman"/>
          <w:sz w:val="28"/>
          <w:szCs w:val="28"/>
        </w:rPr>
        <w:t>prima della laurea in matematica di Fl</w:t>
      </w:r>
      <w:r w:rsidR="00F255D8">
        <w:rPr>
          <w:rFonts w:ascii="Times New Roman" w:hAnsi="Times New Roman" w:cs="Times New Roman"/>
          <w:sz w:val="28"/>
          <w:szCs w:val="28"/>
        </w:rPr>
        <w:t>orenskij, nel 1899, erano stati pubblicati</w:t>
      </w:r>
      <w:r w:rsidR="009104E0" w:rsidRPr="00665112">
        <w:rPr>
          <w:rFonts w:ascii="Times New Roman" w:hAnsi="Times New Roman" w:cs="Times New Roman"/>
          <w:sz w:val="28"/>
          <w:szCs w:val="28"/>
        </w:rPr>
        <w:t xml:space="preserve"> in Germania i </w:t>
      </w:r>
      <w:r w:rsidR="009104E0" w:rsidRPr="00665112">
        <w:rPr>
          <w:rFonts w:ascii="Times New Roman" w:hAnsi="Times New Roman" w:cs="Times New Roman"/>
          <w:i/>
          <w:sz w:val="28"/>
          <w:szCs w:val="28"/>
        </w:rPr>
        <w:t>Grundlagen der Geometrie</w:t>
      </w:r>
      <w:r w:rsidR="009104E0" w:rsidRPr="00665112">
        <w:rPr>
          <w:rFonts w:ascii="Times New Roman" w:hAnsi="Times New Roman" w:cs="Times New Roman"/>
          <w:sz w:val="28"/>
          <w:szCs w:val="28"/>
        </w:rPr>
        <w:t xml:space="preserve"> di Hilbert che</w:t>
      </w:r>
      <w:r w:rsidR="00F255D8">
        <w:rPr>
          <w:rFonts w:ascii="Times New Roman" w:hAnsi="Times New Roman" w:cs="Times New Roman"/>
          <w:sz w:val="28"/>
          <w:szCs w:val="28"/>
        </w:rPr>
        <w:t>,</w:t>
      </w:r>
      <w:r w:rsidR="009104E0" w:rsidRPr="00665112">
        <w:rPr>
          <w:rFonts w:ascii="Times New Roman" w:hAnsi="Times New Roman" w:cs="Times New Roman"/>
          <w:sz w:val="28"/>
          <w:szCs w:val="28"/>
        </w:rPr>
        <w:t xml:space="preserve"> apparentemente</w:t>
      </w:r>
      <w:r w:rsidR="00F255D8">
        <w:rPr>
          <w:rFonts w:ascii="Times New Roman" w:hAnsi="Times New Roman" w:cs="Times New Roman"/>
          <w:sz w:val="28"/>
          <w:szCs w:val="28"/>
        </w:rPr>
        <w:t>,</w:t>
      </w:r>
      <w:r w:rsidR="009104E0" w:rsidRPr="00665112">
        <w:rPr>
          <w:rFonts w:ascii="Times New Roman" w:hAnsi="Times New Roman" w:cs="Times New Roman"/>
          <w:sz w:val="28"/>
          <w:szCs w:val="28"/>
        </w:rPr>
        <w:t xml:space="preserve"> chiud</w:t>
      </w:r>
      <w:r>
        <w:rPr>
          <w:rFonts w:ascii="Times New Roman" w:hAnsi="Times New Roman" w:cs="Times New Roman"/>
          <w:sz w:val="28"/>
          <w:szCs w:val="28"/>
        </w:rPr>
        <w:t xml:space="preserve">evano </w:t>
      </w:r>
      <w:r w:rsidR="009104E0" w:rsidRPr="00665112">
        <w:rPr>
          <w:rFonts w:ascii="Times New Roman" w:hAnsi="Times New Roman" w:cs="Times New Roman"/>
          <w:sz w:val="28"/>
          <w:szCs w:val="28"/>
        </w:rPr>
        <w:t xml:space="preserve">una discussione secolare iniziata con la pubblicazione degli elementi di Euclide nel III secolo a. </w:t>
      </w:r>
      <w:r w:rsidR="002E094C" w:rsidRPr="00665112">
        <w:rPr>
          <w:rFonts w:ascii="Times New Roman" w:hAnsi="Times New Roman" w:cs="Times New Roman"/>
          <w:sz w:val="28"/>
          <w:szCs w:val="28"/>
        </w:rPr>
        <w:t>C.</w:t>
      </w:r>
      <w:r w:rsidR="00F255D8">
        <w:rPr>
          <w:rFonts w:ascii="Times New Roman" w:hAnsi="Times New Roman" w:cs="Times New Roman"/>
          <w:sz w:val="28"/>
          <w:szCs w:val="28"/>
        </w:rPr>
        <w:t>,</w:t>
      </w:r>
      <w:r w:rsidR="002E094C" w:rsidRPr="00665112">
        <w:rPr>
          <w:rFonts w:ascii="Times New Roman" w:hAnsi="Times New Roman" w:cs="Times New Roman"/>
          <w:sz w:val="28"/>
          <w:szCs w:val="28"/>
        </w:rPr>
        <w:t xml:space="preserve"> </w:t>
      </w:r>
      <w:r w:rsidR="00F255D8">
        <w:rPr>
          <w:rFonts w:ascii="Times New Roman" w:hAnsi="Times New Roman" w:cs="Times New Roman"/>
          <w:sz w:val="28"/>
          <w:szCs w:val="28"/>
        </w:rPr>
        <w:t>conserva</w:t>
      </w:r>
      <w:r w:rsidR="002E094C" w:rsidRPr="00665112">
        <w:rPr>
          <w:rFonts w:ascii="Times New Roman" w:hAnsi="Times New Roman" w:cs="Times New Roman"/>
          <w:sz w:val="28"/>
          <w:szCs w:val="28"/>
        </w:rPr>
        <w:t>n</w:t>
      </w:r>
      <w:r w:rsidR="00F255D8">
        <w:rPr>
          <w:rFonts w:ascii="Times New Roman" w:hAnsi="Times New Roman" w:cs="Times New Roman"/>
          <w:sz w:val="28"/>
          <w:szCs w:val="28"/>
        </w:rPr>
        <w:t>d</w:t>
      </w:r>
      <w:r w:rsidR="002E094C" w:rsidRPr="00665112">
        <w:rPr>
          <w:rFonts w:ascii="Times New Roman" w:hAnsi="Times New Roman" w:cs="Times New Roman"/>
          <w:sz w:val="28"/>
          <w:szCs w:val="28"/>
        </w:rPr>
        <w:t xml:space="preserve">o la centralità della potenza assiomatica nella costruzione della scienza </w:t>
      </w:r>
      <w:r w:rsidR="002E094C" w:rsidRPr="00F255D8">
        <w:rPr>
          <w:rFonts w:ascii="Times New Roman" w:hAnsi="Times New Roman" w:cs="Times New Roman"/>
          <w:sz w:val="28"/>
          <w:szCs w:val="28"/>
        </w:rPr>
        <w:t xml:space="preserve">geometrica </w:t>
      </w:r>
      <w:r w:rsidR="00F255D8" w:rsidRPr="00F255D8">
        <w:rPr>
          <w:rFonts w:ascii="Times New Roman" w:hAnsi="Times New Roman" w:cs="Times New Roman"/>
          <w:sz w:val="28"/>
          <w:szCs w:val="28"/>
        </w:rPr>
        <w:t>e sottolineando</w:t>
      </w:r>
      <w:r w:rsidR="00F255D8">
        <w:rPr>
          <w:rFonts w:ascii="Times New Roman" w:hAnsi="Times New Roman" w:cs="Times New Roman"/>
          <w:i/>
          <w:sz w:val="28"/>
          <w:szCs w:val="28"/>
        </w:rPr>
        <w:t xml:space="preserve"> </w:t>
      </w:r>
      <w:r w:rsidR="00DA018A" w:rsidRPr="00665112">
        <w:rPr>
          <w:rFonts w:ascii="Times New Roman" w:hAnsi="Times New Roman" w:cs="Times New Roman"/>
          <w:sz w:val="28"/>
          <w:szCs w:val="28"/>
        </w:rPr>
        <w:t xml:space="preserve">la coerenza logica e il carattere </w:t>
      </w:r>
      <w:r w:rsidR="00DA018A" w:rsidRPr="00665112">
        <w:rPr>
          <w:rFonts w:ascii="Times New Roman" w:hAnsi="Times New Roman" w:cs="Times New Roman"/>
          <w:i/>
          <w:sz w:val="28"/>
          <w:szCs w:val="28"/>
        </w:rPr>
        <w:t>formale</w:t>
      </w:r>
      <w:r w:rsidR="00DA018A" w:rsidRPr="00665112">
        <w:rPr>
          <w:rFonts w:ascii="Times New Roman" w:hAnsi="Times New Roman" w:cs="Times New Roman"/>
          <w:sz w:val="28"/>
          <w:szCs w:val="28"/>
        </w:rPr>
        <w:t xml:space="preserve"> della sua consistenza interna</w:t>
      </w:r>
      <w:r w:rsidR="00F255D8">
        <w:rPr>
          <w:rFonts w:ascii="Times New Roman" w:hAnsi="Times New Roman" w:cs="Times New Roman"/>
          <w:sz w:val="28"/>
          <w:szCs w:val="28"/>
        </w:rPr>
        <w:t>, indipendentemente dai</w:t>
      </w:r>
      <w:r w:rsidR="00DA018A" w:rsidRPr="00665112">
        <w:rPr>
          <w:rFonts w:ascii="Times New Roman" w:hAnsi="Times New Roman" w:cs="Times New Roman"/>
          <w:sz w:val="28"/>
          <w:szCs w:val="28"/>
        </w:rPr>
        <w:t xml:space="preserve"> riferimenti empiric</w:t>
      </w:r>
      <w:r w:rsidR="00F255D8">
        <w:rPr>
          <w:rFonts w:ascii="Times New Roman" w:hAnsi="Times New Roman" w:cs="Times New Roman"/>
          <w:sz w:val="28"/>
          <w:szCs w:val="28"/>
        </w:rPr>
        <w:t xml:space="preserve">o- </w:t>
      </w:r>
      <w:r w:rsidR="00DA018A" w:rsidRPr="00665112">
        <w:rPr>
          <w:rFonts w:ascii="Times New Roman" w:hAnsi="Times New Roman" w:cs="Times New Roman"/>
          <w:sz w:val="28"/>
          <w:szCs w:val="28"/>
        </w:rPr>
        <w:t>intuitiv</w:t>
      </w:r>
      <w:r w:rsidR="00DE4EF4" w:rsidRPr="00665112">
        <w:rPr>
          <w:rFonts w:ascii="Times New Roman" w:hAnsi="Times New Roman" w:cs="Times New Roman"/>
          <w:sz w:val="28"/>
          <w:szCs w:val="28"/>
        </w:rPr>
        <w:t>i</w:t>
      </w:r>
      <w:r w:rsidR="00DA018A" w:rsidRPr="00665112">
        <w:rPr>
          <w:rFonts w:ascii="Times New Roman" w:hAnsi="Times New Roman" w:cs="Times New Roman"/>
          <w:sz w:val="28"/>
          <w:szCs w:val="28"/>
        </w:rPr>
        <w:t xml:space="preserve">. </w:t>
      </w:r>
      <w:r>
        <w:rPr>
          <w:rFonts w:ascii="Times New Roman" w:hAnsi="Times New Roman" w:cs="Times New Roman"/>
          <w:sz w:val="28"/>
          <w:szCs w:val="28"/>
        </w:rPr>
        <w:t>Con</w:t>
      </w:r>
      <w:r w:rsidR="00DA018A" w:rsidRPr="00665112">
        <w:rPr>
          <w:rFonts w:ascii="Times New Roman" w:hAnsi="Times New Roman" w:cs="Times New Roman"/>
          <w:sz w:val="28"/>
          <w:szCs w:val="28"/>
        </w:rPr>
        <w:t xml:space="preserve"> Poincaré, invece, lo statuto della Geometria diviene convenzionale e </w:t>
      </w:r>
      <w:r w:rsidR="00F255D8">
        <w:rPr>
          <w:rFonts w:ascii="Times New Roman" w:hAnsi="Times New Roman" w:cs="Times New Roman"/>
          <w:sz w:val="28"/>
          <w:szCs w:val="28"/>
        </w:rPr>
        <w:t>i criteri di discernimento d</w:t>
      </w:r>
      <w:r w:rsidR="00DA018A" w:rsidRPr="00665112">
        <w:rPr>
          <w:rFonts w:ascii="Times New Roman" w:hAnsi="Times New Roman" w:cs="Times New Roman"/>
          <w:sz w:val="28"/>
          <w:szCs w:val="28"/>
        </w:rPr>
        <w:t>ei modelli esplicativi sono la semplicità e l’utilità</w:t>
      </w:r>
      <w:r w:rsidR="00A26BDA" w:rsidRPr="00665112">
        <w:rPr>
          <w:rFonts w:ascii="Times New Roman" w:hAnsi="Times New Roman" w:cs="Times New Roman"/>
          <w:sz w:val="28"/>
          <w:szCs w:val="28"/>
        </w:rPr>
        <w:t>:</w:t>
      </w:r>
    </w:p>
    <w:p w:rsidR="00C146F7" w:rsidRDefault="00A26BDA" w:rsidP="0010031E">
      <w:pPr>
        <w:ind w:left="1134" w:right="1134"/>
        <w:mirrorIndents/>
        <w:rPr>
          <w:rFonts w:ascii="Times New Roman" w:hAnsi="Times New Roman" w:cs="Times New Roman"/>
          <w:sz w:val="24"/>
          <w:szCs w:val="24"/>
        </w:rPr>
      </w:pPr>
      <w:r w:rsidRPr="00665112">
        <w:rPr>
          <w:rFonts w:ascii="Times New Roman" w:hAnsi="Times New Roman" w:cs="Times New Roman"/>
          <w:sz w:val="24"/>
          <w:szCs w:val="24"/>
        </w:rPr>
        <w:t xml:space="preserve">La géométrie euclidienne est-elle-vraie? </w:t>
      </w:r>
      <w:r w:rsidR="00F255D8">
        <w:rPr>
          <w:rFonts w:ascii="Times New Roman" w:hAnsi="Times New Roman" w:cs="Times New Roman"/>
          <w:sz w:val="24"/>
          <w:szCs w:val="24"/>
        </w:rPr>
        <w:t xml:space="preserve">Elle n’a aucun sens. </w:t>
      </w:r>
      <w:r w:rsidRPr="00665112">
        <w:rPr>
          <w:rFonts w:ascii="Times New Roman" w:hAnsi="Times New Roman" w:cs="Times New Roman"/>
          <w:sz w:val="24"/>
          <w:szCs w:val="24"/>
          <w:lang w:val="en-US"/>
        </w:rPr>
        <w:t>Autant demander si le système métrique est vrai et les anciennes mesures fausses; si les coordonnées</w:t>
      </w:r>
      <w:r w:rsidR="001355D0" w:rsidRPr="00665112">
        <w:rPr>
          <w:rFonts w:ascii="Times New Roman" w:hAnsi="Times New Roman" w:cs="Times New Roman"/>
          <w:sz w:val="24"/>
          <w:szCs w:val="24"/>
          <w:lang w:val="en-US"/>
        </w:rPr>
        <w:t xml:space="preserve"> cartésiennes sont vraies et les coordonnées polaires fausses. </w:t>
      </w:r>
      <w:r w:rsidR="001355D0" w:rsidRPr="00665112">
        <w:rPr>
          <w:rFonts w:ascii="Times New Roman" w:hAnsi="Times New Roman" w:cs="Times New Roman"/>
          <w:sz w:val="24"/>
          <w:szCs w:val="24"/>
        </w:rPr>
        <w:t>Une géométrie ne peut pas être plus vraie qu’une autre; elle peut se</w:t>
      </w:r>
      <w:r w:rsidR="00F255D8">
        <w:rPr>
          <w:rFonts w:ascii="Times New Roman" w:hAnsi="Times New Roman" w:cs="Times New Roman"/>
          <w:sz w:val="24"/>
          <w:szCs w:val="24"/>
        </w:rPr>
        <w:t>ule</w:t>
      </w:r>
      <w:r w:rsidR="001355D0" w:rsidRPr="00665112">
        <w:rPr>
          <w:rFonts w:ascii="Times New Roman" w:hAnsi="Times New Roman" w:cs="Times New Roman"/>
          <w:sz w:val="24"/>
          <w:szCs w:val="24"/>
        </w:rPr>
        <w:t xml:space="preserve">ment être </w:t>
      </w:r>
      <w:r w:rsidR="001355D0" w:rsidRPr="00F255D8">
        <w:rPr>
          <w:rFonts w:ascii="Times New Roman" w:hAnsi="Times New Roman" w:cs="Times New Roman"/>
          <w:i/>
          <w:sz w:val="24"/>
          <w:szCs w:val="24"/>
        </w:rPr>
        <w:t>plus</w:t>
      </w:r>
      <w:r w:rsidR="001355D0" w:rsidRPr="00665112">
        <w:rPr>
          <w:rFonts w:ascii="Times New Roman" w:hAnsi="Times New Roman" w:cs="Times New Roman"/>
          <w:sz w:val="24"/>
          <w:szCs w:val="24"/>
        </w:rPr>
        <w:t xml:space="preserve"> </w:t>
      </w:r>
      <w:r w:rsidR="001355D0" w:rsidRPr="00665112">
        <w:rPr>
          <w:rFonts w:ascii="Times New Roman" w:hAnsi="Times New Roman" w:cs="Times New Roman"/>
          <w:i/>
          <w:sz w:val="24"/>
          <w:szCs w:val="24"/>
        </w:rPr>
        <w:t>commode</w:t>
      </w:r>
      <w:r w:rsidR="001355D0" w:rsidRPr="00665112">
        <w:rPr>
          <w:rStyle w:val="Rimandonotaapidipagina"/>
          <w:rFonts w:ascii="Times New Roman" w:hAnsi="Times New Roman" w:cs="Times New Roman"/>
          <w:sz w:val="24"/>
          <w:szCs w:val="24"/>
          <w:lang w:val="en-US"/>
        </w:rPr>
        <w:footnoteReference w:id="50"/>
      </w:r>
      <w:r w:rsidR="001355D0" w:rsidRPr="00665112">
        <w:rPr>
          <w:rFonts w:ascii="Times New Roman" w:hAnsi="Times New Roman" w:cs="Times New Roman"/>
          <w:sz w:val="24"/>
          <w:szCs w:val="24"/>
        </w:rPr>
        <w:t>.</w:t>
      </w:r>
    </w:p>
    <w:p w:rsidR="00140686" w:rsidRPr="00140686" w:rsidRDefault="00140686" w:rsidP="007F39D0">
      <w:pPr>
        <w:spacing w:line="480" w:lineRule="auto"/>
        <w:ind w:left="0" w:right="0" w:firstLine="567"/>
        <w:mirrorIndents/>
        <w:rPr>
          <w:rFonts w:ascii="Times New Roman" w:hAnsi="Times New Roman" w:cs="Times New Roman"/>
          <w:sz w:val="24"/>
          <w:szCs w:val="24"/>
        </w:rPr>
      </w:pPr>
    </w:p>
    <w:p w:rsidR="0010031E" w:rsidRPr="00665112" w:rsidRDefault="00DE4EF4" w:rsidP="009B79DA">
      <w:pPr>
        <w:spacing w:line="480" w:lineRule="auto"/>
        <w:ind w:left="0" w:right="0" w:firstLine="567"/>
        <w:mirrorIndents/>
        <w:rPr>
          <w:rFonts w:ascii="Times New Roman" w:hAnsi="Times New Roman" w:cs="Times New Roman"/>
          <w:sz w:val="28"/>
          <w:szCs w:val="28"/>
        </w:rPr>
      </w:pPr>
      <w:r w:rsidRPr="00665112">
        <w:rPr>
          <w:rFonts w:ascii="Times New Roman" w:hAnsi="Times New Roman" w:cs="Times New Roman"/>
          <w:sz w:val="28"/>
          <w:szCs w:val="28"/>
        </w:rPr>
        <w:t xml:space="preserve">  </w:t>
      </w:r>
      <w:r w:rsidR="00140686">
        <w:rPr>
          <w:rFonts w:ascii="Times New Roman" w:hAnsi="Times New Roman" w:cs="Times New Roman"/>
          <w:sz w:val="28"/>
          <w:szCs w:val="28"/>
        </w:rPr>
        <w:t xml:space="preserve">Lo statuto </w:t>
      </w:r>
      <w:r w:rsidR="00140686" w:rsidRPr="00140686">
        <w:rPr>
          <w:rFonts w:ascii="Times New Roman" w:hAnsi="Times New Roman" w:cs="Times New Roman"/>
          <w:i/>
          <w:sz w:val="28"/>
          <w:szCs w:val="28"/>
        </w:rPr>
        <w:t>fini</w:t>
      </w:r>
      <w:r w:rsidR="00E72102" w:rsidRPr="00140686">
        <w:rPr>
          <w:rFonts w:ascii="Times New Roman" w:hAnsi="Times New Roman" w:cs="Times New Roman"/>
          <w:i/>
          <w:sz w:val="28"/>
          <w:szCs w:val="28"/>
        </w:rPr>
        <w:t xml:space="preserve">to </w:t>
      </w:r>
      <w:r w:rsidR="001355D0" w:rsidRPr="00665112">
        <w:rPr>
          <w:rFonts w:ascii="Times New Roman" w:hAnsi="Times New Roman" w:cs="Times New Roman"/>
          <w:sz w:val="28"/>
          <w:szCs w:val="28"/>
        </w:rPr>
        <w:t xml:space="preserve">della geometria euclidea, la crisi della sua </w:t>
      </w:r>
      <w:r w:rsidR="001355D0" w:rsidRPr="00665112">
        <w:rPr>
          <w:rFonts w:ascii="Times New Roman" w:hAnsi="Times New Roman" w:cs="Times New Roman"/>
          <w:i/>
          <w:sz w:val="28"/>
          <w:szCs w:val="28"/>
        </w:rPr>
        <w:t>assolutezza</w:t>
      </w:r>
      <w:r w:rsidR="00140686">
        <w:rPr>
          <w:rFonts w:ascii="Times New Roman" w:hAnsi="Times New Roman" w:cs="Times New Roman"/>
          <w:sz w:val="28"/>
          <w:szCs w:val="28"/>
        </w:rPr>
        <w:t xml:space="preserve"> e</w:t>
      </w:r>
      <w:r w:rsidR="001355D0" w:rsidRPr="00665112">
        <w:rPr>
          <w:rFonts w:ascii="Times New Roman" w:hAnsi="Times New Roman" w:cs="Times New Roman"/>
          <w:sz w:val="28"/>
          <w:szCs w:val="28"/>
        </w:rPr>
        <w:t xml:space="preserve"> non della sua</w:t>
      </w:r>
      <w:r w:rsidR="00140686">
        <w:rPr>
          <w:rFonts w:ascii="Times New Roman" w:hAnsi="Times New Roman" w:cs="Times New Roman"/>
          <w:sz w:val="28"/>
          <w:szCs w:val="28"/>
        </w:rPr>
        <w:t xml:space="preserve"> mirabile</w:t>
      </w:r>
      <w:r w:rsidR="001355D0" w:rsidRPr="00665112">
        <w:rPr>
          <w:rFonts w:ascii="Times New Roman" w:hAnsi="Times New Roman" w:cs="Times New Roman"/>
          <w:sz w:val="28"/>
          <w:szCs w:val="28"/>
        </w:rPr>
        <w:t xml:space="preserve"> validità </w:t>
      </w:r>
      <w:r w:rsidR="001355D0" w:rsidRPr="00665112">
        <w:rPr>
          <w:rFonts w:ascii="Times New Roman" w:hAnsi="Times New Roman" w:cs="Times New Roman"/>
          <w:i/>
          <w:sz w:val="28"/>
          <w:szCs w:val="28"/>
        </w:rPr>
        <w:t>regionale</w:t>
      </w:r>
      <w:r w:rsidR="001355D0" w:rsidRPr="00665112">
        <w:rPr>
          <w:rFonts w:ascii="Times New Roman" w:hAnsi="Times New Roman" w:cs="Times New Roman"/>
          <w:sz w:val="28"/>
          <w:szCs w:val="28"/>
        </w:rPr>
        <w:t>, sono</w:t>
      </w:r>
      <w:r w:rsidR="00501849" w:rsidRPr="00665112">
        <w:rPr>
          <w:rFonts w:ascii="Times New Roman" w:hAnsi="Times New Roman" w:cs="Times New Roman"/>
          <w:sz w:val="28"/>
          <w:szCs w:val="28"/>
        </w:rPr>
        <w:t xml:space="preserve"> </w:t>
      </w:r>
      <w:r w:rsidR="00140686">
        <w:rPr>
          <w:rFonts w:ascii="Times New Roman" w:hAnsi="Times New Roman" w:cs="Times New Roman"/>
          <w:sz w:val="28"/>
          <w:szCs w:val="28"/>
        </w:rPr>
        <w:t xml:space="preserve">i </w:t>
      </w:r>
      <w:r w:rsidR="00501849" w:rsidRPr="00665112">
        <w:rPr>
          <w:rFonts w:ascii="Times New Roman" w:hAnsi="Times New Roman" w:cs="Times New Roman"/>
          <w:sz w:val="28"/>
          <w:szCs w:val="28"/>
        </w:rPr>
        <w:t>presupposti teoretici dell’analisi florenskijana della spazialità. La definizione e la costituzione del fondamento conoscitivo dell’analisi spaziale e della costruzione delle sue forme si pongono in relazione inevitabile con il dibattito novecentesco nelle scienze fisiche:</w:t>
      </w:r>
    </w:p>
    <w:p w:rsidR="00501849" w:rsidRPr="00665112" w:rsidRDefault="00E915CF" w:rsidP="0010031E">
      <w:pPr>
        <w:ind w:left="1134" w:right="1134"/>
        <w:mirrorIndents/>
        <w:rPr>
          <w:rFonts w:ascii="Times New Roman" w:hAnsi="Times New Roman" w:cs="Times New Roman"/>
          <w:sz w:val="24"/>
          <w:szCs w:val="24"/>
        </w:rPr>
      </w:pPr>
      <w:r>
        <w:rPr>
          <w:rFonts w:ascii="Times New Roman" w:hAnsi="Times New Roman" w:cs="Times New Roman"/>
          <w:sz w:val="24"/>
          <w:szCs w:val="24"/>
        </w:rPr>
        <w:t xml:space="preserve">N.I. </w:t>
      </w:r>
      <w:r w:rsidR="00501849" w:rsidRPr="00665112">
        <w:rPr>
          <w:rFonts w:ascii="Times New Roman" w:hAnsi="Times New Roman" w:cs="Times New Roman"/>
          <w:sz w:val="24"/>
          <w:szCs w:val="24"/>
        </w:rPr>
        <w:t xml:space="preserve">Lobacevskij un secolo fa enunciò un pensiero decisamente antikantiano, rimasto allora solo un aforisma coraggioso, e cioè che fenomeni diversi del mondo fisico si estendono a spazi diversi e, di conseguenza, si sottomettono alle rispettive leggi di tali spazi. </w:t>
      </w:r>
      <w:r w:rsidR="00501849" w:rsidRPr="00665112">
        <w:rPr>
          <w:rFonts w:ascii="Times New Roman" w:hAnsi="Times New Roman" w:cs="Times New Roman"/>
          <w:sz w:val="24"/>
          <w:szCs w:val="24"/>
        </w:rPr>
        <w:lastRenderedPageBreak/>
        <w:t xml:space="preserve">Clifford, Poincaré, Einstein, Weyl, Eddington hanno sviluppato questo pensiero e l’hanno espresso in modo più articolato in rapporto ai processi meccanici ed elettromagnetici. Da loro è stata completamente chiarita la dipendenza delle proprietà dello spazio dalle cose e dall’ ambiente in quello spazio contenuti, vale a dire dal campo di forze; o, al contrario, la dipendenza delle proprietà di quel campo di forze dalle </w:t>
      </w:r>
      <w:r w:rsidR="00501849" w:rsidRPr="00E915CF">
        <w:rPr>
          <w:rFonts w:ascii="Times New Roman" w:hAnsi="Times New Roman" w:cs="Times New Roman"/>
          <w:sz w:val="24"/>
          <w:szCs w:val="24"/>
        </w:rPr>
        <w:t xml:space="preserve">proprietà </w:t>
      </w:r>
      <w:r w:rsidR="00473370" w:rsidRPr="00E915CF">
        <w:rPr>
          <w:rFonts w:ascii="Times New Roman" w:hAnsi="Times New Roman" w:cs="Times New Roman"/>
          <w:sz w:val="24"/>
          <w:szCs w:val="24"/>
        </w:rPr>
        <w:t>di quello spazio corrispondente</w:t>
      </w:r>
      <w:r w:rsidR="00501849" w:rsidRPr="00E915CF">
        <w:rPr>
          <w:rStyle w:val="Rimandonotaapidipagina"/>
          <w:rFonts w:ascii="Times New Roman" w:hAnsi="Times New Roman" w:cs="Times New Roman"/>
          <w:sz w:val="24"/>
          <w:szCs w:val="24"/>
        </w:rPr>
        <w:footnoteReference w:id="51"/>
      </w:r>
      <w:r w:rsidR="00D24AEA" w:rsidRPr="00E915CF">
        <w:rPr>
          <w:rFonts w:ascii="Times New Roman" w:hAnsi="Times New Roman" w:cs="Times New Roman"/>
          <w:sz w:val="24"/>
          <w:szCs w:val="24"/>
        </w:rPr>
        <w:t>.</w:t>
      </w:r>
    </w:p>
    <w:p w:rsidR="00D24AEA" w:rsidRPr="00C146F7" w:rsidRDefault="00D24AEA" w:rsidP="007F39D0">
      <w:pPr>
        <w:spacing w:line="480" w:lineRule="auto"/>
        <w:ind w:left="0" w:right="0" w:firstLine="567"/>
        <w:mirrorIndents/>
        <w:rPr>
          <w:rFonts w:ascii="Times New Roman" w:hAnsi="Times New Roman" w:cs="Times New Roman"/>
          <w:sz w:val="28"/>
          <w:szCs w:val="28"/>
        </w:rPr>
      </w:pPr>
    </w:p>
    <w:p w:rsidR="00407A11" w:rsidRPr="00665112" w:rsidRDefault="00DE4EF4" w:rsidP="007F39D0">
      <w:pPr>
        <w:spacing w:line="480" w:lineRule="auto"/>
        <w:ind w:left="0" w:right="0" w:firstLine="567"/>
        <w:mirrorIndents/>
        <w:rPr>
          <w:rFonts w:ascii="Times New Roman" w:hAnsi="Times New Roman" w:cs="Times New Roman"/>
          <w:sz w:val="28"/>
          <w:szCs w:val="28"/>
        </w:rPr>
      </w:pPr>
      <w:r w:rsidRPr="00665112">
        <w:rPr>
          <w:rFonts w:ascii="Times New Roman" w:hAnsi="Times New Roman" w:cs="Times New Roman"/>
          <w:sz w:val="28"/>
          <w:szCs w:val="28"/>
        </w:rPr>
        <w:t xml:space="preserve">  </w:t>
      </w:r>
      <w:r w:rsidR="001F003C" w:rsidRPr="00665112">
        <w:rPr>
          <w:rFonts w:ascii="Times New Roman" w:hAnsi="Times New Roman" w:cs="Times New Roman"/>
          <w:sz w:val="28"/>
          <w:szCs w:val="28"/>
        </w:rPr>
        <w:t>I</w:t>
      </w:r>
      <w:r w:rsidR="00D24AEA" w:rsidRPr="00665112">
        <w:rPr>
          <w:rFonts w:ascii="Times New Roman" w:hAnsi="Times New Roman" w:cs="Times New Roman"/>
          <w:sz w:val="28"/>
          <w:szCs w:val="28"/>
        </w:rPr>
        <w:t xml:space="preserve"> modelli</w:t>
      </w:r>
      <w:r w:rsidR="00473370">
        <w:rPr>
          <w:rFonts w:ascii="Times New Roman" w:hAnsi="Times New Roman" w:cs="Times New Roman"/>
          <w:sz w:val="28"/>
          <w:szCs w:val="28"/>
        </w:rPr>
        <w:t xml:space="preserve"> teorici </w:t>
      </w:r>
      <w:r w:rsidR="001F003C" w:rsidRPr="00665112">
        <w:rPr>
          <w:rFonts w:ascii="Times New Roman" w:hAnsi="Times New Roman" w:cs="Times New Roman"/>
          <w:sz w:val="28"/>
          <w:szCs w:val="28"/>
        </w:rPr>
        <w:t xml:space="preserve">esplicativi </w:t>
      </w:r>
      <w:r w:rsidR="00D24AEA" w:rsidRPr="00665112">
        <w:rPr>
          <w:rFonts w:ascii="Times New Roman" w:hAnsi="Times New Roman" w:cs="Times New Roman"/>
          <w:sz w:val="28"/>
          <w:szCs w:val="28"/>
        </w:rPr>
        <w:t xml:space="preserve">nel loro isolamento hanno parità logica, ma solo la loro correlazione ci dà una forma della </w:t>
      </w:r>
      <w:r w:rsidR="00E915CF">
        <w:rPr>
          <w:rFonts w:ascii="Times New Roman" w:hAnsi="Times New Roman" w:cs="Times New Roman"/>
          <w:sz w:val="28"/>
          <w:szCs w:val="28"/>
        </w:rPr>
        <w:t>realtà nello spazio, nelle cose e</w:t>
      </w:r>
      <w:r w:rsidR="00D24AEA" w:rsidRPr="00665112">
        <w:rPr>
          <w:rFonts w:ascii="Times New Roman" w:hAnsi="Times New Roman" w:cs="Times New Roman"/>
          <w:sz w:val="28"/>
          <w:szCs w:val="28"/>
        </w:rPr>
        <w:t xml:space="preserve"> nell’ambiente. Lo stile del pensiero determinerà la q</w:t>
      </w:r>
      <w:r w:rsidR="00E915CF">
        <w:rPr>
          <w:rFonts w:ascii="Times New Roman" w:hAnsi="Times New Roman" w:cs="Times New Roman"/>
          <w:sz w:val="28"/>
          <w:szCs w:val="28"/>
        </w:rPr>
        <w:t>ualità della struttura spaziale scientifica, filosofica e</w:t>
      </w:r>
      <w:r w:rsidR="00D24AEA" w:rsidRPr="00665112">
        <w:rPr>
          <w:rFonts w:ascii="Times New Roman" w:hAnsi="Times New Roman" w:cs="Times New Roman"/>
          <w:sz w:val="28"/>
          <w:szCs w:val="28"/>
        </w:rPr>
        <w:t xml:space="preserve"> artistica.</w:t>
      </w:r>
    </w:p>
    <w:p w:rsidR="00D24AEA" w:rsidRPr="00C146F7" w:rsidRDefault="00975238" w:rsidP="007F39D0">
      <w:pPr>
        <w:spacing w:line="480" w:lineRule="auto"/>
        <w:ind w:left="0" w:right="0" w:firstLine="567"/>
        <w:mirrorIndents/>
        <w:rPr>
          <w:rFonts w:ascii="Times New Roman" w:hAnsi="Times New Roman" w:cs="Times New Roman"/>
          <w:sz w:val="28"/>
          <w:szCs w:val="28"/>
        </w:rPr>
      </w:pPr>
      <w:r w:rsidRPr="00665112">
        <w:rPr>
          <w:rFonts w:ascii="Times New Roman" w:hAnsi="Times New Roman" w:cs="Times New Roman"/>
          <w:sz w:val="28"/>
          <w:szCs w:val="28"/>
        </w:rPr>
        <w:t xml:space="preserve">L’attacco </w:t>
      </w:r>
      <w:r w:rsidR="00E915CF">
        <w:rPr>
          <w:rFonts w:ascii="Times New Roman" w:hAnsi="Times New Roman" w:cs="Times New Roman"/>
          <w:sz w:val="28"/>
          <w:szCs w:val="28"/>
        </w:rPr>
        <w:t xml:space="preserve">di Florenskij </w:t>
      </w:r>
      <w:r w:rsidRPr="00665112">
        <w:rPr>
          <w:rFonts w:ascii="Times New Roman" w:hAnsi="Times New Roman" w:cs="Times New Roman"/>
          <w:sz w:val="28"/>
          <w:szCs w:val="28"/>
        </w:rPr>
        <w:t xml:space="preserve">allo spazio euclideo-kantiano, come </w:t>
      </w:r>
      <w:r w:rsidRPr="00665112">
        <w:rPr>
          <w:rFonts w:ascii="Times New Roman" w:hAnsi="Times New Roman" w:cs="Times New Roman"/>
          <w:i/>
          <w:sz w:val="28"/>
          <w:szCs w:val="28"/>
        </w:rPr>
        <w:t>indifferente e senza forma</w:t>
      </w:r>
      <w:r w:rsidR="001B3ADE">
        <w:rPr>
          <w:rFonts w:ascii="Times New Roman" w:hAnsi="Times New Roman" w:cs="Times New Roman"/>
          <w:sz w:val="28"/>
          <w:szCs w:val="28"/>
        </w:rPr>
        <w:t xml:space="preserve">, presuppone la comprensione </w:t>
      </w:r>
      <w:r w:rsidRPr="00665112">
        <w:rPr>
          <w:rFonts w:ascii="Times New Roman" w:hAnsi="Times New Roman" w:cs="Times New Roman"/>
          <w:sz w:val="28"/>
          <w:szCs w:val="28"/>
        </w:rPr>
        <w:t xml:space="preserve">e la rielaborazione sia della lezione di Lobacevskij che di quella di Riemann. La natura di questa </w:t>
      </w:r>
      <w:r w:rsidR="00473370">
        <w:rPr>
          <w:rFonts w:ascii="Times New Roman" w:hAnsi="Times New Roman" w:cs="Times New Roman"/>
          <w:sz w:val="28"/>
          <w:szCs w:val="28"/>
        </w:rPr>
        <w:t xml:space="preserve">critica così radicale è </w:t>
      </w:r>
      <w:r w:rsidRPr="00665112">
        <w:rPr>
          <w:rFonts w:ascii="Times New Roman" w:hAnsi="Times New Roman" w:cs="Times New Roman"/>
          <w:sz w:val="28"/>
          <w:szCs w:val="28"/>
        </w:rPr>
        <w:t xml:space="preserve">certamente di tipo gnoseologico ma, in ultima analisi, </w:t>
      </w:r>
      <w:r w:rsidR="00473370">
        <w:rPr>
          <w:rFonts w:ascii="Times New Roman" w:hAnsi="Times New Roman" w:cs="Times New Roman"/>
          <w:sz w:val="28"/>
          <w:szCs w:val="28"/>
        </w:rPr>
        <w:t>è una polemic</w:t>
      </w:r>
      <w:r w:rsidR="001B3ADE">
        <w:rPr>
          <w:rFonts w:ascii="Times New Roman" w:hAnsi="Times New Roman" w:cs="Times New Roman"/>
          <w:sz w:val="28"/>
          <w:szCs w:val="28"/>
        </w:rPr>
        <w:t>a sul suo valore di fondazi</w:t>
      </w:r>
      <w:r w:rsidR="00473370">
        <w:rPr>
          <w:rFonts w:ascii="Times New Roman" w:hAnsi="Times New Roman" w:cs="Times New Roman"/>
          <w:sz w:val="28"/>
          <w:szCs w:val="28"/>
        </w:rPr>
        <w:t xml:space="preserve">one </w:t>
      </w:r>
      <w:r w:rsidRPr="00665112">
        <w:rPr>
          <w:rFonts w:ascii="Times New Roman" w:hAnsi="Times New Roman" w:cs="Times New Roman"/>
          <w:sz w:val="28"/>
          <w:szCs w:val="28"/>
        </w:rPr>
        <w:t>ontologic</w:t>
      </w:r>
      <w:r w:rsidR="00CA12E3" w:rsidRPr="00665112">
        <w:rPr>
          <w:rFonts w:ascii="Times New Roman" w:hAnsi="Times New Roman" w:cs="Times New Roman"/>
          <w:sz w:val="28"/>
          <w:szCs w:val="28"/>
        </w:rPr>
        <w:t>a</w:t>
      </w:r>
      <w:r w:rsidRPr="00665112">
        <w:rPr>
          <w:rFonts w:ascii="Times New Roman" w:hAnsi="Times New Roman" w:cs="Times New Roman"/>
          <w:sz w:val="28"/>
          <w:szCs w:val="28"/>
        </w:rPr>
        <w:t xml:space="preserve">. </w:t>
      </w:r>
      <w:r w:rsidR="00CA12E3" w:rsidRPr="00665112">
        <w:rPr>
          <w:rFonts w:ascii="Times New Roman" w:hAnsi="Times New Roman" w:cs="Times New Roman"/>
          <w:sz w:val="28"/>
          <w:szCs w:val="28"/>
        </w:rPr>
        <w:t>Riguarda</w:t>
      </w:r>
      <w:r w:rsidRPr="00665112">
        <w:rPr>
          <w:rFonts w:ascii="Times New Roman" w:hAnsi="Times New Roman" w:cs="Times New Roman"/>
          <w:sz w:val="28"/>
          <w:szCs w:val="28"/>
        </w:rPr>
        <w:t xml:space="preserve">, infatti, le conseguenze storico-filosofiche della scienza meccanicistica e della sua categoria di spazio come intuizione pura </w:t>
      </w:r>
      <w:r w:rsidRPr="00665112">
        <w:rPr>
          <w:rFonts w:ascii="Times New Roman" w:hAnsi="Times New Roman" w:cs="Times New Roman"/>
          <w:i/>
          <w:sz w:val="28"/>
          <w:szCs w:val="28"/>
        </w:rPr>
        <w:t>a</w:t>
      </w:r>
      <w:r w:rsidRPr="00665112">
        <w:rPr>
          <w:rFonts w:ascii="Times New Roman" w:hAnsi="Times New Roman" w:cs="Times New Roman"/>
          <w:sz w:val="28"/>
          <w:szCs w:val="28"/>
        </w:rPr>
        <w:t xml:space="preserve"> </w:t>
      </w:r>
      <w:r w:rsidRPr="00665112">
        <w:rPr>
          <w:rFonts w:ascii="Times New Roman" w:hAnsi="Times New Roman" w:cs="Times New Roman"/>
          <w:i/>
          <w:sz w:val="28"/>
          <w:szCs w:val="28"/>
        </w:rPr>
        <w:t>priori</w:t>
      </w:r>
      <w:r w:rsidRPr="00665112">
        <w:rPr>
          <w:rFonts w:ascii="Times New Roman" w:hAnsi="Times New Roman" w:cs="Times New Roman"/>
          <w:sz w:val="28"/>
          <w:szCs w:val="28"/>
        </w:rPr>
        <w:t xml:space="preserve">, uno spazio predicabile come omogeneo, isotropo, continuo, infinito, </w:t>
      </w:r>
      <w:r w:rsidRPr="00C146F7">
        <w:rPr>
          <w:rFonts w:ascii="Times New Roman" w:hAnsi="Times New Roman" w:cs="Times New Roman"/>
          <w:sz w:val="28"/>
          <w:szCs w:val="28"/>
        </w:rPr>
        <w:t xml:space="preserve">illimitato. </w:t>
      </w:r>
    </w:p>
    <w:p w:rsidR="00C146F7" w:rsidRPr="00C146F7" w:rsidRDefault="00B264F8" w:rsidP="0010031E">
      <w:pPr>
        <w:spacing w:line="480" w:lineRule="auto"/>
        <w:ind w:left="0" w:right="0" w:firstLine="567"/>
        <w:mirrorIndents/>
        <w:rPr>
          <w:rFonts w:ascii="Times New Roman" w:hAnsi="Times New Roman" w:cs="Times New Roman"/>
          <w:sz w:val="28"/>
          <w:szCs w:val="28"/>
        </w:rPr>
      </w:pPr>
      <w:r w:rsidRPr="00C146F7">
        <w:rPr>
          <w:rFonts w:ascii="Times New Roman" w:hAnsi="Times New Roman" w:cs="Times New Roman"/>
          <w:sz w:val="28"/>
          <w:szCs w:val="28"/>
        </w:rPr>
        <w:t>Kant c</w:t>
      </w:r>
      <w:r w:rsidR="001B3ADE">
        <w:rPr>
          <w:rFonts w:ascii="Times New Roman" w:hAnsi="Times New Roman" w:cs="Times New Roman"/>
          <w:sz w:val="28"/>
          <w:szCs w:val="28"/>
        </w:rPr>
        <w:t>osì definiva la Geometria nell’</w:t>
      </w:r>
      <w:r w:rsidRPr="00C146F7">
        <w:rPr>
          <w:rFonts w:ascii="Times New Roman" w:hAnsi="Times New Roman" w:cs="Times New Roman"/>
          <w:i/>
          <w:sz w:val="28"/>
          <w:szCs w:val="28"/>
        </w:rPr>
        <w:t>Estetica trascendentale</w:t>
      </w:r>
      <w:r w:rsidR="0010031E">
        <w:rPr>
          <w:rFonts w:ascii="Times New Roman" w:hAnsi="Times New Roman" w:cs="Times New Roman"/>
          <w:sz w:val="28"/>
          <w:szCs w:val="28"/>
        </w:rPr>
        <w:t>:</w:t>
      </w:r>
    </w:p>
    <w:p w:rsidR="003479D5" w:rsidRPr="00146B93" w:rsidRDefault="00B264F8" w:rsidP="00146B93">
      <w:pPr>
        <w:ind w:left="1134" w:right="1134"/>
        <w:mirrorIndents/>
        <w:rPr>
          <w:rFonts w:ascii="Times New Roman" w:hAnsi="Times New Roman" w:cs="Times New Roman"/>
          <w:sz w:val="24"/>
          <w:szCs w:val="24"/>
        </w:rPr>
      </w:pPr>
      <w:r w:rsidRPr="00665112">
        <w:rPr>
          <w:rFonts w:ascii="Times New Roman" w:hAnsi="Times New Roman" w:cs="Times New Roman"/>
          <w:sz w:val="24"/>
          <w:szCs w:val="24"/>
        </w:rPr>
        <w:t xml:space="preserve">La geometria è una scienza che determina le proprietà dello spazio sinteticamente, e tuttavia a priori. Cosa dev’essere dunque la rappresentazione dello spazio, affinché questa sua conoscenza risulti possibile? Lo spazio dev’essere originariamente un’intuizione: da un semplice concetto non si possono infatti ricavare delle proposizioni che vadano al di là del concetto, come invece accade nella geometria. Ma questa intuizione deve trovarsi in noi </w:t>
      </w:r>
      <w:r w:rsidRPr="00665112">
        <w:rPr>
          <w:rFonts w:ascii="Times New Roman" w:hAnsi="Times New Roman" w:cs="Times New Roman"/>
          <w:i/>
          <w:sz w:val="24"/>
          <w:szCs w:val="24"/>
        </w:rPr>
        <w:t xml:space="preserve">a priori, </w:t>
      </w:r>
      <w:r w:rsidRPr="00665112">
        <w:rPr>
          <w:rFonts w:ascii="Times New Roman" w:hAnsi="Times New Roman" w:cs="Times New Roman"/>
          <w:sz w:val="24"/>
          <w:szCs w:val="24"/>
        </w:rPr>
        <w:t xml:space="preserve">cioè </w:t>
      </w:r>
      <w:r w:rsidRPr="00665112">
        <w:rPr>
          <w:rFonts w:ascii="Times New Roman" w:hAnsi="Times New Roman" w:cs="Times New Roman"/>
          <w:i/>
          <w:sz w:val="24"/>
          <w:szCs w:val="24"/>
        </w:rPr>
        <w:t xml:space="preserve">prima </w:t>
      </w:r>
      <w:r w:rsidR="00473370">
        <w:rPr>
          <w:rFonts w:ascii="Times New Roman" w:hAnsi="Times New Roman" w:cs="Times New Roman"/>
          <w:sz w:val="24"/>
          <w:szCs w:val="24"/>
        </w:rPr>
        <w:t xml:space="preserve">di qualsiasi percezione </w:t>
      </w:r>
      <w:r w:rsidRPr="00665112">
        <w:rPr>
          <w:rFonts w:ascii="Times New Roman" w:hAnsi="Times New Roman" w:cs="Times New Roman"/>
          <w:sz w:val="24"/>
          <w:szCs w:val="24"/>
        </w:rPr>
        <w:t xml:space="preserve">di un oggetto, e quindi deve essere un’intuizione pura, non empirica. Le proposizioni geometriche sono tutte </w:t>
      </w:r>
      <w:r w:rsidRPr="00665112">
        <w:rPr>
          <w:rFonts w:ascii="Times New Roman" w:hAnsi="Times New Roman" w:cs="Times New Roman"/>
          <w:sz w:val="24"/>
          <w:szCs w:val="24"/>
        </w:rPr>
        <w:lastRenderedPageBreak/>
        <w:t xml:space="preserve">apodittiche, congiunte cioè con </w:t>
      </w:r>
      <w:r w:rsidR="00937D9F" w:rsidRPr="00665112">
        <w:rPr>
          <w:rFonts w:ascii="Times New Roman" w:hAnsi="Times New Roman" w:cs="Times New Roman"/>
          <w:sz w:val="24"/>
          <w:szCs w:val="24"/>
        </w:rPr>
        <w:t>la coscienza della loro necessità, come quella per esempio che lo spa</w:t>
      </w:r>
      <w:r w:rsidR="00473370">
        <w:rPr>
          <w:rFonts w:ascii="Times New Roman" w:hAnsi="Times New Roman" w:cs="Times New Roman"/>
          <w:sz w:val="24"/>
          <w:szCs w:val="24"/>
        </w:rPr>
        <w:t>zio ha soltanto tre dimensioni</w:t>
      </w:r>
      <w:r w:rsidR="00937D9F" w:rsidRPr="00665112">
        <w:rPr>
          <w:rStyle w:val="Rimandonotaapidipagina"/>
          <w:rFonts w:ascii="Times New Roman" w:hAnsi="Times New Roman" w:cs="Times New Roman"/>
          <w:sz w:val="24"/>
          <w:szCs w:val="24"/>
        </w:rPr>
        <w:footnoteReference w:id="52"/>
      </w:r>
      <w:r w:rsidR="00937D9F" w:rsidRPr="00665112">
        <w:rPr>
          <w:rFonts w:ascii="Times New Roman" w:hAnsi="Times New Roman" w:cs="Times New Roman"/>
          <w:sz w:val="24"/>
          <w:szCs w:val="24"/>
        </w:rPr>
        <w:t xml:space="preserve">. </w:t>
      </w:r>
    </w:p>
    <w:p w:rsidR="00C146F7" w:rsidRPr="00665112" w:rsidRDefault="00937D9F" w:rsidP="0010031E">
      <w:pPr>
        <w:spacing w:line="480" w:lineRule="auto"/>
        <w:ind w:left="0" w:right="0" w:firstLine="567"/>
        <w:mirrorIndents/>
        <w:rPr>
          <w:rFonts w:ascii="Times New Roman" w:hAnsi="Times New Roman" w:cs="Times New Roman"/>
          <w:sz w:val="28"/>
          <w:szCs w:val="28"/>
        </w:rPr>
      </w:pPr>
      <w:r w:rsidRPr="00665112">
        <w:rPr>
          <w:rFonts w:ascii="Times New Roman" w:hAnsi="Times New Roman" w:cs="Times New Roman"/>
          <w:sz w:val="28"/>
          <w:szCs w:val="28"/>
        </w:rPr>
        <w:t>Le proposizioni geometriche traducono, nella visione kantiana, la necessità del loro statuto</w:t>
      </w:r>
      <w:r w:rsidR="003479D5" w:rsidRPr="00665112">
        <w:rPr>
          <w:rFonts w:ascii="Times New Roman" w:hAnsi="Times New Roman" w:cs="Times New Roman"/>
          <w:sz w:val="28"/>
          <w:szCs w:val="28"/>
        </w:rPr>
        <w:t xml:space="preserve"> conoscitivo </w:t>
      </w:r>
      <w:r w:rsidRPr="00665112">
        <w:rPr>
          <w:rFonts w:ascii="Times New Roman" w:hAnsi="Times New Roman" w:cs="Times New Roman"/>
          <w:sz w:val="28"/>
          <w:szCs w:val="28"/>
        </w:rPr>
        <w:t xml:space="preserve">a partire dalla definizione di retta data nella prefazione alla </w:t>
      </w:r>
      <w:r w:rsidRPr="00665112">
        <w:rPr>
          <w:rFonts w:ascii="Times New Roman" w:hAnsi="Times New Roman" w:cs="Times New Roman"/>
          <w:i/>
          <w:sz w:val="28"/>
          <w:szCs w:val="28"/>
        </w:rPr>
        <w:t xml:space="preserve">Critica </w:t>
      </w:r>
      <w:r w:rsidRPr="00665112">
        <w:rPr>
          <w:rFonts w:ascii="Times New Roman" w:hAnsi="Times New Roman" w:cs="Times New Roman"/>
          <w:sz w:val="28"/>
          <w:szCs w:val="28"/>
        </w:rPr>
        <w:t>stessa.</w:t>
      </w:r>
      <w:r w:rsidR="002B5C80" w:rsidRPr="00665112">
        <w:rPr>
          <w:rFonts w:ascii="Times New Roman" w:hAnsi="Times New Roman" w:cs="Times New Roman"/>
          <w:sz w:val="28"/>
          <w:szCs w:val="28"/>
        </w:rPr>
        <w:t xml:space="preserve"> </w:t>
      </w:r>
      <w:r w:rsidR="00473370">
        <w:rPr>
          <w:rFonts w:ascii="Times New Roman" w:hAnsi="Times New Roman" w:cs="Times New Roman"/>
          <w:sz w:val="28"/>
          <w:szCs w:val="28"/>
        </w:rPr>
        <w:t>È</w:t>
      </w:r>
      <w:r w:rsidR="00B611B1" w:rsidRPr="00665112">
        <w:rPr>
          <w:rFonts w:ascii="Times New Roman" w:hAnsi="Times New Roman" w:cs="Times New Roman"/>
          <w:sz w:val="28"/>
          <w:szCs w:val="28"/>
        </w:rPr>
        <w:t xml:space="preserve"> </w:t>
      </w:r>
      <w:r w:rsidR="003479D5" w:rsidRPr="00665112">
        <w:rPr>
          <w:rFonts w:ascii="Times New Roman" w:hAnsi="Times New Roman" w:cs="Times New Roman"/>
          <w:sz w:val="28"/>
          <w:szCs w:val="28"/>
        </w:rPr>
        <w:t xml:space="preserve">tale definizione che Florenskij rovescia icasticamente </w:t>
      </w:r>
      <w:r w:rsidR="001B3ADE">
        <w:rPr>
          <w:rFonts w:ascii="Times New Roman" w:hAnsi="Times New Roman" w:cs="Times New Roman"/>
          <w:sz w:val="28"/>
          <w:szCs w:val="28"/>
        </w:rPr>
        <w:t xml:space="preserve">al plurale </w:t>
      </w:r>
      <w:r w:rsidR="003479D5" w:rsidRPr="00665112">
        <w:rPr>
          <w:rFonts w:ascii="Times New Roman" w:hAnsi="Times New Roman" w:cs="Times New Roman"/>
          <w:sz w:val="28"/>
          <w:szCs w:val="28"/>
        </w:rPr>
        <w:t>quando scrive:</w:t>
      </w:r>
    </w:p>
    <w:p w:rsidR="003479D5" w:rsidRPr="00665112" w:rsidRDefault="003479D5" w:rsidP="0010031E">
      <w:pPr>
        <w:ind w:left="1134" w:right="1134"/>
        <w:mirrorIndents/>
        <w:rPr>
          <w:rFonts w:ascii="Times New Roman" w:hAnsi="Times New Roman" w:cs="Times New Roman"/>
          <w:sz w:val="24"/>
          <w:szCs w:val="24"/>
        </w:rPr>
      </w:pPr>
      <w:r w:rsidRPr="00665112">
        <w:rPr>
          <w:rFonts w:ascii="Times New Roman" w:hAnsi="Times New Roman" w:cs="Times New Roman"/>
          <w:sz w:val="24"/>
          <w:szCs w:val="24"/>
        </w:rPr>
        <w:t>Una retta può essere definita in modi diversi. La si può collegare ad un rag</w:t>
      </w:r>
      <w:r w:rsidR="001B3ADE">
        <w:rPr>
          <w:rFonts w:ascii="Times New Roman" w:hAnsi="Times New Roman" w:cs="Times New Roman"/>
          <w:sz w:val="24"/>
          <w:szCs w:val="24"/>
        </w:rPr>
        <w:t>gio di luce, ci si può basare su</w:t>
      </w:r>
      <w:r w:rsidRPr="00665112">
        <w:rPr>
          <w:rFonts w:ascii="Times New Roman" w:hAnsi="Times New Roman" w:cs="Times New Roman"/>
          <w:sz w:val="24"/>
          <w:szCs w:val="24"/>
        </w:rPr>
        <w:t xml:space="preserve"> un regolo rigido, si può partire da un filo teso, la si può immaginare come la traiettoria inerziale di una certa massa, o la si può vedere come il p</w:t>
      </w:r>
      <w:r w:rsidR="00473370">
        <w:rPr>
          <w:rFonts w:ascii="Times New Roman" w:hAnsi="Times New Roman" w:cs="Times New Roman"/>
          <w:sz w:val="24"/>
          <w:szCs w:val="24"/>
        </w:rPr>
        <w:t>ercorso più breve fra due punti</w:t>
      </w:r>
      <w:r w:rsidRPr="00665112">
        <w:rPr>
          <w:rStyle w:val="Rimandonotaapidipagina"/>
          <w:rFonts w:ascii="Times New Roman" w:hAnsi="Times New Roman" w:cs="Times New Roman"/>
          <w:sz w:val="24"/>
          <w:szCs w:val="24"/>
        </w:rPr>
        <w:footnoteReference w:id="53"/>
      </w:r>
      <w:r w:rsidRPr="00665112">
        <w:rPr>
          <w:rFonts w:ascii="Times New Roman" w:hAnsi="Times New Roman" w:cs="Times New Roman"/>
          <w:sz w:val="24"/>
          <w:szCs w:val="24"/>
        </w:rPr>
        <w:t>.</w:t>
      </w:r>
    </w:p>
    <w:p w:rsidR="003479D5" w:rsidRPr="00837748" w:rsidRDefault="003479D5" w:rsidP="007F39D0">
      <w:pPr>
        <w:spacing w:line="480" w:lineRule="auto"/>
        <w:ind w:left="0" w:right="0" w:firstLine="567"/>
        <w:mirrorIndents/>
        <w:rPr>
          <w:rFonts w:ascii="Times New Roman" w:hAnsi="Times New Roman" w:cs="Times New Roman"/>
          <w:sz w:val="28"/>
          <w:szCs w:val="28"/>
        </w:rPr>
      </w:pPr>
    </w:p>
    <w:p w:rsidR="0001335B" w:rsidRPr="00837748" w:rsidRDefault="003479D5" w:rsidP="007F39D0">
      <w:pPr>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Si può, pertanto, le</w:t>
      </w:r>
      <w:r w:rsidR="00473370">
        <w:rPr>
          <w:rFonts w:ascii="Times New Roman" w:hAnsi="Times New Roman" w:cs="Times New Roman"/>
          <w:sz w:val="28"/>
          <w:szCs w:val="28"/>
        </w:rPr>
        <w:t xml:space="preserve">gittimamente definire la retta </w:t>
      </w:r>
      <w:r w:rsidR="0009158D" w:rsidRPr="00837748">
        <w:rPr>
          <w:rFonts w:ascii="Times New Roman" w:hAnsi="Times New Roman" w:cs="Times New Roman"/>
          <w:sz w:val="28"/>
          <w:szCs w:val="28"/>
        </w:rPr>
        <w:t>in</w:t>
      </w:r>
      <w:r w:rsidR="00473370">
        <w:rPr>
          <w:rFonts w:ascii="Times New Roman" w:hAnsi="Times New Roman" w:cs="Times New Roman"/>
          <w:sz w:val="28"/>
          <w:szCs w:val="28"/>
        </w:rPr>
        <w:t xml:space="preserve"> modo euclideo </w:t>
      </w:r>
      <w:r w:rsidR="0009158D" w:rsidRPr="00837748">
        <w:rPr>
          <w:rFonts w:ascii="Times New Roman" w:hAnsi="Times New Roman" w:cs="Times New Roman"/>
          <w:sz w:val="28"/>
          <w:szCs w:val="28"/>
        </w:rPr>
        <w:t>a patto di specificare unitamente la costituzione in termini di coerenza con la correlativa conformazione dello spazio:</w:t>
      </w:r>
      <w:r w:rsidR="00C146F7">
        <w:rPr>
          <w:rFonts w:ascii="Times New Roman" w:hAnsi="Times New Roman" w:cs="Times New Roman"/>
          <w:sz w:val="28"/>
          <w:szCs w:val="28"/>
        </w:rPr>
        <w:t xml:space="preserve"> </w:t>
      </w:r>
      <w:r w:rsidR="00C146F7" w:rsidRPr="00C146F7">
        <w:rPr>
          <w:rFonts w:ascii="Times New Roman" w:hAnsi="Times New Roman" w:cs="Times New Roman"/>
          <w:sz w:val="28"/>
          <w:szCs w:val="28"/>
        </w:rPr>
        <w:t>«</w:t>
      </w:r>
      <w:r w:rsidR="0009158D" w:rsidRPr="00C146F7">
        <w:rPr>
          <w:rFonts w:ascii="Times New Roman" w:hAnsi="Times New Roman" w:cs="Times New Roman"/>
          <w:sz w:val="28"/>
          <w:szCs w:val="28"/>
        </w:rPr>
        <w:t>Di conseguenza, se la retta si definisce come la distanza minima fra due punti, questa definizione non ha, in sé, alcun senso, fino a che non sia stata data una definizione supplementare su come precisamente de</w:t>
      </w:r>
      <w:r w:rsidR="007B4C34" w:rsidRPr="00C146F7">
        <w:rPr>
          <w:rFonts w:ascii="Times New Roman" w:hAnsi="Times New Roman" w:cs="Times New Roman"/>
          <w:sz w:val="28"/>
          <w:szCs w:val="28"/>
        </w:rPr>
        <w:t>bba essere misurata la distanza</w:t>
      </w:r>
      <w:r w:rsidR="00C146F7" w:rsidRPr="00C146F7">
        <w:rPr>
          <w:rFonts w:ascii="Times New Roman" w:hAnsi="Times New Roman" w:cs="Times New Roman"/>
          <w:sz w:val="28"/>
          <w:szCs w:val="28"/>
        </w:rPr>
        <w:t>»</w:t>
      </w:r>
      <w:r w:rsidR="0009158D" w:rsidRPr="00C146F7">
        <w:rPr>
          <w:rStyle w:val="Rimandonotaapidipagina"/>
          <w:rFonts w:ascii="Times New Roman" w:hAnsi="Times New Roman" w:cs="Times New Roman"/>
          <w:sz w:val="28"/>
          <w:szCs w:val="28"/>
        </w:rPr>
        <w:footnoteReference w:id="54"/>
      </w:r>
      <w:r w:rsidR="001B3ADE">
        <w:rPr>
          <w:rFonts w:ascii="Times New Roman" w:hAnsi="Times New Roman" w:cs="Times New Roman"/>
          <w:sz w:val="28"/>
          <w:szCs w:val="28"/>
        </w:rPr>
        <w:t>.</w:t>
      </w:r>
    </w:p>
    <w:p w:rsidR="00C146F7" w:rsidRPr="00837748" w:rsidRDefault="00EF65FE" w:rsidP="0010031E">
      <w:pPr>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 xml:space="preserve">  </w:t>
      </w:r>
      <w:r w:rsidR="0001335B" w:rsidRPr="00837748">
        <w:rPr>
          <w:rFonts w:ascii="Times New Roman" w:hAnsi="Times New Roman" w:cs="Times New Roman"/>
          <w:sz w:val="28"/>
          <w:szCs w:val="28"/>
        </w:rPr>
        <w:t>Una volta accettata la definizione euclidea di retta come premessa costruttiva della forma spaziale in quanto tale, siamo obbligati a</w:t>
      </w:r>
      <w:r w:rsidR="007B4C34">
        <w:rPr>
          <w:rFonts w:ascii="Times New Roman" w:hAnsi="Times New Roman" w:cs="Times New Roman"/>
          <w:sz w:val="28"/>
          <w:szCs w:val="28"/>
        </w:rPr>
        <w:t>d</w:t>
      </w:r>
      <w:r w:rsidR="0001335B" w:rsidRPr="00837748">
        <w:rPr>
          <w:rFonts w:ascii="Times New Roman" w:hAnsi="Times New Roman" w:cs="Times New Roman"/>
          <w:sz w:val="28"/>
          <w:szCs w:val="28"/>
        </w:rPr>
        <w:t xml:space="preserve"> attenerci al procedimento stabilito e a non sostituirlo con altri ritenuti più corretti. La certezza però che tale metodo di verifica sia quello giust</w:t>
      </w:r>
      <w:r w:rsidR="007B4C34">
        <w:rPr>
          <w:rFonts w:ascii="Times New Roman" w:hAnsi="Times New Roman" w:cs="Times New Roman"/>
          <w:sz w:val="28"/>
          <w:szCs w:val="28"/>
        </w:rPr>
        <w:t xml:space="preserve">o non esiste, né esisterà mai: </w:t>
      </w:r>
    </w:p>
    <w:p w:rsidR="002B5C80" w:rsidRDefault="00C146F7" w:rsidP="0010031E">
      <w:pPr>
        <w:ind w:left="1134" w:right="1134"/>
        <w:mirrorIndents/>
        <w:rPr>
          <w:rFonts w:ascii="Times New Roman" w:hAnsi="Times New Roman" w:cs="Times New Roman"/>
          <w:sz w:val="24"/>
          <w:szCs w:val="24"/>
        </w:rPr>
      </w:pPr>
      <w:r>
        <w:rPr>
          <w:rFonts w:ascii="Times New Roman" w:hAnsi="Times New Roman" w:cs="Times New Roman"/>
          <w:sz w:val="24"/>
          <w:szCs w:val="24"/>
        </w:rPr>
        <w:lastRenderedPageBreak/>
        <w:t>È</w:t>
      </w:r>
      <w:r w:rsidR="0001335B" w:rsidRPr="00837748">
        <w:rPr>
          <w:rFonts w:ascii="Times New Roman" w:hAnsi="Times New Roman" w:cs="Times New Roman"/>
          <w:sz w:val="24"/>
          <w:szCs w:val="24"/>
        </w:rPr>
        <w:t xml:space="preserve"> evidente che la geometria non ha altra via d’uscita che quella di attaccarsi alla fede alla fede in un certo metodo di verifica dei suoi enti e di non abbandonarlo mai, senza ascoltare i sussurri e i bisbigli di altri metodi la cui irreprensib</w:t>
      </w:r>
      <w:r w:rsidR="007B4C34">
        <w:rPr>
          <w:rFonts w:ascii="Times New Roman" w:hAnsi="Times New Roman" w:cs="Times New Roman"/>
          <w:sz w:val="24"/>
          <w:szCs w:val="24"/>
        </w:rPr>
        <w:t>ilità resta tutta da dimostrare</w:t>
      </w:r>
      <w:r w:rsidR="006D69E2" w:rsidRPr="00837748">
        <w:rPr>
          <w:rStyle w:val="Rimandonotaapidipagina"/>
          <w:rFonts w:ascii="Times New Roman" w:hAnsi="Times New Roman" w:cs="Times New Roman"/>
          <w:sz w:val="24"/>
          <w:szCs w:val="24"/>
        </w:rPr>
        <w:footnoteReference w:id="55"/>
      </w:r>
      <w:r w:rsidR="006D69E2" w:rsidRPr="00837748">
        <w:rPr>
          <w:rFonts w:ascii="Times New Roman" w:hAnsi="Times New Roman" w:cs="Times New Roman"/>
          <w:sz w:val="24"/>
          <w:szCs w:val="24"/>
        </w:rPr>
        <w:t>.</w:t>
      </w:r>
    </w:p>
    <w:p w:rsidR="006D69E2" w:rsidRPr="00837748" w:rsidRDefault="006D69E2" w:rsidP="007F39D0">
      <w:pPr>
        <w:spacing w:line="480" w:lineRule="auto"/>
        <w:ind w:left="0" w:right="0" w:firstLine="567"/>
        <w:mirrorIndents/>
        <w:rPr>
          <w:rFonts w:ascii="Times New Roman" w:hAnsi="Times New Roman" w:cs="Times New Roman"/>
          <w:sz w:val="28"/>
          <w:szCs w:val="28"/>
        </w:rPr>
      </w:pPr>
    </w:p>
    <w:p w:rsidR="006D69E2" w:rsidRPr="00837748" w:rsidRDefault="00EF65FE" w:rsidP="007F39D0">
      <w:pPr>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 xml:space="preserve">  </w:t>
      </w:r>
      <w:r w:rsidR="006D69E2" w:rsidRPr="00837748">
        <w:rPr>
          <w:rFonts w:ascii="Times New Roman" w:hAnsi="Times New Roman" w:cs="Times New Roman"/>
          <w:sz w:val="28"/>
          <w:szCs w:val="28"/>
        </w:rPr>
        <w:t>Lo spazio euclideo e la prospettiva lineare che da esso discende sono, per Florenskij, l’esito storico di una concezione dello spazio meno carica di contenuto e meno organizzata, segno di una perdita di articolazione e di conn</w:t>
      </w:r>
      <w:r w:rsidR="007B4C34">
        <w:rPr>
          <w:rFonts w:ascii="Times New Roman" w:hAnsi="Times New Roman" w:cs="Times New Roman"/>
          <w:sz w:val="28"/>
          <w:szCs w:val="28"/>
        </w:rPr>
        <w:t>essione fra gli enti concreti: «</w:t>
      </w:r>
      <w:r w:rsidR="006D69E2" w:rsidRPr="007B4C34">
        <w:rPr>
          <w:rFonts w:ascii="Times New Roman" w:hAnsi="Times New Roman" w:cs="Times New Roman"/>
          <w:sz w:val="28"/>
          <w:szCs w:val="28"/>
        </w:rPr>
        <w:t>questa concezione è propria del positivismo nelle scienze e del natura</w:t>
      </w:r>
      <w:r w:rsidR="007B4C34">
        <w:rPr>
          <w:rFonts w:ascii="Times New Roman" w:hAnsi="Times New Roman" w:cs="Times New Roman"/>
          <w:sz w:val="28"/>
          <w:szCs w:val="28"/>
        </w:rPr>
        <w:t>lismo nell’arte»</w:t>
      </w:r>
      <w:r w:rsidR="006D69E2" w:rsidRPr="007B4C34">
        <w:rPr>
          <w:rStyle w:val="Rimandonotaapidipagina"/>
          <w:rFonts w:ascii="Times New Roman" w:hAnsi="Times New Roman" w:cs="Times New Roman"/>
          <w:sz w:val="28"/>
          <w:szCs w:val="28"/>
        </w:rPr>
        <w:footnoteReference w:id="56"/>
      </w:r>
      <w:r w:rsidR="007B4C34">
        <w:rPr>
          <w:rFonts w:ascii="Times New Roman" w:hAnsi="Times New Roman" w:cs="Times New Roman"/>
          <w:sz w:val="28"/>
          <w:szCs w:val="28"/>
        </w:rPr>
        <w:t>.</w:t>
      </w:r>
    </w:p>
    <w:p w:rsidR="00335FEC" w:rsidRPr="00837748" w:rsidRDefault="007B4C34" w:rsidP="007F39D0">
      <w:pPr>
        <w:spacing w:line="480" w:lineRule="auto"/>
        <w:ind w:left="0" w:right="0" w:firstLine="567"/>
        <w:mirrorIndents/>
        <w:rPr>
          <w:rFonts w:ascii="Times New Roman" w:hAnsi="Times New Roman" w:cs="Times New Roman"/>
          <w:sz w:val="28"/>
          <w:szCs w:val="28"/>
        </w:rPr>
      </w:pPr>
      <w:r>
        <w:rPr>
          <w:rFonts w:ascii="Times New Roman" w:hAnsi="Times New Roman" w:cs="Times New Roman"/>
          <w:sz w:val="28"/>
          <w:szCs w:val="28"/>
        </w:rPr>
        <w:t xml:space="preserve">  </w:t>
      </w:r>
      <w:r w:rsidR="00034B3D" w:rsidRPr="00837748">
        <w:rPr>
          <w:rFonts w:ascii="Times New Roman" w:hAnsi="Times New Roman" w:cs="Times New Roman"/>
          <w:sz w:val="28"/>
          <w:szCs w:val="28"/>
        </w:rPr>
        <w:t xml:space="preserve">La struttura della spazio euclideo nella sua </w:t>
      </w:r>
      <w:r w:rsidR="00034B3D" w:rsidRPr="00837748">
        <w:rPr>
          <w:rFonts w:ascii="Times New Roman" w:hAnsi="Times New Roman" w:cs="Times New Roman"/>
          <w:i/>
          <w:sz w:val="28"/>
          <w:szCs w:val="28"/>
        </w:rPr>
        <w:t xml:space="preserve">traduzione </w:t>
      </w:r>
      <w:r w:rsidR="00034B3D" w:rsidRPr="00837748">
        <w:rPr>
          <w:rFonts w:ascii="Times New Roman" w:hAnsi="Times New Roman" w:cs="Times New Roman"/>
          <w:sz w:val="28"/>
          <w:szCs w:val="28"/>
        </w:rPr>
        <w:t>fisica implica un gruppo fondamentale di movimenti meccanici che si riferiscono a corpi assolutamente rigidi, le stesse proprietà dell</w:t>
      </w:r>
      <w:r>
        <w:rPr>
          <w:rFonts w:ascii="Times New Roman" w:hAnsi="Times New Roman" w:cs="Times New Roman"/>
          <w:sz w:val="28"/>
          <w:szCs w:val="28"/>
        </w:rPr>
        <w:t xml:space="preserve">o spazio euclideo (omogeneità, isotropia, </w:t>
      </w:r>
      <w:r w:rsidR="00034B3D" w:rsidRPr="00837748">
        <w:rPr>
          <w:rFonts w:ascii="Times New Roman" w:hAnsi="Times New Roman" w:cs="Times New Roman"/>
          <w:sz w:val="28"/>
          <w:szCs w:val="28"/>
        </w:rPr>
        <w:t>infi</w:t>
      </w:r>
      <w:r>
        <w:rPr>
          <w:rFonts w:ascii="Times New Roman" w:hAnsi="Times New Roman" w:cs="Times New Roman"/>
          <w:sz w:val="28"/>
          <w:szCs w:val="28"/>
        </w:rPr>
        <w:t xml:space="preserve">nità, illimitatezza, continuità), </w:t>
      </w:r>
      <w:r w:rsidR="00034B3D" w:rsidRPr="00837748">
        <w:rPr>
          <w:rFonts w:ascii="Times New Roman" w:hAnsi="Times New Roman" w:cs="Times New Roman"/>
          <w:sz w:val="28"/>
          <w:szCs w:val="28"/>
        </w:rPr>
        <w:t xml:space="preserve">ne caratterizzano la </w:t>
      </w:r>
      <w:r w:rsidR="00034B3D" w:rsidRPr="00837748">
        <w:rPr>
          <w:rFonts w:ascii="Times New Roman" w:hAnsi="Times New Roman" w:cs="Times New Roman"/>
          <w:i/>
          <w:sz w:val="28"/>
          <w:szCs w:val="28"/>
        </w:rPr>
        <w:t>potenza</w:t>
      </w:r>
      <w:r w:rsidR="008044CF">
        <w:rPr>
          <w:rFonts w:ascii="Times New Roman" w:hAnsi="Times New Roman" w:cs="Times New Roman"/>
          <w:sz w:val="28"/>
          <w:szCs w:val="28"/>
        </w:rPr>
        <w:t xml:space="preserve"> e ne </w:t>
      </w:r>
      <w:r w:rsidR="00034B3D" w:rsidRPr="00837748">
        <w:rPr>
          <w:rFonts w:ascii="Times New Roman" w:hAnsi="Times New Roman" w:cs="Times New Roman"/>
          <w:sz w:val="28"/>
          <w:szCs w:val="28"/>
        </w:rPr>
        <w:t xml:space="preserve">delimitano il </w:t>
      </w:r>
      <w:r w:rsidR="00034B3D" w:rsidRPr="00837748">
        <w:rPr>
          <w:rFonts w:ascii="Times New Roman" w:hAnsi="Times New Roman" w:cs="Times New Roman"/>
          <w:i/>
          <w:sz w:val="28"/>
          <w:szCs w:val="28"/>
        </w:rPr>
        <w:t>dominio</w:t>
      </w:r>
      <w:r w:rsidR="00034B3D" w:rsidRPr="00837748">
        <w:rPr>
          <w:rFonts w:ascii="Times New Roman" w:hAnsi="Times New Roman" w:cs="Times New Roman"/>
          <w:sz w:val="28"/>
          <w:szCs w:val="28"/>
        </w:rPr>
        <w:t>, poiché:</w:t>
      </w:r>
      <w:r w:rsidR="00C146F7">
        <w:rPr>
          <w:rFonts w:ascii="Times New Roman" w:hAnsi="Times New Roman" w:cs="Times New Roman"/>
          <w:sz w:val="28"/>
          <w:szCs w:val="28"/>
        </w:rPr>
        <w:t xml:space="preserve"> </w:t>
      </w:r>
      <w:r>
        <w:rPr>
          <w:rFonts w:ascii="Times New Roman" w:hAnsi="Times New Roman" w:cs="Times New Roman"/>
          <w:sz w:val="28"/>
          <w:szCs w:val="28"/>
        </w:rPr>
        <w:t>«</w:t>
      </w:r>
      <w:r w:rsidR="00034B3D" w:rsidRPr="007B4C34">
        <w:rPr>
          <w:rFonts w:ascii="Times New Roman" w:hAnsi="Times New Roman" w:cs="Times New Roman"/>
          <w:sz w:val="28"/>
          <w:szCs w:val="28"/>
        </w:rPr>
        <w:t xml:space="preserve">Si suppone </w:t>
      </w:r>
      <w:r w:rsidR="00335FEC" w:rsidRPr="007B4C34">
        <w:rPr>
          <w:rFonts w:ascii="Times New Roman" w:hAnsi="Times New Roman" w:cs="Times New Roman"/>
          <w:sz w:val="28"/>
          <w:szCs w:val="28"/>
        </w:rPr>
        <w:t xml:space="preserve"> inoltre </w:t>
      </w:r>
      <w:r w:rsidR="00034B3D" w:rsidRPr="007B4C34">
        <w:rPr>
          <w:rFonts w:ascii="Times New Roman" w:hAnsi="Times New Roman" w:cs="Times New Roman"/>
          <w:sz w:val="28"/>
          <w:szCs w:val="28"/>
        </w:rPr>
        <w:t>tacitamente</w:t>
      </w:r>
      <w:r w:rsidR="00335FEC" w:rsidRPr="007B4C34">
        <w:rPr>
          <w:rFonts w:ascii="Times New Roman" w:hAnsi="Times New Roman" w:cs="Times New Roman"/>
          <w:sz w:val="28"/>
          <w:szCs w:val="28"/>
        </w:rPr>
        <w:t xml:space="preserve"> la mancanza di campi di forze e la presenza di un abbraccio divino di tutto lo spazio da parte della coscienza al di là delle mediazioni fisiche e delle condizioni attra</w:t>
      </w:r>
      <w:r>
        <w:rPr>
          <w:rFonts w:ascii="Times New Roman" w:hAnsi="Times New Roman" w:cs="Times New Roman"/>
          <w:sz w:val="28"/>
          <w:szCs w:val="28"/>
        </w:rPr>
        <w:t>verso le quali si dà conoscenza»</w:t>
      </w:r>
      <w:r w:rsidR="00335FEC" w:rsidRPr="007B4C34">
        <w:rPr>
          <w:rStyle w:val="Rimandonotaapidipagina"/>
          <w:rFonts w:ascii="Times New Roman" w:hAnsi="Times New Roman" w:cs="Times New Roman"/>
          <w:sz w:val="28"/>
          <w:szCs w:val="28"/>
        </w:rPr>
        <w:footnoteReference w:id="57"/>
      </w:r>
      <w:r w:rsidR="00335FEC" w:rsidRPr="007B4C34">
        <w:rPr>
          <w:rFonts w:ascii="Times New Roman" w:hAnsi="Times New Roman" w:cs="Times New Roman"/>
          <w:sz w:val="28"/>
          <w:szCs w:val="28"/>
        </w:rPr>
        <w:t xml:space="preserve">. </w:t>
      </w:r>
    </w:p>
    <w:p w:rsidR="006302E4" w:rsidRPr="00837748" w:rsidRDefault="00335FEC" w:rsidP="007F39D0">
      <w:pPr>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Questa astrazione isolante nella sua rigidità può indicare e connotare solo la variante costruttiva della spazialità euclidea, un modello della costituzione spaziale che esclude completamente altre regi</w:t>
      </w:r>
      <w:r w:rsidR="007B4C34">
        <w:rPr>
          <w:rFonts w:ascii="Times New Roman" w:hAnsi="Times New Roman" w:cs="Times New Roman"/>
          <w:sz w:val="28"/>
          <w:szCs w:val="28"/>
        </w:rPr>
        <w:t>oni della spazialità come quella</w:t>
      </w:r>
      <w:r w:rsidRPr="00837748">
        <w:rPr>
          <w:rFonts w:ascii="Times New Roman" w:hAnsi="Times New Roman" w:cs="Times New Roman"/>
          <w:sz w:val="28"/>
          <w:szCs w:val="28"/>
        </w:rPr>
        <w:t xml:space="preserve"> percettiv</w:t>
      </w:r>
      <w:r w:rsidR="007B4C34">
        <w:rPr>
          <w:rFonts w:ascii="Times New Roman" w:hAnsi="Times New Roman" w:cs="Times New Roman"/>
          <w:sz w:val="28"/>
          <w:szCs w:val="28"/>
        </w:rPr>
        <w:t>a, emozionale e</w:t>
      </w:r>
      <w:r w:rsidRPr="00837748">
        <w:rPr>
          <w:rFonts w:ascii="Times New Roman" w:hAnsi="Times New Roman" w:cs="Times New Roman"/>
          <w:sz w:val="28"/>
          <w:szCs w:val="28"/>
        </w:rPr>
        <w:t xml:space="preserve"> mentale. </w:t>
      </w:r>
    </w:p>
    <w:p w:rsidR="00335FEC" w:rsidRPr="00837748" w:rsidRDefault="00335FEC" w:rsidP="007F39D0">
      <w:pPr>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lastRenderedPageBreak/>
        <w:t>Gli elementi della spazialità sono posti al di fuori l’uno dell’altro</w:t>
      </w:r>
      <w:r w:rsidR="00291748" w:rsidRPr="00837748">
        <w:rPr>
          <w:rFonts w:ascii="Times New Roman" w:hAnsi="Times New Roman" w:cs="Times New Roman"/>
          <w:sz w:val="28"/>
          <w:szCs w:val="28"/>
        </w:rPr>
        <w:t xml:space="preserve">, come gli elementi di un insieme, secondo Riemann, </w:t>
      </w:r>
      <w:r w:rsidR="007B4C34">
        <w:rPr>
          <w:rFonts w:ascii="Times New Roman" w:hAnsi="Times New Roman" w:cs="Times New Roman"/>
          <w:sz w:val="28"/>
          <w:szCs w:val="28"/>
        </w:rPr>
        <w:t>sono i modi di determinazione [</w:t>
      </w:r>
      <w:r w:rsidR="00291748" w:rsidRPr="00837748">
        <w:rPr>
          <w:rFonts w:ascii="Times New Roman" w:hAnsi="Times New Roman" w:cs="Times New Roman"/>
          <w:i/>
          <w:sz w:val="28"/>
          <w:szCs w:val="28"/>
        </w:rPr>
        <w:t>Bestimmungsweisen</w:t>
      </w:r>
      <w:r w:rsidR="00291748" w:rsidRPr="00837748">
        <w:rPr>
          <w:rFonts w:ascii="Times New Roman" w:hAnsi="Times New Roman" w:cs="Times New Roman"/>
          <w:sz w:val="28"/>
          <w:szCs w:val="28"/>
        </w:rPr>
        <w:t>]</w:t>
      </w:r>
      <w:r w:rsidR="00DA3190" w:rsidRPr="00837748">
        <w:rPr>
          <w:rFonts w:ascii="Times New Roman" w:hAnsi="Times New Roman" w:cs="Times New Roman"/>
          <w:sz w:val="28"/>
          <w:szCs w:val="28"/>
        </w:rPr>
        <w:t xml:space="preserve"> </w:t>
      </w:r>
      <w:r w:rsidR="00291748" w:rsidRPr="00837748">
        <w:rPr>
          <w:rFonts w:ascii="Times New Roman" w:hAnsi="Times New Roman" w:cs="Times New Roman"/>
          <w:sz w:val="28"/>
          <w:szCs w:val="28"/>
        </w:rPr>
        <w:t xml:space="preserve">di un insieme. </w:t>
      </w:r>
    </w:p>
    <w:p w:rsidR="00291748" w:rsidRPr="00837748" w:rsidRDefault="00EF65FE" w:rsidP="007F39D0">
      <w:pPr>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Ogni modo di determinazione è</w:t>
      </w:r>
      <w:r w:rsidR="00291748" w:rsidRPr="00837748">
        <w:rPr>
          <w:rFonts w:ascii="Times New Roman" w:hAnsi="Times New Roman" w:cs="Times New Roman"/>
          <w:sz w:val="28"/>
          <w:szCs w:val="28"/>
        </w:rPr>
        <w:t>, però, sempre un centro di forze</w:t>
      </w:r>
      <w:r w:rsidRPr="00837748">
        <w:rPr>
          <w:rFonts w:ascii="Times New Roman" w:hAnsi="Times New Roman" w:cs="Times New Roman"/>
          <w:sz w:val="28"/>
          <w:szCs w:val="28"/>
        </w:rPr>
        <w:t>:</w:t>
      </w:r>
      <w:r w:rsidR="00C146F7">
        <w:rPr>
          <w:rFonts w:ascii="Times New Roman" w:hAnsi="Times New Roman" w:cs="Times New Roman"/>
          <w:sz w:val="28"/>
          <w:szCs w:val="28"/>
        </w:rPr>
        <w:t xml:space="preserve"> «</w:t>
      </w:r>
      <w:r w:rsidR="00291748" w:rsidRPr="00837748">
        <w:rPr>
          <w:rFonts w:ascii="Times New Roman" w:hAnsi="Times New Roman" w:cs="Times New Roman"/>
          <w:sz w:val="28"/>
          <w:szCs w:val="28"/>
        </w:rPr>
        <w:t xml:space="preserve">la curvatura di questo spazio si stabilisce in ciascun punto in </w:t>
      </w:r>
      <w:r w:rsidR="00C146F7">
        <w:rPr>
          <w:rFonts w:ascii="Times New Roman" w:hAnsi="Times New Roman" w:cs="Times New Roman"/>
          <w:sz w:val="28"/>
          <w:szCs w:val="28"/>
        </w:rPr>
        <w:t>cui le forze agiscono»</w:t>
      </w:r>
      <w:r w:rsidR="00291748" w:rsidRPr="00837748">
        <w:rPr>
          <w:rStyle w:val="Rimandonotaapidipagina"/>
          <w:rFonts w:ascii="Times New Roman" w:hAnsi="Times New Roman" w:cs="Times New Roman"/>
          <w:sz w:val="28"/>
          <w:szCs w:val="28"/>
        </w:rPr>
        <w:footnoteReference w:id="58"/>
      </w:r>
      <w:r w:rsidR="00291748" w:rsidRPr="00837748">
        <w:rPr>
          <w:rFonts w:ascii="Times New Roman" w:hAnsi="Times New Roman" w:cs="Times New Roman"/>
          <w:sz w:val="28"/>
          <w:szCs w:val="28"/>
        </w:rPr>
        <w:t>.</w:t>
      </w:r>
    </w:p>
    <w:p w:rsidR="00C146F7" w:rsidRPr="00837748" w:rsidRDefault="006302E4" w:rsidP="009B79DA">
      <w:pPr>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 xml:space="preserve">Il richiamo a Riemann è decisivo per comprendere l’analisi critica più complessa e completa condotta da Florenskij sulla categoria di </w:t>
      </w:r>
      <w:r w:rsidR="008C25C6" w:rsidRPr="00837748">
        <w:rPr>
          <w:rFonts w:ascii="Times New Roman" w:hAnsi="Times New Roman" w:cs="Times New Roman"/>
          <w:i/>
          <w:sz w:val="28"/>
          <w:szCs w:val="28"/>
        </w:rPr>
        <w:t>s</w:t>
      </w:r>
      <w:r w:rsidRPr="00837748">
        <w:rPr>
          <w:rFonts w:ascii="Times New Roman" w:hAnsi="Times New Roman" w:cs="Times New Roman"/>
          <w:i/>
          <w:sz w:val="28"/>
          <w:szCs w:val="28"/>
        </w:rPr>
        <w:t>pazio</w:t>
      </w:r>
      <w:r w:rsidRPr="00837748">
        <w:rPr>
          <w:rFonts w:ascii="Times New Roman" w:hAnsi="Times New Roman" w:cs="Times New Roman"/>
          <w:sz w:val="28"/>
          <w:szCs w:val="28"/>
        </w:rPr>
        <w:t xml:space="preserve"> durante le sue lezioni al </w:t>
      </w:r>
      <w:r w:rsidRPr="00837748">
        <w:rPr>
          <w:rFonts w:ascii="Times New Roman" w:hAnsi="Times New Roman" w:cs="Times New Roman"/>
          <w:i/>
          <w:sz w:val="28"/>
          <w:szCs w:val="28"/>
        </w:rPr>
        <w:t>Vuchtemas</w:t>
      </w:r>
      <w:r w:rsidRPr="00837748">
        <w:rPr>
          <w:rFonts w:ascii="Times New Roman" w:hAnsi="Times New Roman" w:cs="Times New Roman"/>
          <w:sz w:val="28"/>
          <w:szCs w:val="28"/>
        </w:rPr>
        <w:t>, gli atelier</w:t>
      </w:r>
      <w:r w:rsidR="008C25C6" w:rsidRPr="00837748">
        <w:rPr>
          <w:rFonts w:ascii="Times New Roman" w:hAnsi="Times New Roman" w:cs="Times New Roman"/>
          <w:sz w:val="28"/>
          <w:szCs w:val="28"/>
        </w:rPr>
        <w:t xml:space="preserve"> superiori tecnico-artistici del neonato stato sovietico, soprattutto nel capitolo intitolato </w:t>
      </w:r>
      <w:r w:rsidR="008C25C6" w:rsidRPr="00837748">
        <w:rPr>
          <w:rFonts w:ascii="Times New Roman" w:hAnsi="Times New Roman" w:cs="Times New Roman"/>
          <w:i/>
          <w:sz w:val="28"/>
          <w:szCs w:val="28"/>
        </w:rPr>
        <w:t>L’assolutezza della spazialità</w:t>
      </w:r>
      <w:r w:rsidR="00EB1C1D">
        <w:rPr>
          <w:rFonts w:ascii="Times New Roman" w:hAnsi="Times New Roman" w:cs="Times New Roman"/>
          <w:sz w:val="28"/>
          <w:szCs w:val="28"/>
        </w:rPr>
        <w:t>. L</w:t>
      </w:r>
      <w:r w:rsidR="008C25C6" w:rsidRPr="00837748">
        <w:rPr>
          <w:rFonts w:ascii="Times New Roman" w:hAnsi="Times New Roman" w:cs="Times New Roman"/>
          <w:sz w:val="28"/>
          <w:szCs w:val="28"/>
        </w:rPr>
        <w:t>a ricostruzione dei fondamenti della fisica da parte della teoria della relatività coinvolge direttamente le categorie di spazio e di tempo</w:t>
      </w:r>
      <w:r w:rsidR="00C91803" w:rsidRPr="00837748">
        <w:rPr>
          <w:rFonts w:ascii="Times New Roman" w:hAnsi="Times New Roman" w:cs="Times New Roman"/>
          <w:sz w:val="28"/>
          <w:szCs w:val="28"/>
        </w:rPr>
        <w:t xml:space="preserve">, </w:t>
      </w:r>
      <w:r w:rsidR="006A1015" w:rsidRPr="00837748">
        <w:rPr>
          <w:rFonts w:ascii="Times New Roman" w:hAnsi="Times New Roman" w:cs="Times New Roman"/>
          <w:sz w:val="28"/>
          <w:szCs w:val="28"/>
        </w:rPr>
        <w:t xml:space="preserve">la geometria riemanniana diviene traducibile nella fisica di Einstein, questo </w:t>
      </w:r>
      <w:r w:rsidR="00EB1C1D">
        <w:rPr>
          <w:rFonts w:ascii="Times New Roman" w:hAnsi="Times New Roman" w:cs="Times New Roman"/>
          <w:i/>
          <w:sz w:val="28"/>
          <w:szCs w:val="28"/>
        </w:rPr>
        <w:t>turning point</w:t>
      </w:r>
      <w:r w:rsidR="006A1015" w:rsidRPr="00837748">
        <w:rPr>
          <w:rFonts w:ascii="Times New Roman" w:hAnsi="Times New Roman" w:cs="Times New Roman"/>
          <w:sz w:val="28"/>
          <w:szCs w:val="28"/>
        </w:rPr>
        <w:t xml:space="preserve"> è di estrema importanza per Florenskij stesso:</w:t>
      </w:r>
    </w:p>
    <w:p w:rsidR="00B611B1" w:rsidRPr="00B83C43" w:rsidRDefault="006A1015" w:rsidP="0010031E">
      <w:pPr>
        <w:ind w:left="1134" w:right="1134"/>
        <w:mirrorIndents/>
        <w:rPr>
          <w:rFonts w:ascii="Times New Roman" w:hAnsi="Times New Roman" w:cs="Times New Roman"/>
          <w:sz w:val="24"/>
          <w:szCs w:val="24"/>
        </w:rPr>
      </w:pPr>
      <w:r w:rsidRPr="00837748">
        <w:rPr>
          <w:rFonts w:ascii="Times New Roman" w:hAnsi="Times New Roman" w:cs="Times New Roman"/>
          <w:sz w:val="24"/>
          <w:szCs w:val="24"/>
        </w:rPr>
        <w:t>In futuro si può prevedere la negazione, a cui già si accenna nel pensiero contemporaneo, della continuità sulla base della teoria dei quanti. La fisica contemporanea ha già rotto con</w:t>
      </w:r>
      <w:r w:rsidR="00D708F0">
        <w:rPr>
          <w:rFonts w:ascii="Times New Roman" w:hAnsi="Times New Roman" w:cs="Times New Roman"/>
          <w:sz w:val="24"/>
          <w:szCs w:val="24"/>
        </w:rPr>
        <w:t xml:space="preserve"> lo spazio kantiano-euclideo. È</w:t>
      </w:r>
      <w:r w:rsidR="00B83C43">
        <w:rPr>
          <w:rFonts w:ascii="Times New Roman" w:hAnsi="Times New Roman" w:cs="Times New Roman"/>
          <w:sz w:val="24"/>
          <w:szCs w:val="24"/>
        </w:rPr>
        <w:t xml:space="preserve"> </w:t>
      </w:r>
      <w:r w:rsidRPr="00837748">
        <w:rPr>
          <w:rFonts w:ascii="Times New Roman" w:hAnsi="Times New Roman" w:cs="Times New Roman"/>
          <w:sz w:val="24"/>
          <w:szCs w:val="24"/>
        </w:rPr>
        <w:t>sufficiente notare la conclusione che Einstein ha tratto dalla teoria generale della relatività sulla quasi sfericità dello spazio del mondo</w:t>
      </w:r>
      <w:r w:rsidR="00BE3B01" w:rsidRPr="00837748">
        <w:rPr>
          <w:rFonts w:ascii="Times New Roman" w:hAnsi="Times New Roman" w:cs="Times New Roman"/>
          <w:sz w:val="24"/>
          <w:szCs w:val="24"/>
        </w:rPr>
        <w:t xml:space="preserve"> con un raggio pari a</w:t>
      </w:r>
      <m:oMath>
        <m:r>
          <w:rPr>
            <w:rFonts w:ascii="Cambria Math" w:hAnsi="Cambria Math" w:cs="Times New Roman"/>
            <w:sz w:val="24"/>
            <w:szCs w:val="24"/>
          </w:rPr>
          <m:t>√1,08×</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27×</m:t>
            </m:r>
            <m:sSup>
              <m:sSupPr>
                <m:ctrlPr>
                  <w:rPr>
                    <w:rFonts w:ascii="Cambria Math" w:hAnsi="Cambria Math" w:cs="Times New Roman"/>
                    <w:i/>
                    <w:sz w:val="24"/>
                    <w:szCs w:val="24"/>
                  </w:rPr>
                </m:ctrlPr>
              </m:sSupPr>
              <m:e>
                <m:r>
                  <w:rPr>
                    <w:rFonts w:ascii="Cambria Math" w:hAnsi="Cambria Math" w:cs="Times New Roman"/>
                    <w:sz w:val="24"/>
                    <w:szCs w:val="24"/>
                  </w:rPr>
                  <m:t>ρ</m:t>
                </m:r>
              </m:e>
              <m:sup>
                <m:r>
                  <w:rPr>
                    <w:rFonts w:ascii="Cambria Math" w:hAnsi="Cambria Math" w:cs="Times New Roman"/>
                    <w:sz w:val="24"/>
                    <w:szCs w:val="24"/>
                  </w:rPr>
                  <m:t>_1</m:t>
                </m:r>
              </m:sup>
            </m:sSup>
          </m:sup>
        </m:sSup>
      </m:oMath>
      <w:r w:rsidR="00CB409E" w:rsidRPr="00837748">
        <w:rPr>
          <w:rFonts w:ascii="Times New Roman" w:eastAsiaTheme="minorEastAsia" w:hAnsi="Times New Roman" w:cs="Times New Roman"/>
          <w:sz w:val="24"/>
          <w:szCs w:val="24"/>
        </w:rPr>
        <w:t xml:space="preserve"> per essere convinti di quanto sia lontana la geometria eucl</w:t>
      </w:r>
      <w:r w:rsidR="0035448D">
        <w:rPr>
          <w:rFonts w:ascii="Times New Roman" w:eastAsiaTheme="minorEastAsia" w:hAnsi="Times New Roman" w:cs="Times New Roman"/>
          <w:sz w:val="24"/>
          <w:szCs w:val="24"/>
        </w:rPr>
        <w:t>idea dalla fisica contemporanea</w:t>
      </w:r>
      <w:r w:rsidR="00CB409E" w:rsidRPr="00837748">
        <w:rPr>
          <w:rStyle w:val="Rimandonotaapidipagina"/>
          <w:rFonts w:ascii="Times New Roman" w:eastAsiaTheme="minorEastAsia" w:hAnsi="Times New Roman" w:cs="Times New Roman"/>
          <w:sz w:val="24"/>
          <w:szCs w:val="24"/>
        </w:rPr>
        <w:footnoteReference w:id="59"/>
      </w:r>
      <w:r w:rsidR="00B611B1" w:rsidRPr="00837748">
        <w:rPr>
          <w:rFonts w:ascii="Times New Roman" w:eastAsiaTheme="minorEastAsia" w:hAnsi="Times New Roman" w:cs="Times New Roman"/>
          <w:sz w:val="24"/>
          <w:szCs w:val="24"/>
        </w:rPr>
        <w:t>.</w:t>
      </w:r>
    </w:p>
    <w:p w:rsidR="0035448D" w:rsidRPr="0035448D" w:rsidRDefault="0035448D" w:rsidP="007F39D0">
      <w:pPr>
        <w:spacing w:line="480" w:lineRule="auto"/>
        <w:ind w:left="0" w:right="0" w:firstLine="567"/>
        <w:mirrorIndents/>
        <w:rPr>
          <w:rFonts w:ascii="Times New Roman" w:eastAsiaTheme="minorEastAsia" w:hAnsi="Times New Roman" w:cs="Times New Roman"/>
          <w:sz w:val="24"/>
          <w:szCs w:val="24"/>
        </w:rPr>
      </w:pPr>
    </w:p>
    <w:p w:rsidR="007F0241" w:rsidRPr="0035448D" w:rsidRDefault="00B611B1" w:rsidP="007F39D0">
      <w:pPr>
        <w:spacing w:line="480" w:lineRule="auto"/>
        <w:ind w:left="0" w:right="0" w:firstLine="567"/>
        <w:mirrorIndents/>
        <w:rPr>
          <w:rFonts w:ascii="Times New Roman" w:eastAsiaTheme="minorEastAsia" w:hAnsi="Times New Roman" w:cs="Times New Roman"/>
          <w:sz w:val="28"/>
          <w:szCs w:val="28"/>
        </w:rPr>
      </w:pPr>
      <w:r w:rsidRPr="00837748">
        <w:rPr>
          <w:rFonts w:ascii="Times New Roman" w:eastAsiaTheme="minorEastAsia" w:hAnsi="Times New Roman" w:cs="Times New Roman"/>
          <w:sz w:val="28"/>
          <w:szCs w:val="28"/>
        </w:rPr>
        <w:t>La grande rottura epistemologica provocata dalla relatività einste</w:t>
      </w:r>
      <w:r w:rsidR="006E6505" w:rsidRPr="00837748">
        <w:rPr>
          <w:rFonts w:ascii="Times New Roman" w:eastAsiaTheme="minorEastAsia" w:hAnsi="Times New Roman" w:cs="Times New Roman"/>
          <w:sz w:val="28"/>
          <w:szCs w:val="28"/>
        </w:rPr>
        <w:t>i</w:t>
      </w:r>
      <w:r w:rsidRPr="00837748">
        <w:rPr>
          <w:rFonts w:ascii="Times New Roman" w:eastAsiaTheme="minorEastAsia" w:hAnsi="Times New Roman" w:cs="Times New Roman"/>
          <w:sz w:val="28"/>
          <w:szCs w:val="28"/>
        </w:rPr>
        <w:t xml:space="preserve">niana e, in modo ancor più radicale </w:t>
      </w:r>
      <w:r w:rsidR="00EF65FE" w:rsidRPr="00837748">
        <w:rPr>
          <w:rFonts w:ascii="Times New Roman" w:eastAsiaTheme="minorEastAsia" w:hAnsi="Times New Roman" w:cs="Times New Roman"/>
          <w:sz w:val="28"/>
          <w:szCs w:val="28"/>
        </w:rPr>
        <w:t>da</w:t>
      </w:r>
      <w:r w:rsidRPr="00837748">
        <w:rPr>
          <w:rFonts w:ascii="Times New Roman" w:eastAsiaTheme="minorEastAsia" w:hAnsi="Times New Roman" w:cs="Times New Roman"/>
          <w:sz w:val="28"/>
          <w:szCs w:val="28"/>
        </w:rPr>
        <w:t xml:space="preserve">lla struttura dei fondamenti </w:t>
      </w:r>
      <w:r w:rsidRPr="00837748">
        <w:rPr>
          <w:rFonts w:ascii="Times New Roman" w:eastAsiaTheme="minorEastAsia" w:hAnsi="Times New Roman" w:cs="Times New Roman"/>
          <w:sz w:val="28"/>
          <w:szCs w:val="28"/>
        </w:rPr>
        <w:lastRenderedPageBreak/>
        <w:t>d</w:t>
      </w:r>
      <w:r w:rsidR="00EF65FE" w:rsidRPr="00837748">
        <w:rPr>
          <w:rFonts w:ascii="Times New Roman" w:eastAsiaTheme="minorEastAsia" w:hAnsi="Times New Roman" w:cs="Times New Roman"/>
          <w:sz w:val="28"/>
          <w:szCs w:val="28"/>
        </w:rPr>
        <w:t>e</w:t>
      </w:r>
      <w:r w:rsidRPr="00837748">
        <w:rPr>
          <w:rFonts w:ascii="Times New Roman" w:eastAsiaTheme="minorEastAsia" w:hAnsi="Times New Roman" w:cs="Times New Roman"/>
          <w:sz w:val="28"/>
          <w:szCs w:val="28"/>
        </w:rPr>
        <w:t>lla fisica dei quanti</w:t>
      </w:r>
      <w:r w:rsidR="008B51A3" w:rsidRPr="00837748">
        <w:rPr>
          <w:rFonts w:ascii="Times New Roman" w:eastAsiaTheme="minorEastAsia" w:hAnsi="Times New Roman" w:cs="Times New Roman"/>
          <w:sz w:val="28"/>
          <w:szCs w:val="28"/>
        </w:rPr>
        <w:t xml:space="preserve"> è, pertanto, assimilata e ripensata teoreticamente </w:t>
      </w:r>
      <w:r w:rsidR="00EB1C1D">
        <w:rPr>
          <w:rFonts w:ascii="Times New Roman" w:eastAsiaTheme="minorEastAsia" w:hAnsi="Times New Roman" w:cs="Times New Roman"/>
          <w:sz w:val="28"/>
          <w:szCs w:val="28"/>
        </w:rPr>
        <w:t>da Florenskij nella partizione in</w:t>
      </w:r>
      <w:r w:rsidR="008B51A3" w:rsidRPr="00837748">
        <w:rPr>
          <w:rFonts w:ascii="Times New Roman" w:eastAsiaTheme="minorEastAsia" w:hAnsi="Times New Roman" w:cs="Times New Roman"/>
          <w:sz w:val="28"/>
          <w:szCs w:val="28"/>
        </w:rPr>
        <w:t xml:space="preserve"> </w:t>
      </w:r>
      <w:r w:rsidR="008B51A3" w:rsidRPr="00837748">
        <w:rPr>
          <w:rFonts w:ascii="Times New Roman" w:eastAsiaTheme="minorEastAsia" w:hAnsi="Times New Roman" w:cs="Times New Roman"/>
          <w:i/>
          <w:sz w:val="28"/>
          <w:szCs w:val="28"/>
        </w:rPr>
        <w:t xml:space="preserve">tre strati </w:t>
      </w:r>
      <w:r w:rsidR="008B51A3" w:rsidRPr="00837748">
        <w:rPr>
          <w:rFonts w:ascii="Times New Roman" w:eastAsiaTheme="minorEastAsia" w:hAnsi="Times New Roman" w:cs="Times New Roman"/>
          <w:sz w:val="28"/>
          <w:szCs w:val="28"/>
        </w:rPr>
        <w:t xml:space="preserve">del concetto di spazio: </w:t>
      </w:r>
      <w:r w:rsidR="0035448D" w:rsidRPr="0035448D">
        <w:rPr>
          <w:rFonts w:ascii="Times New Roman" w:eastAsiaTheme="minorEastAsia" w:hAnsi="Times New Roman" w:cs="Times New Roman"/>
          <w:sz w:val="28"/>
          <w:szCs w:val="28"/>
        </w:rPr>
        <w:t>«</w:t>
      </w:r>
      <w:r w:rsidR="008B51A3" w:rsidRPr="0035448D">
        <w:rPr>
          <w:rFonts w:ascii="Times New Roman" w:eastAsiaTheme="minorEastAsia" w:hAnsi="Times New Roman" w:cs="Times New Roman"/>
          <w:sz w:val="28"/>
          <w:szCs w:val="28"/>
        </w:rPr>
        <w:t>quello geometrico, quello fisico e quello psicofisiologico, strati che si avvicinano progressivamente allo spazio concreto, cio</w:t>
      </w:r>
      <w:r w:rsidR="0035448D" w:rsidRPr="0035448D">
        <w:rPr>
          <w:rFonts w:ascii="Times New Roman" w:eastAsiaTheme="minorEastAsia" w:hAnsi="Times New Roman" w:cs="Times New Roman"/>
          <w:sz w:val="28"/>
          <w:szCs w:val="28"/>
        </w:rPr>
        <w:t>è alla nostra esperienza vitale»</w:t>
      </w:r>
      <w:r w:rsidR="008B51A3" w:rsidRPr="0035448D">
        <w:rPr>
          <w:rStyle w:val="Rimandonotaapidipagina"/>
          <w:rFonts w:ascii="Times New Roman" w:eastAsiaTheme="minorEastAsia" w:hAnsi="Times New Roman" w:cs="Times New Roman"/>
          <w:sz w:val="28"/>
          <w:szCs w:val="28"/>
        </w:rPr>
        <w:footnoteReference w:id="60"/>
      </w:r>
      <w:r w:rsidR="007F0241" w:rsidRPr="0035448D">
        <w:rPr>
          <w:rFonts w:ascii="Times New Roman" w:eastAsiaTheme="minorEastAsia" w:hAnsi="Times New Roman" w:cs="Times New Roman"/>
          <w:sz w:val="28"/>
          <w:szCs w:val="28"/>
        </w:rPr>
        <w:t>.</w:t>
      </w:r>
    </w:p>
    <w:p w:rsidR="00C146F7" w:rsidRPr="00837748" w:rsidRDefault="007F0241" w:rsidP="009B79DA">
      <w:pPr>
        <w:spacing w:line="480" w:lineRule="auto"/>
        <w:ind w:left="0" w:right="0" w:firstLine="567"/>
        <w:mirrorIndents/>
        <w:rPr>
          <w:rFonts w:ascii="Times New Roman" w:eastAsiaTheme="minorEastAsia" w:hAnsi="Times New Roman" w:cs="Times New Roman"/>
          <w:sz w:val="28"/>
          <w:szCs w:val="28"/>
        </w:rPr>
      </w:pPr>
      <w:r w:rsidRPr="00837748">
        <w:rPr>
          <w:rFonts w:ascii="Times New Roman" w:eastAsiaTheme="minorEastAsia" w:hAnsi="Times New Roman" w:cs="Times New Roman"/>
          <w:sz w:val="28"/>
          <w:szCs w:val="28"/>
        </w:rPr>
        <w:t>La stratificazione della categoria di spazialità ne r</w:t>
      </w:r>
      <w:r w:rsidR="00F874EC" w:rsidRPr="00837748">
        <w:rPr>
          <w:rFonts w:ascii="Times New Roman" w:eastAsiaTheme="minorEastAsia" w:hAnsi="Times New Roman" w:cs="Times New Roman"/>
          <w:sz w:val="28"/>
          <w:szCs w:val="28"/>
        </w:rPr>
        <w:t>appresenta la complessità, all’</w:t>
      </w:r>
      <w:r w:rsidRPr="00837748">
        <w:rPr>
          <w:rFonts w:ascii="Times New Roman" w:eastAsiaTheme="minorEastAsia" w:hAnsi="Times New Roman" w:cs="Times New Roman"/>
          <w:sz w:val="28"/>
          <w:szCs w:val="28"/>
        </w:rPr>
        <w:t>interno della qua</w:t>
      </w:r>
      <w:r w:rsidR="0035448D">
        <w:rPr>
          <w:rFonts w:ascii="Times New Roman" w:eastAsiaTheme="minorEastAsia" w:hAnsi="Times New Roman" w:cs="Times New Roman"/>
          <w:sz w:val="28"/>
          <w:szCs w:val="28"/>
        </w:rPr>
        <w:t>le, pur nella relazione, non è r</w:t>
      </w:r>
      <w:r w:rsidRPr="00837748">
        <w:rPr>
          <w:rFonts w:ascii="Times New Roman" w:eastAsiaTheme="minorEastAsia" w:hAnsi="Times New Roman" w:cs="Times New Roman"/>
          <w:sz w:val="28"/>
          <w:szCs w:val="28"/>
        </w:rPr>
        <w:t xml:space="preserve">iscontrabile alcun fondamento </w:t>
      </w:r>
      <w:r w:rsidRPr="00837748">
        <w:rPr>
          <w:rFonts w:ascii="Times New Roman" w:eastAsiaTheme="minorEastAsia" w:hAnsi="Times New Roman" w:cs="Times New Roman"/>
          <w:i/>
          <w:sz w:val="28"/>
          <w:szCs w:val="28"/>
        </w:rPr>
        <w:t>a</w:t>
      </w:r>
      <w:r w:rsidRPr="00837748">
        <w:rPr>
          <w:rFonts w:ascii="Times New Roman" w:eastAsiaTheme="minorEastAsia" w:hAnsi="Times New Roman" w:cs="Times New Roman"/>
          <w:sz w:val="28"/>
          <w:szCs w:val="28"/>
        </w:rPr>
        <w:t xml:space="preserve"> </w:t>
      </w:r>
      <w:r w:rsidRPr="00837748">
        <w:rPr>
          <w:rFonts w:ascii="Times New Roman" w:eastAsiaTheme="minorEastAsia" w:hAnsi="Times New Roman" w:cs="Times New Roman"/>
          <w:i/>
          <w:sz w:val="28"/>
          <w:szCs w:val="28"/>
        </w:rPr>
        <w:t>priori</w:t>
      </w:r>
      <w:r w:rsidRPr="00837748">
        <w:rPr>
          <w:rFonts w:ascii="Times New Roman" w:eastAsiaTheme="minorEastAsia" w:hAnsi="Times New Roman" w:cs="Times New Roman"/>
          <w:sz w:val="28"/>
          <w:szCs w:val="28"/>
        </w:rPr>
        <w:t xml:space="preserve"> comune</w:t>
      </w:r>
      <w:r w:rsidR="008572FE" w:rsidRPr="00837748">
        <w:rPr>
          <w:rFonts w:ascii="Times New Roman" w:eastAsiaTheme="minorEastAsia" w:hAnsi="Times New Roman" w:cs="Times New Roman"/>
          <w:sz w:val="28"/>
          <w:szCs w:val="28"/>
        </w:rPr>
        <w:t xml:space="preserve">: </w:t>
      </w:r>
    </w:p>
    <w:p w:rsidR="008572FE" w:rsidRPr="00837748" w:rsidRDefault="008572FE" w:rsidP="0010031E">
      <w:pPr>
        <w:ind w:left="1134" w:right="1134"/>
        <w:mirrorIndents/>
        <w:rPr>
          <w:rFonts w:ascii="Times New Roman" w:eastAsiaTheme="minorEastAsia" w:hAnsi="Times New Roman" w:cs="Times New Roman"/>
          <w:sz w:val="24"/>
          <w:szCs w:val="24"/>
        </w:rPr>
      </w:pPr>
      <w:r w:rsidRPr="00837748">
        <w:rPr>
          <w:rFonts w:ascii="Times New Roman" w:eastAsiaTheme="minorEastAsia" w:hAnsi="Times New Roman" w:cs="Times New Roman"/>
          <w:sz w:val="24"/>
          <w:szCs w:val="24"/>
        </w:rPr>
        <w:t xml:space="preserve">Il concetto di spazio estetico è uno strato autonomo nella concezione generale dello spazio: Il più vicino allo spazio estetico è il concetto di spazio psicofisiologico, mentre il più lontano è il concetto di spazio geometrico; quello che si costruisce attraverso la fisica si </w:t>
      </w:r>
      <w:r w:rsidR="0035448D">
        <w:rPr>
          <w:rFonts w:ascii="Times New Roman" w:eastAsiaTheme="minorEastAsia" w:hAnsi="Times New Roman" w:cs="Times New Roman"/>
          <w:sz w:val="24"/>
          <w:szCs w:val="24"/>
        </w:rPr>
        <w:t>trova a metà fra gli ultimi due</w:t>
      </w:r>
      <w:r w:rsidRPr="00837748">
        <w:rPr>
          <w:rStyle w:val="Rimandonotaapidipagina"/>
          <w:rFonts w:ascii="Times New Roman" w:eastAsiaTheme="minorEastAsia" w:hAnsi="Times New Roman" w:cs="Times New Roman"/>
          <w:sz w:val="24"/>
          <w:szCs w:val="24"/>
        </w:rPr>
        <w:footnoteReference w:id="61"/>
      </w:r>
      <w:r w:rsidRPr="00837748">
        <w:rPr>
          <w:rFonts w:ascii="Times New Roman" w:eastAsiaTheme="minorEastAsia" w:hAnsi="Times New Roman" w:cs="Times New Roman"/>
          <w:sz w:val="24"/>
          <w:szCs w:val="24"/>
        </w:rPr>
        <w:t>.</w:t>
      </w:r>
    </w:p>
    <w:p w:rsidR="008D7D95" w:rsidRPr="00C146F7" w:rsidRDefault="008D7D95" w:rsidP="007F39D0">
      <w:pPr>
        <w:spacing w:line="480" w:lineRule="auto"/>
        <w:ind w:left="0" w:right="0" w:firstLine="567"/>
        <w:mirrorIndents/>
        <w:rPr>
          <w:rFonts w:ascii="Times New Roman" w:eastAsiaTheme="minorEastAsia" w:hAnsi="Times New Roman" w:cs="Times New Roman"/>
          <w:sz w:val="28"/>
          <w:szCs w:val="28"/>
        </w:rPr>
      </w:pPr>
    </w:p>
    <w:p w:rsidR="00B611B1" w:rsidRPr="0035448D" w:rsidRDefault="006E771B" w:rsidP="007F39D0">
      <w:pPr>
        <w:spacing w:line="480" w:lineRule="auto"/>
        <w:ind w:left="0" w:right="0" w:firstLine="567"/>
        <w:mirrorIndents/>
        <w:rPr>
          <w:rFonts w:ascii="Times New Roman" w:eastAsiaTheme="minorEastAsia" w:hAnsi="Times New Roman" w:cs="Times New Roman"/>
          <w:sz w:val="28"/>
          <w:szCs w:val="28"/>
        </w:rPr>
      </w:pPr>
      <w:r w:rsidRPr="00837748">
        <w:rPr>
          <w:rFonts w:ascii="Times New Roman" w:eastAsiaTheme="minorEastAsia" w:hAnsi="Times New Roman" w:cs="Times New Roman"/>
          <w:sz w:val="28"/>
          <w:szCs w:val="28"/>
        </w:rPr>
        <w:t xml:space="preserve">Florenskij </w:t>
      </w:r>
      <w:r w:rsidR="00DC244A" w:rsidRPr="00837748">
        <w:rPr>
          <w:rFonts w:ascii="Times New Roman" w:eastAsiaTheme="minorEastAsia" w:hAnsi="Times New Roman" w:cs="Times New Roman"/>
          <w:sz w:val="28"/>
          <w:szCs w:val="28"/>
        </w:rPr>
        <w:t xml:space="preserve">si guarda bene dal considerare </w:t>
      </w:r>
      <w:r w:rsidR="00DC244A" w:rsidRPr="00837748">
        <w:rPr>
          <w:rFonts w:ascii="Times New Roman" w:eastAsiaTheme="minorEastAsia" w:hAnsi="Times New Roman" w:cs="Times New Roman"/>
          <w:i/>
          <w:sz w:val="28"/>
          <w:szCs w:val="28"/>
        </w:rPr>
        <w:t>falsa</w:t>
      </w:r>
      <w:r w:rsidR="00F874EC" w:rsidRPr="00837748">
        <w:rPr>
          <w:rFonts w:ascii="Times New Roman" w:eastAsiaTheme="minorEastAsia" w:hAnsi="Times New Roman" w:cs="Times New Roman"/>
          <w:sz w:val="28"/>
          <w:szCs w:val="28"/>
        </w:rPr>
        <w:t xml:space="preserve"> </w:t>
      </w:r>
      <w:r w:rsidRPr="00837748">
        <w:rPr>
          <w:rFonts w:ascii="Times New Roman" w:eastAsiaTheme="minorEastAsia" w:hAnsi="Times New Roman" w:cs="Times New Roman"/>
          <w:sz w:val="28"/>
          <w:szCs w:val="28"/>
        </w:rPr>
        <w:t xml:space="preserve">la concezione spaziale euclideo-kantiana, ma </w:t>
      </w:r>
      <w:r w:rsidR="00DC244A" w:rsidRPr="00837748">
        <w:rPr>
          <w:rFonts w:ascii="Times New Roman" w:eastAsiaTheme="minorEastAsia" w:hAnsi="Times New Roman" w:cs="Times New Roman"/>
          <w:sz w:val="28"/>
          <w:szCs w:val="28"/>
        </w:rPr>
        <w:t xml:space="preserve">restringe </w:t>
      </w:r>
      <w:r w:rsidR="00DC244A" w:rsidRPr="00837748">
        <w:rPr>
          <w:rFonts w:ascii="Times New Roman" w:eastAsiaTheme="minorEastAsia" w:hAnsi="Times New Roman" w:cs="Times New Roman"/>
          <w:i/>
          <w:sz w:val="28"/>
          <w:szCs w:val="28"/>
        </w:rPr>
        <w:t>finitamente</w:t>
      </w:r>
      <w:r w:rsidR="0035448D">
        <w:rPr>
          <w:rFonts w:ascii="Times New Roman" w:eastAsiaTheme="minorEastAsia" w:hAnsi="Times New Roman" w:cs="Times New Roman"/>
          <w:sz w:val="28"/>
          <w:szCs w:val="28"/>
        </w:rPr>
        <w:t xml:space="preserve"> </w:t>
      </w:r>
      <w:r w:rsidRPr="00837748">
        <w:rPr>
          <w:rFonts w:ascii="Times New Roman" w:eastAsiaTheme="minorEastAsia" w:hAnsi="Times New Roman" w:cs="Times New Roman"/>
          <w:sz w:val="28"/>
          <w:szCs w:val="28"/>
        </w:rPr>
        <w:t xml:space="preserve">il suo valore di verità </w:t>
      </w:r>
      <w:r w:rsidR="00DC244A" w:rsidRPr="00837748">
        <w:rPr>
          <w:rFonts w:ascii="Times New Roman" w:eastAsiaTheme="minorEastAsia" w:hAnsi="Times New Roman" w:cs="Times New Roman"/>
          <w:sz w:val="28"/>
          <w:szCs w:val="28"/>
        </w:rPr>
        <w:t>a</w:t>
      </w:r>
      <w:r w:rsidRPr="00837748">
        <w:rPr>
          <w:rFonts w:ascii="Times New Roman" w:eastAsiaTheme="minorEastAsia" w:hAnsi="Times New Roman" w:cs="Times New Roman"/>
          <w:sz w:val="28"/>
          <w:szCs w:val="28"/>
        </w:rPr>
        <w:t xml:space="preserve">lla sua efficacia generale e </w:t>
      </w:r>
      <w:r w:rsidR="00DC244A" w:rsidRPr="00837748">
        <w:rPr>
          <w:rFonts w:ascii="Times New Roman" w:eastAsiaTheme="minorEastAsia" w:hAnsi="Times New Roman" w:cs="Times New Roman"/>
          <w:sz w:val="28"/>
          <w:szCs w:val="28"/>
        </w:rPr>
        <w:t>a</w:t>
      </w:r>
      <w:r w:rsidRPr="00837748">
        <w:rPr>
          <w:rFonts w:ascii="Times New Roman" w:eastAsiaTheme="minorEastAsia" w:hAnsi="Times New Roman" w:cs="Times New Roman"/>
          <w:sz w:val="28"/>
          <w:szCs w:val="28"/>
        </w:rPr>
        <w:t xml:space="preserve">lla sua potenza </w:t>
      </w:r>
      <w:r w:rsidR="00F874EC" w:rsidRPr="00837748">
        <w:rPr>
          <w:rFonts w:ascii="Times New Roman" w:eastAsiaTheme="minorEastAsia" w:hAnsi="Times New Roman" w:cs="Times New Roman"/>
          <w:sz w:val="28"/>
          <w:szCs w:val="28"/>
        </w:rPr>
        <w:t>assiomatico-</w:t>
      </w:r>
      <w:r w:rsidR="00DC244A" w:rsidRPr="00837748">
        <w:rPr>
          <w:rFonts w:ascii="Times New Roman" w:eastAsiaTheme="minorEastAsia" w:hAnsi="Times New Roman" w:cs="Times New Roman"/>
          <w:sz w:val="28"/>
          <w:szCs w:val="28"/>
        </w:rPr>
        <w:t xml:space="preserve">deduttiva </w:t>
      </w:r>
      <w:r w:rsidRPr="00837748">
        <w:rPr>
          <w:rFonts w:ascii="Times New Roman" w:eastAsiaTheme="minorEastAsia" w:hAnsi="Times New Roman" w:cs="Times New Roman"/>
          <w:sz w:val="28"/>
          <w:szCs w:val="28"/>
        </w:rPr>
        <w:t>nello stabilire la forma dell’esperienza</w:t>
      </w:r>
      <w:r w:rsidR="00F874EC" w:rsidRPr="00837748">
        <w:rPr>
          <w:rFonts w:ascii="Times New Roman" w:eastAsiaTheme="minorEastAsia" w:hAnsi="Times New Roman" w:cs="Times New Roman"/>
          <w:sz w:val="28"/>
          <w:szCs w:val="28"/>
        </w:rPr>
        <w:t>,</w:t>
      </w:r>
      <w:r w:rsidRPr="00837748">
        <w:rPr>
          <w:rFonts w:ascii="Times New Roman" w:eastAsiaTheme="minorEastAsia" w:hAnsi="Times New Roman" w:cs="Times New Roman"/>
          <w:sz w:val="28"/>
          <w:szCs w:val="28"/>
        </w:rPr>
        <w:t xml:space="preserve"> schematica ed astratta</w:t>
      </w:r>
      <w:r w:rsidR="00F874EC" w:rsidRPr="00837748">
        <w:rPr>
          <w:rFonts w:ascii="Times New Roman" w:eastAsiaTheme="minorEastAsia" w:hAnsi="Times New Roman" w:cs="Times New Roman"/>
          <w:sz w:val="28"/>
          <w:szCs w:val="28"/>
        </w:rPr>
        <w:t>,</w:t>
      </w:r>
      <w:r w:rsidRPr="00837748">
        <w:rPr>
          <w:rFonts w:ascii="Times New Roman" w:eastAsiaTheme="minorEastAsia" w:hAnsi="Times New Roman" w:cs="Times New Roman"/>
          <w:sz w:val="28"/>
          <w:szCs w:val="28"/>
        </w:rPr>
        <w:t xml:space="preserve"> </w:t>
      </w:r>
      <w:r w:rsidR="0014082C" w:rsidRPr="00837748">
        <w:rPr>
          <w:rFonts w:ascii="Times New Roman" w:eastAsiaTheme="minorEastAsia" w:hAnsi="Times New Roman" w:cs="Times New Roman"/>
          <w:sz w:val="28"/>
          <w:szCs w:val="28"/>
        </w:rPr>
        <w:t>dello spazio geometrico</w:t>
      </w:r>
      <w:r w:rsidR="00B71BEF" w:rsidRPr="00837748">
        <w:rPr>
          <w:rFonts w:ascii="Times New Roman" w:eastAsiaTheme="minorEastAsia" w:hAnsi="Times New Roman" w:cs="Times New Roman"/>
          <w:sz w:val="28"/>
          <w:szCs w:val="28"/>
        </w:rPr>
        <w:t xml:space="preserve"> </w:t>
      </w:r>
      <w:r w:rsidR="00DC244A" w:rsidRPr="00837748">
        <w:rPr>
          <w:rFonts w:ascii="Times New Roman" w:eastAsiaTheme="minorEastAsia" w:hAnsi="Times New Roman" w:cs="Times New Roman"/>
          <w:sz w:val="28"/>
          <w:szCs w:val="28"/>
        </w:rPr>
        <w:t>dei corpi rigidi. V</w:t>
      </w:r>
      <w:r w:rsidRPr="00837748">
        <w:rPr>
          <w:rFonts w:ascii="Times New Roman" w:eastAsiaTheme="minorEastAsia" w:hAnsi="Times New Roman" w:cs="Times New Roman"/>
          <w:sz w:val="28"/>
          <w:szCs w:val="28"/>
        </w:rPr>
        <w:t>i è</w:t>
      </w:r>
      <w:r w:rsidR="00B71BEF" w:rsidRPr="00837748">
        <w:rPr>
          <w:rFonts w:ascii="Times New Roman" w:eastAsiaTheme="minorEastAsia" w:hAnsi="Times New Roman" w:cs="Times New Roman"/>
          <w:sz w:val="28"/>
          <w:szCs w:val="28"/>
        </w:rPr>
        <w:t>, però,</w:t>
      </w:r>
      <w:r w:rsidR="00923D54" w:rsidRPr="00837748">
        <w:rPr>
          <w:rFonts w:ascii="Times New Roman" w:eastAsiaTheme="minorEastAsia" w:hAnsi="Times New Roman" w:cs="Times New Roman"/>
          <w:sz w:val="28"/>
          <w:szCs w:val="28"/>
        </w:rPr>
        <w:t xml:space="preserve"> inoltre,</w:t>
      </w:r>
      <w:r w:rsidR="00B71BEF" w:rsidRPr="00837748">
        <w:rPr>
          <w:rFonts w:ascii="Times New Roman" w:eastAsiaTheme="minorEastAsia" w:hAnsi="Times New Roman" w:cs="Times New Roman"/>
          <w:sz w:val="28"/>
          <w:szCs w:val="28"/>
        </w:rPr>
        <w:t xml:space="preserve"> una contraddizione </w:t>
      </w:r>
      <w:r w:rsidRPr="00837748">
        <w:rPr>
          <w:rFonts w:ascii="Times New Roman" w:eastAsiaTheme="minorEastAsia" w:hAnsi="Times New Roman" w:cs="Times New Roman"/>
          <w:sz w:val="28"/>
          <w:szCs w:val="28"/>
        </w:rPr>
        <w:t>palese, una generale dicotomia delle proprietà fondamentali</w:t>
      </w:r>
      <w:r w:rsidR="0035448D">
        <w:rPr>
          <w:rFonts w:ascii="Times New Roman" w:eastAsiaTheme="minorEastAsia" w:hAnsi="Times New Roman" w:cs="Times New Roman"/>
          <w:sz w:val="28"/>
          <w:szCs w:val="28"/>
        </w:rPr>
        <w:t xml:space="preserve"> non solo fra </w:t>
      </w:r>
      <w:r w:rsidR="00DC244A" w:rsidRPr="00837748">
        <w:rPr>
          <w:rFonts w:ascii="Times New Roman" w:eastAsiaTheme="minorEastAsia" w:hAnsi="Times New Roman" w:cs="Times New Roman"/>
          <w:sz w:val="28"/>
          <w:szCs w:val="28"/>
        </w:rPr>
        <w:t xml:space="preserve">lo spazio euclideo e quello della </w:t>
      </w:r>
      <w:r w:rsidR="00DC244A" w:rsidRPr="00837748">
        <w:rPr>
          <w:rFonts w:ascii="Times New Roman" w:eastAsiaTheme="minorEastAsia" w:hAnsi="Times New Roman" w:cs="Times New Roman"/>
          <w:i/>
          <w:sz w:val="28"/>
          <w:szCs w:val="28"/>
        </w:rPr>
        <w:t>nuova fisica</w:t>
      </w:r>
      <w:r w:rsidR="00DC244A" w:rsidRPr="00837748">
        <w:rPr>
          <w:rFonts w:ascii="Times New Roman" w:eastAsiaTheme="minorEastAsia" w:hAnsi="Times New Roman" w:cs="Times New Roman"/>
          <w:sz w:val="28"/>
          <w:szCs w:val="28"/>
        </w:rPr>
        <w:t xml:space="preserve">, ma fra </w:t>
      </w:r>
      <w:r w:rsidR="0035448D">
        <w:rPr>
          <w:rFonts w:ascii="Times New Roman" w:eastAsiaTheme="minorEastAsia" w:hAnsi="Times New Roman" w:cs="Times New Roman"/>
          <w:sz w:val="28"/>
          <w:szCs w:val="28"/>
        </w:rPr>
        <w:t xml:space="preserve">lo spazio astratto in generale </w:t>
      </w:r>
      <w:r w:rsidR="00DC244A" w:rsidRPr="00837748">
        <w:rPr>
          <w:rFonts w:ascii="Times New Roman" w:eastAsiaTheme="minorEastAsia" w:hAnsi="Times New Roman" w:cs="Times New Roman"/>
          <w:sz w:val="28"/>
          <w:szCs w:val="28"/>
        </w:rPr>
        <w:t xml:space="preserve">e lo spazio visivo della </w:t>
      </w:r>
      <w:r w:rsidR="00DC244A" w:rsidRPr="00EB1C1D">
        <w:rPr>
          <w:rFonts w:ascii="Times New Roman" w:eastAsiaTheme="minorEastAsia" w:hAnsi="Times New Roman" w:cs="Times New Roman"/>
          <w:sz w:val="28"/>
          <w:szCs w:val="28"/>
        </w:rPr>
        <w:t>percezione psicofisiologica.</w:t>
      </w:r>
    </w:p>
    <w:p w:rsidR="002B5C80" w:rsidRPr="00837748" w:rsidRDefault="008D11DC" w:rsidP="007F39D0">
      <w:pPr>
        <w:spacing w:line="480" w:lineRule="auto"/>
        <w:ind w:left="0" w:right="0" w:firstLine="567"/>
        <w:mirrorIndents/>
        <w:rPr>
          <w:rFonts w:ascii="Times New Roman" w:eastAsiaTheme="minorEastAsia" w:hAnsi="Times New Roman" w:cs="Times New Roman"/>
          <w:sz w:val="28"/>
          <w:szCs w:val="28"/>
        </w:rPr>
      </w:pPr>
      <w:r w:rsidRPr="00837748">
        <w:rPr>
          <w:rFonts w:ascii="Times New Roman" w:eastAsiaTheme="minorEastAsia" w:hAnsi="Times New Roman" w:cs="Times New Roman"/>
          <w:sz w:val="28"/>
          <w:szCs w:val="28"/>
        </w:rPr>
        <w:t xml:space="preserve">L’articolazione dei tre strati spaziali e la loro </w:t>
      </w:r>
      <w:r w:rsidRPr="00837748">
        <w:rPr>
          <w:rFonts w:ascii="Times New Roman" w:eastAsiaTheme="minorEastAsia" w:hAnsi="Times New Roman" w:cs="Times New Roman"/>
          <w:i/>
          <w:sz w:val="28"/>
          <w:szCs w:val="28"/>
        </w:rPr>
        <w:t>distinzione</w:t>
      </w:r>
      <w:r w:rsidRPr="00837748">
        <w:rPr>
          <w:rFonts w:ascii="Times New Roman" w:eastAsiaTheme="minorEastAsia" w:hAnsi="Times New Roman" w:cs="Times New Roman"/>
          <w:sz w:val="28"/>
          <w:szCs w:val="28"/>
        </w:rPr>
        <w:t xml:space="preserve"> ha come fonte sicura lo studio e l’interpretazione critica delle opere di due grandi personalità </w:t>
      </w:r>
      <w:r w:rsidRPr="00837748">
        <w:rPr>
          <w:rFonts w:ascii="Times New Roman" w:eastAsiaTheme="minorEastAsia" w:hAnsi="Times New Roman" w:cs="Times New Roman"/>
          <w:sz w:val="28"/>
          <w:szCs w:val="28"/>
        </w:rPr>
        <w:lastRenderedPageBreak/>
        <w:t>della scienza</w:t>
      </w:r>
      <w:r w:rsidR="00EB1C1D">
        <w:rPr>
          <w:rFonts w:ascii="Times New Roman" w:eastAsiaTheme="minorEastAsia" w:hAnsi="Times New Roman" w:cs="Times New Roman"/>
          <w:sz w:val="28"/>
          <w:szCs w:val="28"/>
        </w:rPr>
        <w:t xml:space="preserve"> e della epistemologia</w:t>
      </w:r>
      <w:r w:rsidRPr="00837748">
        <w:rPr>
          <w:rFonts w:ascii="Times New Roman" w:eastAsiaTheme="minorEastAsia" w:hAnsi="Times New Roman" w:cs="Times New Roman"/>
          <w:sz w:val="28"/>
          <w:szCs w:val="28"/>
        </w:rPr>
        <w:t xml:space="preserve"> a cavallo fra Ottocento e Novecento: Helmholtz e Mach. </w:t>
      </w:r>
      <w:r w:rsidR="00A320A1" w:rsidRPr="00837748">
        <w:rPr>
          <w:rFonts w:ascii="Times New Roman" w:eastAsiaTheme="minorEastAsia" w:hAnsi="Times New Roman" w:cs="Times New Roman"/>
          <w:sz w:val="28"/>
          <w:szCs w:val="28"/>
        </w:rPr>
        <w:t xml:space="preserve"> </w:t>
      </w:r>
    </w:p>
    <w:p w:rsidR="00707568" w:rsidRPr="00837748" w:rsidRDefault="00837748" w:rsidP="007F39D0">
      <w:pPr>
        <w:spacing w:line="480" w:lineRule="auto"/>
        <w:ind w:left="0" w:right="0" w:firstLine="567"/>
        <w:mirrorIndents/>
        <w:rPr>
          <w:rFonts w:ascii="Times New Roman" w:hAnsi="Times New Roman" w:cs="Times New Roman"/>
          <w:sz w:val="28"/>
          <w:szCs w:val="28"/>
        </w:rPr>
      </w:pPr>
      <w:r>
        <w:rPr>
          <w:rFonts w:ascii="Times New Roman" w:eastAsiaTheme="minorEastAsia" w:hAnsi="Times New Roman" w:cs="Times New Roman"/>
          <w:sz w:val="28"/>
          <w:szCs w:val="28"/>
        </w:rPr>
        <w:t xml:space="preserve">Ernst Mach, padre </w:t>
      </w:r>
      <w:r w:rsidR="0035448D">
        <w:rPr>
          <w:rFonts w:ascii="Times New Roman" w:eastAsiaTheme="minorEastAsia" w:hAnsi="Times New Roman" w:cs="Times New Roman"/>
          <w:sz w:val="28"/>
          <w:szCs w:val="28"/>
        </w:rPr>
        <w:t xml:space="preserve">ispiratore </w:t>
      </w:r>
      <w:r w:rsidR="00A320A1" w:rsidRPr="00837748">
        <w:rPr>
          <w:rFonts w:ascii="Times New Roman" w:eastAsiaTheme="minorEastAsia" w:hAnsi="Times New Roman" w:cs="Times New Roman"/>
          <w:sz w:val="28"/>
          <w:szCs w:val="28"/>
        </w:rPr>
        <w:t xml:space="preserve">del neopositivismo novecentesco, è spesso citato da Florenskij sia in relazione alla concezione della scienza come descrizione, sia in rapporto alla questione dibattuta dello spazio euclideo e, ne </w:t>
      </w:r>
      <w:r w:rsidR="00A320A1" w:rsidRPr="00837748">
        <w:rPr>
          <w:rFonts w:ascii="Times New Roman" w:eastAsiaTheme="minorEastAsia" w:hAnsi="Times New Roman" w:cs="Times New Roman"/>
          <w:i/>
          <w:sz w:val="28"/>
          <w:szCs w:val="28"/>
        </w:rPr>
        <w:t>Le porte regali</w:t>
      </w:r>
      <w:r w:rsidR="00EB1C1D">
        <w:rPr>
          <w:rFonts w:ascii="Times New Roman" w:eastAsiaTheme="minorEastAsia" w:hAnsi="Times New Roman" w:cs="Times New Roman"/>
          <w:i/>
          <w:sz w:val="28"/>
          <w:szCs w:val="28"/>
        </w:rPr>
        <w:t>,</w:t>
      </w:r>
      <w:r w:rsidR="00A320A1" w:rsidRPr="00837748">
        <w:rPr>
          <w:rFonts w:ascii="Times New Roman" w:hAnsi="Times New Roman" w:cs="Times New Roman"/>
          <w:sz w:val="28"/>
          <w:szCs w:val="28"/>
        </w:rPr>
        <w:t xml:space="preserve"> riguardo alla natura della sostanza delle cose e dell’Io.</w:t>
      </w:r>
      <w:r w:rsidR="00707568" w:rsidRPr="00837748">
        <w:rPr>
          <w:rFonts w:ascii="Times New Roman" w:hAnsi="Times New Roman" w:cs="Times New Roman"/>
          <w:sz w:val="28"/>
          <w:szCs w:val="28"/>
        </w:rPr>
        <w:t xml:space="preserve"> Pur non condividendone l’indirizzo teoretico ed epistemologico generale, Florenskij </w:t>
      </w:r>
      <w:r w:rsidR="00707568" w:rsidRPr="00837748">
        <w:rPr>
          <w:rFonts w:ascii="Times New Roman" w:hAnsi="Times New Roman" w:cs="Times New Roman"/>
          <w:i/>
          <w:sz w:val="28"/>
          <w:szCs w:val="28"/>
        </w:rPr>
        <w:t>dialoga</w:t>
      </w:r>
      <w:r w:rsidR="00707568" w:rsidRPr="00837748">
        <w:rPr>
          <w:rFonts w:ascii="Times New Roman" w:hAnsi="Times New Roman" w:cs="Times New Roman"/>
          <w:sz w:val="28"/>
          <w:szCs w:val="28"/>
        </w:rPr>
        <w:t xml:space="preserve"> instancabi</w:t>
      </w:r>
      <w:r w:rsidR="0035448D">
        <w:rPr>
          <w:rFonts w:ascii="Times New Roman" w:hAnsi="Times New Roman" w:cs="Times New Roman"/>
          <w:sz w:val="28"/>
          <w:szCs w:val="28"/>
        </w:rPr>
        <w:t>lmente con Mach e ne apprezza l</w:t>
      </w:r>
      <w:r w:rsidR="00707568" w:rsidRPr="00837748">
        <w:rPr>
          <w:rFonts w:ascii="Times New Roman" w:hAnsi="Times New Roman" w:cs="Times New Roman"/>
          <w:sz w:val="28"/>
          <w:szCs w:val="28"/>
        </w:rPr>
        <w:t>a serietà metodologica e l’accuratezza nei risultati analitico-sperimentali.</w:t>
      </w:r>
    </w:p>
    <w:p w:rsidR="00A320A1" w:rsidRPr="00837748" w:rsidRDefault="00707568" w:rsidP="007F39D0">
      <w:pPr>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Non è di</w:t>
      </w:r>
      <w:r w:rsidR="00EB1C1D">
        <w:rPr>
          <w:rFonts w:ascii="Times New Roman" w:hAnsi="Times New Roman" w:cs="Times New Roman"/>
          <w:sz w:val="28"/>
          <w:szCs w:val="28"/>
        </w:rPr>
        <w:t>fatti comprensibile la ricerca f</w:t>
      </w:r>
      <w:r w:rsidRPr="00837748">
        <w:rPr>
          <w:rFonts w:ascii="Times New Roman" w:hAnsi="Times New Roman" w:cs="Times New Roman"/>
          <w:sz w:val="28"/>
          <w:szCs w:val="28"/>
        </w:rPr>
        <w:t xml:space="preserve">lorenskijana sulla categoria di </w:t>
      </w:r>
      <w:r w:rsidRPr="00837748">
        <w:rPr>
          <w:rFonts w:ascii="Times New Roman" w:hAnsi="Times New Roman" w:cs="Times New Roman"/>
          <w:i/>
          <w:sz w:val="28"/>
          <w:szCs w:val="28"/>
        </w:rPr>
        <w:t xml:space="preserve">spazio </w:t>
      </w:r>
      <w:r w:rsidRPr="00837748">
        <w:rPr>
          <w:rFonts w:ascii="Times New Roman" w:hAnsi="Times New Roman" w:cs="Times New Roman"/>
          <w:sz w:val="28"/>
          <w:szCs w:val="28"/>
        </w:rPr>
        <w:t xml:space="preserve">senza considerare due opere fondamentali di Mach come </w:t>
      </w:r>
      <w:r w:rsidRPr="00837748">
        <w:rPr>
          <w:rFonts w:ascii="Times New Roman" w:hAnsi="Times New Roman" w:cs="Times New Roman"/>
          <w:i/>
          <w:sz w:val="28"/>
          <w:szCs w:val="28"/>
        </w:rPr>
        <w:t>Erkenntnis und Irrtum</w:t>
      </w:r>
      <w:r w:rsidR="00837748">
        <w:rPr>
          <w:rFonts w:ascii="Times New Roman" w:hAnsi="Times New Roman" w:cs="Times New Roman"/>
          <w:sz w:val="28"/>
          <w:szCs w:val="28"/>
        </w:rPr>
        <w:t xml:space="preserve"> </w:t>
      </w:r>
      <w:r w:rsidR="00AC61A1">
        <w:rPr>
          <w:rFonts w:ascii="Times New Roman" w:hAnsi="Times New Roman" w:cs="Times New Roman"/>
          <w:sz w:val="28"/>
          <w:szCs w:val="28"/>
        </w:rPr>
        <w:t>[</w:t>
      </w:r>
      <w:r w:rsidR="00837748">
        <w:rPr>
          <w:rFonts w:ascii="Times New Roman" w:hAnsi="Times New Roman" w:cs="Times New Roman"/>
          <w:sz w:val="28"/>
          <w:szCs w:val="28"/>
        </w:rPr>
        <w:t>Conoscenza ed Errore</w:t>
      </w:r>
      <w:r w:rsidR="00AC61A1">
        <w:rPr>
          <w:rFonts w:ascii="Times New Roman" w:hAnsi="Times New Roman" w:cs="Times New Roman"/>
          <w:sz w:val="28"/>
          <w:szCs w:val="28"/>
        </w:rPr>
        <w:t>]</w:t>
      </w:r>
      <w:r w:rsidR="0035448D">
        <w:rPr>
          <w:rFonts w:ascii="Times New Roman" w:hAnsi="Times New Roman" w:cs="Times New Roman"/>
          <w:sz w:val="28"/>
          <w:szCs w:val="28"/>
        </w:rPr>
        <w:t xml:space="preserve"> e </w:t>
      </w:r>
      <w:r w:rsidRPr="00837748">
        <w:rPr>
          <w:rFonts w:ascii="Times New Roman" w:hAnsi="Times New Roman" w:cs="Times New Roman"/>
          <w:i/>
          <w:sz w:val="28"/>
          <w:szCs w:val="28"/>
        </w:rPr>
        <w:t>Die Ana</w:t>
      </w:r>
      <w:r w:rsidR="003B21FD" w:rsidRPr="00837748">
        <w:rPr>
          <w:rFonts w:ascii="Times New Roman" w:hAnsi="Times New Roman" w:cs="Times New Roman"/>
          <w:i/>
          <w:sz w:val="28"/>
          <w:szCs w:val="28"/>
        </w:rPr>
        <w:t>l</w:t>
      </w:r>
      <w:r w:rsidRPr="00837748">
        <w:rPr>
          <w:rFonts w:ascii="Times New Roman" w:hAnsi="Times New Roman" w:cs="Times New Roman"/>
          <w:i/>
          <w:sz w:val="28"/>
          <w:szCs w:val="28"/>
        </w:rPr>
        <w:t>yse der Empfindungen und das Verhältnis des</w:t>
      </w:r>
      <w:r w:rsidRPr="00837748">
        <w:rPr>
          <w:rFonts w:ascii="Times New Roman" w:hAnsi="Times New Roman" w:cs="Times New Roman"/>
          <w:sz w:val="28"/>
          <w:szCs w:val="28"/>
        </w:rPr>
        <w:t xml:space="preserve"> </w:t>
      </w:r>
      <w:r w:rsidRPr="00837748">
        <w:rPr>
          <w:rFonts w:ascii="Times New Roman" w:hAnsi="Times New Roman" w:cs="Times New Roman"/>
          <w:i/>
          <w:sz w:val="28"/>
          <w:szCs w:val="28"/>
        </w:rPr>
        <w:t>Physischen zum Psychischen</w:t>
      </w:r>
      <w:r w:rsidR="00AC61A1">
        <w:rPr>
          <w:rFonts w:ascii="Times New Roman" w:hAnsi="Times New Roman" w:cs="Times New Roman"/>
          <w:sz w:val="28"/>
          <w:szCs w:val="28"/>
        </w:rPr>
        <w:t xml:space="preserve"> [</w:t>
      </w:r>
      <w:r w:rsidRPr="00837748">
        <w:rPr>
          <w:rFonts w:ascii="Times New Roman" w:hAnsi="Times New Roman" w:cs="Times New Roman"/>
          <w:sz w:val="28"/>
          <w:szCs w:val="28"/>
        </w:rPr>
        <w:t>L’analisi delle sensazioni e il rapporto fr</w:t>
      </w:r>
      <w:r w:rsidR="0035448D">
        <w:rPr>
          <w:rFonts w:ascii="Times New Roman" w:hAnsi="Times New Roman" w:cs="Times New Roman"/>
          <w:sz w:val="28"/>
          <w:szCs w:val="28"/>
        </w:rPr>
        <w:t>a il fisico e lo psichico</w:t>
      </w:r>
      <w:r w:rsidR="00AC61A1">
        <w:rPr>
          <w:rFonts w:ascii="Times New Roman" w:hAnsi="Times New Roman" w:cs="Times New Roman"/>
          <w:sz w:val="28"/>
          <w:szCs w:val="28"/>
        </w:rPr>
        <w:t>]</w:t>
      </w:r>
      <w:r w:rsidRPr="00837748">
        <w:rPr>
          <w:rFonts w:ascii="Times New Roman" w:hAnsi="Times New Roman" w:cs="Times New Roman"/>
          <w:sz w:val="28"/>
          <w:szCs w:val="28"/>
        </w:rPr>
        <w:t>.</w:t>
      </w:r>
    </w:p>
    <w:p w:rsidR="0010031E" w:rsidRDefault="00AF588A" w:rsidP="009B79DA">
      <w:pPr>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 xml:space="preserve">Nel confrontare la distinzione </w:t>
      </w:r>
      <w:r w:rsidR="002000ED" w:rsidRPr="00837748">
        <w:rPr>
          <w:rFonts w:ascii="Times New Roman" w:hAnsi="Times New Roman" w:cs="Times New Roman"/>
          <w:sz w:val="28"/>
          <w:szCs w:val="28"/>
        </w:rPr>
        <w:t>insuperabile</w:t>
      </w:r>
      <w:r w:rsidRPr="00837748">
        <w:rPr>
          <w:rFonts w:ascii="Times New Roman" w:hAnsi="Times New Roman" w:cs="Times New Roman"/>
          <w:sz w:val="28"/>
          <w:szCs w:val="28"/>
        </w:rPr>
        <w:t xml:space="preserve"> fra spazio psicofisiologico e spazio euclideo, </w:t>
      </w:r>
      <w:r w:rsidR="002000ED" w:rsidRPr="00837748">
        <w:rPr>
          <w:rFonts w:ascii="Times New Roman" w:hAnsi="Times New Roman" w:cs="Times New Roman"/>
          <w:sz w:val="28"/>
          <w:szCs w:val="28"/>
        </w:rPr>
        <w:t xml:space="preserve">Florenskij presuppone criticamente le ricerche del grande scienziato e filosofo </w:t>
      </w:r>
      <w:r w:rsidR="0035448D">
        <w:rPr>
          <w:rFonts w:ascii="Times New Roman" w:hAnsi="Times New Roman" w:cs="Times New Roman"/>
          <w:sz w:val="28"/>
          <w:szCs w:val="28"/>
        </w:rPr>
        <w:t>austriaco</w:t>
      </w:r>
      <w:r w:rsidR="002000ED" w:rsidRPr="00837748">
        <w:rPr>
          <w:rFonts w:ascii="Times New Roman" w:hAnsi="Times New Roman" w:cs="Times New Roman"/>
          <w:sz w:val="28"/>
          <w:szCs w:val="28"/>
        </w:rPr>
        <w:t>. Scrive</w:t>
      </w:r>
      <w:r w:rsidR="00EB1C1D">
        <w:rPr>
          <w:rFonts w:ascii="Times New Roman" w:hAnsi="Times New Roman" w:cs="Times New Roman"/>
          <w:sz w:val="28"/>
          <w:szCs w:val="28"/>
        </w:rPr>
        <w:t>, infatti,</w:t>
      </w:r>
      <w:r w:rsidR="002000ED" w:rsidRPr="00837748">
        <w:rPr>
          <w:rFonts w:ascii="Times New Roman" w:hAnsi="Times New Roman" w:cs="Times New Roman"/>
          <w:sz w:val="28"/>
          <w:szCs w:val="28"/>
        </w:rPr>
        <w:t xml:space="preserve"> Mach nel nono capitolo de </w:t>
      </w:r>
      <w:r w:rsidR="002000ED" w:rsidRPr="00837748">
        <w:rPr>
          <w:rFonts w:ascii="Times New Roman" w:hAnsi="Times New Roman" w:cs="Times New Roman"/>
          <w:i/>
          <w:sz w:val="28"/>
          <w:szCs w:val="28"/>
        </w:rPr>
        <w:t>L’analisi delle sensazioni</w:t>
      </w:r>
      <w:r w:rsidR="002000ED" w:rsidRPr="00837748">
        <w:rPr>
          <w:rFonts w:ascii="Times New Roman" w:hAnsi="Times New Roman" w:cs="Times New Roman"/>
          <w:sz w:val="28"/>
          <w:szCs w:val="28"/>
        </w:rPr>
        <w:t>:</w:t>
      </w:r>
    </w:p>
    <w:p w:rsidR="002000ED" w:rsidRPr="00837748" w:rsidRDefault="002000ED" w:rsidP="0010031E">
      <w:pPr>
        <w:ind w:left="1134" w:right="1134"/>
        <w:mirrorIndents/>
        <w:rPr>
          <w:rFonts w:ascii="Times New Roman" w:hAnsi="Times New Roman" w:cs="Times New Roman"/>
          <w:sz w:val="24"/>
          <w:szCs w:val="24"/>
        </w:rPr>
      </w:pPr>
      <w:r w:rsidRPr="00837748">
        <w:rPr>
          <w:rFonts w:ascii="Times New Roman" w:hAnsi="Times New Roman" w:cs="Times New Roman"/>
          <w:sz w:val="24"/>
          <w:szCs w:val="24"/>
        </w:rPr>
        <w:t>Abbiamo già sottolineato ripetutamente che il sistema delle nostre sensazioni spaziali, lo spazio fisiologico, se così ci è lecito esprimerci, si distingue notevolmente dallo spazio geometrico (in</w:t>
      </w:r>
      <w:r w:rsidR="0035448D">
        <w:rPr>
          <w:rFonts w:ascii="Times New Roman" w:hAnsi="Times New Roman" w:cs="Times New Roman"/>
          <w:sz w:val="24"/>
          <w:szCs w:val="24"/>
        </w:rPr>
        <w:t>tendiamo qui lo spazio euclideo</w:t>
      </w:r>
      <w:r w:rsidRPr="00837748">
        <w:rPr>
          <w:rFonts w:ascii="Times New Roman" w:hAnsi="Times New Roman" w:cs="Times New Roman"/>
          <w:sz w:val="24"/>
          <w:szCs w:val="24"/>
        </w:rPr>
        <w:t>). Ciò vale non soltanto per lo spazio visivo ma anche per lo spazio tattile dei ciechi. Lo spazio geometrico ha le stesse proprietà ov</w:t>
      </w:r>
      <w:r w:rsidR="0035448D">
        <w:rPr>
          <w:rFonts w:ascii="Times New Roman" w:hAnsi="Times New Roman" w:cs="Times New Roman"/>
          <w:sz w:val="24"/>
          <w:szCs w:val="24"/>
        </w:rPr>
        <w:t>unque e in tutte le direzioni (</w:t>
      </w:r>
      <w:r w:rsidR="00B5501B">
        <w:rPr>
          <w:rFonts w:ascii="Times New Roman" w:hAnsi="Times New Roman" w:cs="Times New Roman"/>
          <w:sz w:val="24"/>
          <w:szCs w:val="24"/>
        </w:rPr>
        <w:t>è omogeneo ed è isotropo</w:t>
      </w:r>
      <w:r w:rsidRPr="00837748">
        <w:rPr>
          <w:rFonts w:ascii="Times New Roman" w:hAnsi="Times New Roman" w:cs="Times New Roman"/>
          <w:sz w:val="24"/>
          <w:szCs w:val="24"/>
        </w:rPr>
        <w:t>); esso è i</w:t>
      </w:r>
      <w:r w:rsidR="00B5501B">
        <w:rPr>
          <w:rFonts w:ascii="Times New Roman" w:hAnsi="Times New Roman" w:cs="Times New Roman"/>
          <w:sz w:val="24"/>
          <w:szCs w:val="24"/>
        </w:rPr>
        <w:t>noltre illimitato ed infinito (</w:t>
      </w:r>
      <w:r w:rsidRPr="00837748">
        <w:rPr>
          <w:rFonts w:ascii="Times New Roman" w:hAnsi="Times New Roman" w:cs="Times New Roman"/>
          <w:sz w:val="24"/>
          <w:szCs w:val="24"/>
        </w:rPr>
        <w:t xml:space="preserve">in senso riemanniano). Lo spazio visivo è limitato e finito; anzi addirittura come ci insegna la vista della </w:t>
      </w:r>
      <w:r w:rsidRPr="00837748">
        <w:rPr>
          <w:rFonts w:ascii="Times New Roman" w:hAnsi="Times New Roman" w:cs="Times New Roman"/>
          <w:sz w:val="24"/>
          <w:szCs w:val="24"/>
        </w:rPr>
        <w:lastRenderedPageBreak/>
        <w:t>“volta celeste”</w:t>
      </w:r>
      <w:r w:rsidR="00EB6145" w:rsidRPr="00837748">
        <w:rPr>
          <w:rFonts w:ascii="Times New Roman" w:hAnsi="Times New Roman" w:cs="Times New Roman"/>
          <w:sz w:val="24"/>
          <w:szCs w:val="24"/>
        </w:rPr>
        <w:t xml:space="preserve"> </w:t>
      </w:r>
      <w:r w:rsidRPr="00837748">
        <w:rPr>
          <w:rFonts w:ascii="Times New Roman" w:hAnsi="Times New Roman" w:cs="Times New Roman"/>
          <w:sz w:val="24"/>
          <w:szCs w:val="24"/>
        </w:rPr>
        <w:t>appiattita, ha un’estensione diversa nelle varie direzioni. A causa delle proprietà dei corpi di rimpicciolirsi e di ingrandirsi</w:t>
      </w:r>
      <w:r w:rsidR="00EB6145" w:rsidRPr="00837748">
        <w:rPr>
          <w:rFonts w:ascii="Times New Roman" w:hAnsi="Times New Roman" w:cs="Times New Roman"/>
          <w:sz w:val="24"/>
          <w:szCs w:val="24"/>
        </w:rPr>
        <w:t xml:space="preserve"> quando si avvicinano, lo spazio visivo assomiglia di più a certe creazioni della geometria non euclid</w:t>
      </w:r>
      <w:r w:rsidR="0035448D">
        <w:rPr>
          <w:rFonts w:ascii="Times New Roman" w:hAnsi="Times New Roman" w:cs="Times New Roman"/>
          <w:sz w:val="24"/>
          <w:szCs w:val="24"/>
        </w:rPr>
        <w:t>ea che non allo spazio euclideo</w:t>
      </w:r>
      <w:r w:rsidR="00EB6145" w:rsidRPr="00837748">
        <w:rPr>
          <w:rStyle w:val="Rimandonotaapidipagina"/>
          <w:rFonts w:ascii="Times New Roman" w:hAnsi="Times New Roman" w:cs="Times New Roman"/>
          <w:sz w:val="24"/>
          <w:szCs w:val="24"/>
        </w:rPr>
        <w:footnoteReference w:id="62"/>
      </w:r>
      <w:r w:rsidR="00EB1C1D">
        <w:rPr>
          <w:rFonts w:ascii="Times New Roman" w:hAnsi="Times New Roman" w:cs="Times New Roman"/>
          <w:sz w:val="24"/>
          <w:szCs w:val="24"/>
        </w:rPr>
        <w:t>.</w:t>
      </w:r>
    </w:p>
    <w:p w:rsidR="00EB6145" w:rsidRPr="00837748" w:rsidRDefault="00EB6145" w:rsidP="007F39D0">
      <w:pPr>
        <w:spacing w:line="480" w:lineRule="auto"/>
        <w:ind w:left="0" w:right="0" w:firstLine="567"/>
        <w:mirrorIndents/>
        <w:rPr>
          <w:rFonts w:ascii="Times New Roman" w:hAnsi="Times New Roman" w:cs="Times New Roman"/>
          <w:sz w:val="28"/>
          <w:szCs w:val="28"/>
        </w:rPr>
      </w:pPr>
    </w:p>
    <w:p w:rsidR="00B5501B" w:rsidRDefault="00EB6145" w:rsidP="009B79DA">
      <w:pPr>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 xml:space="preserve">Ne </w:t>
      </w:r>
      <w:r w:rsidR="00837748">
        <w:rPr>
          <w:rFonts w:ascii="Times New Roman" w:hAnsi="Times New Roman" w:cs="Times New Roman"/>
          <w:i/>
          <w:sz w:val="28"/>
          <w:szCs w:val="28"/>
        </w:rPr>
        <w:t xml:space="preserve">La </w:t>
      </w:r>
      <w:r w:rsidRPr="00837748">
        <w:rPr>
          <w:rFonts w:ascii="Times New Roman" w:hAnsi="Times New Roman" w:cs="Times New Roman"/>
          <w:i/>
          <w:sz w:val="28"/>
          <w:szCs w:val="28"/>
        </w:rPr>
        <w:t>prospettiva rovesciata</w:t>
      </w:r>
      <w:r w:rsidRPr="00837748">
        <w:rPr>
          <w:rFonts w:ascii="Times New Roman" w:hAnsi="Times New Roman" w:cs="Times New Roman"/>
          <w:sz w:val="28"/>
          <w:szCs w:val="28"/>
        </w:rPr>
        <w:t xml:space="preserve"> Florenskij utilizza persino </w:t>
      </w:r>
      <w:r w:rsidR="00EB1C1D">
        <w:rPr>
          <w:rFonts w:ascii="Times New Roman" w:hAnsi="Times New Roman" w:cs="Times New Roman"/>
          <w:sz w:val="28"/>
          <w:szCs w:val="28"/>
        </w:rPr>
        <w:t>i medesimi</w:t>
      </w:r>
      <w:r w:rsidRPr="00837748">
        <w:rPr>
          <w:rFonts w:ascii="Times New Roman" w:hAnsi="Times New Roman" w:cs="Times New Roman"/>
          <w:sz w:val="28"/>
          <w:szCs w:val="28"/>
        </w:rPr>
        <w:t xml:space="preserve"> esempi della</w:t>
      </w:r>
      <w:r w:rsidR="0035448D">
        <w:rPr>
          <w:rFonts w:ascii="Times New Roman" w:hAnsi="Times New Roman" w:cs="Times New Roman"/>
          <w:sz w:val="28"/>
          <w:szCs w:val="28"/>
        </w:rPr>
        <w:t xml:space="preserve"> pagina machiana appena citata,</w:t>
      </w:r>
      <w:r w:rsidRPr="00837748">
        <w:rPr>
          <w:rFonts w:ascii="Times New Roman" w:hAnsi="Times New Roman" w:cs="Times New Roman"/>
          <w:sz w:val="28"/>
          <w:szCs w:val="28"/>
        </w:rPr>
        <w:t xml:space="preserve"> </w:t>
      </w:r>
      <w:r w:rsidR="00F21F66" w:rsidRPr="00837748">
        <w:rPr>
          <w:rFonts w:ascii="Times New Roman" w:hAnsi="Times New Roman" w:cs="Times New Roman"/>
          <w:sz w:val="28"/>
          <w:szCs w:val="28"/>
        </w:rPr>
        <w:t xml:space="preserve">per poi </w:t>
      </w:r>
      <w:r w:rsidR="0035448D">
        <w:rPr>
          <w:rFonts w:ascii="Times New Roman" w:hAnsi="Times New Roman" w:cs="Times New Roman"/>
          <w:sz w:val="28"/>
          <w:szCs w:val="28"/>
        </w:rPr>
        <w:t xml:space="preserve">sottolineare </w:t>
      </w:r>
      <w:r w:rsidRPr="00837748">
        <w:rPr>
          <w:rFonts w:ascii="Times New Roman" w:hAnsi="Times New Roman" w:cs="Times New Roman"/>
          <w:sz w:val="28"/>
          <w:szCs w:val="28"/>
        </w:rPr>
        <w:t>il carattere oppositivo dei predicati psicofisiologici rispetto allo spazio as</w:t>
      </w:r>
      <w:r w:rsidR="0035448D">
        <w:rPr>
          <w:rFonts w:ascii="Times New Roman" w:hAnsi="Times New Roman" w:cs="Times New Roman"/>
          <w:sz w:val="28"/>
          <w:szCs w:val="28"/>
        </w:rPr>
        <w:t>tratto geometrico tradizionale:</w:t>
      </w:r>
    </w:p>
    <w:p w:rsidR="00EB6145" w:rsidRPr="00837748" w:rsidRDefault="00F21F66" w:rsidP="0010031E">
      <w:pPr>
        <w:ind w:left="1134" w:right="1134"/>
        <w:mirrorIndents/>
        <w:rPr>
          <w:rFonts w:ascii="Times New Roman" w:hAnsi="Times New Roman" w:cs="Times New Roman"/>
          <w:sz w:val="24"/>
          <w:szCs w:val="24"/>
        </w:rPr>
      </w:pPr>
      <w:r w:rsidRPr="00837748">
        <w:rPr>
          <w:rFonts w:ascii="Times New Roman" w:hAnsi="Times New Roman" w:cs="Times New Roman"/>
          <w:sz w:val="24"/>
          <w:szCs w:val="24"/>
        </w:rPr>
        <w:t>Lo spa</w:t>
      </w:r>
      <w:r w:rsidR="00EB1C1D">
        <w:rPr>
          <w:rFonts w:ascii="Times New Roman" w:hAnsi="Times New Roman" w:cs="Times New Roman"/>
          <w:sz w:val="24"/>
          <w:szCs w:val="24"/>
        </w:rPr>
        <w:t>zio visivo è limitato e finito (</w:t>
      </w:r>
      <w:r w:rsidRPr="00837748">
        <w:rPr>
          <w:rFonts w:ascii="Times New Roman" w:hAnsi="Times New Roman" w:cs="Times New Roman"/>
          <w:sz w:val="24"/>
          <w:szCs w:val="24"/>
        </w:rPr>
        <w:t xml:space="preserve">…). Lo spazio fisiologico non è omogeneo, </w:t>
      </w:r>
      <w:r w:rsidR="004D33ED">
        <w:rPr>
          <w:rFonts w:ascii="Times New Roman" w:hAnsi="Times New Roman" w:cs="Times New Roman"/>
          <w:sz w:val="24"/>
          <w:szCs w:val="24"/>
        </w:rPr>
        <w:t>non è isotropo: ciò è evidente n</w:t>
      </w:r>
      <w:r w:rsidRPr="00837748">
        <w:rPr>
          <w:rFonts w:ascii="Times New Roman" w:hAnsi="Times New Roman" w:cs="Times New Roman"/>
          <w:sz w:val="24"/>
          <w:szCs w:val="24"/>
        </w:rPr>
        <w:t>ella diversa valutazione delle distanze angolari, in rapporto alle diverse distanze rispetto all’orizzonte, nella diversa valutazione delle lunghezze, continue e discontinue, nella diversa qualità della percezione in punti d</w:t>
      </w:r>
      <w:r w:rsidR="008933B1">
        <w:rPr>
          <w:rFonts w:ascii="Times New Roman" w:hAnsi="Times New Roman" w:cs="Times New Roman"/>
          <w:sz w:val="24"/>
          <w:szCs w:val="24"/>
        </w:rPr>
        <w:t>iversi della retina, etc. etc</w:t>
      </w:r>
      <w:r w:rsidR="004D33ED">
        <w:rPr>
          <w:rFonts w:ascii="Times New Roman" w:hAnsi="Times New Roman" w:cs="Times New Roman"/>
          <w:sz w:val="24"/>
          <w:szCs w:val="24"/>
        </w:rPr>
        <w:t>.</w:t>
      </w:r>
      <w:r w:rsidR="00204A88" w:rsidRPr="00837748">
        <w:rPr>
          <w:rStyle w:val="Rimandonotaapidipagina"/>
          <w:rFonts w:ascii="Times New Roman" w:hAnsi="Times New Roman" w:cs="Times New Roman"/>
          <w:sz w:val="24"/>
          <w:szCs w:val="24"/>
        </w:rPr>
        <w:footnoteReference w:id="63"/>
      </w:r>
      <w:r w:rsidR="004D549C" w:rsidRPr="00837748">
        <w:rPr>
          <w:rFonts w:ascii="Times New Roman" w:hAnsi="Times New Roman" w:cs="Times New Roman"/>
          <w:sz w:val="24"/>
          <w:szCs w:val="24"/>
        </w:rPr>
        <w:t>.</w:t>
      </w:r>
    </w:p>
    <w:p w:rsidR="000E34A0" w:rsidRPr="00837748" w:rsidRDefault="000E34A0" w:rsidP="007F39D0">
      <w:pPr>
        <w:spacing w:line="480" w:lineRule="auto"/>
        <w:ind w:left="0" w:right="0" w:firstLine="567"/>
        <w:mirrorIndents/>
        <w:rPr>
          <w:rFonts w:ascii="Times New Roman" w:hAnsi="Times New Roman" w:cs="Times New Roman"/>
          <w:sz w:val="28"/>
          <w:szCs w:val="28"/>
        </w:rPr>
      </w:pPr>
    </w:p>
    <w:p w:rsidR="009C4E13" w:rsidRPr="00837748" w:rsidRDefault="000E34A0" w:rsidP="007F39D0">
      <w:pPr>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In accordo con l’opinione di Helmholtz, Florenskij ritiene che l</w:t>
      </w:r>
      <w:r w:rsidR="009C4E13" w:rsidRPr="00837748">
        <w:rPr>
          <w:rFonts w:ascii="Times New Roman" w:hAnsi="Times New Roman" w:cs="Times New Roman"/>
          <w:sz w:val="28"/>
          <w:szCs w:val="28"/>
        </w:rPr>
        <w:t xml:space="preserve">a struttura dello </w:t>
      </w:r>
      <w:r w:rsidRPr="00837748">
        <w:rPr>
          <w:rFonts w:ascii="Times New Roman" w:hAnsi="Times New Roman" w:cs="Times New Roman"/>
          <w:sz w:val="28"/>
          <w:szCs w:val="28"/>
        </w:rPr>
        <w:t xml:space="preserve">spazio abbia </w:t>
      </w:r>
      <w:r w:rsidR="009C4E13" w:rsidRPr="00837748">
        <w:rPr>
          <w:rFonts w:ascii="Times New Roman" w:hAnsi="Times New Roman" w:cs="Times New Roman"/>
          <w:sz w:val="28"/>
          <w:szCs w:val="28"/>
        </w:rPr>
        <w:t xml:space="preserve">una diversa </w:t>
      </w:r>
      <w:r w:rsidR="009C4E13" w:rsidRPr="00837748">
        <w:rPr>
          <w:rFonts w:ascii="Times New Roman" w:hAnsi="Times New Roman" w:cs="Times New Roman"/>
          <w:i/>
          <w:sz w:val="28"/>
          <w:szCs w:val="28"/>
        </w:rPr>
        <w:t>tensione</w:t>
      </w:r>
      <w:r w:rsidR="008933B1">
        <w:rPr>
          <w:rFonts w:ascii="Times New Roman" w:hAnsi="Times New Roman" w:cs="Times New Roman"/>
          <w:sz w:val="28"/>
          <w:szCs w:val="28"/>
        </w:rPr>
        <w:t xml:space="preserve"> di</w:t>
      </w:r>
      <w:r w:rsidR="00B5501B">
        <w:rPr>
          <w:rFonts w:ascii="Times New Roman" w:hAnsi="Times New Roman" w:cs="Times New Roman"/>
          <w:sz w:val="28"/>
          <w:szCs w:val="28"/>
        </w:rPr>
        <w:t xml:space="preserve"> </w:t>
      </w:r>
      <w:r w:rsidR="009C4E13" w:rsidRPr="00837748">
        <w:rPr>
          <w:rFonts w:ascii="Times New Roman" w:hAnsi="Times New Roman" w:cs="Times New Roman"/>
          <w:sz w:val="28"/>
          <w:szCs w:val="28"/>
        </w:rPr>
        <w:t xml:space="preserve">proprietà </w:t>
      </w:r>
      <w:r w:rsidRPr="00837748">
        <w:rPr>
          <w:rFonts w:ascii="Times New Roman" w:hAnsi="Times New Roman" w:cs="Times New Roman"/>
          <w:i/>
          <w:sz w:val="28"/>
          <w:szCs w:val="28"/>
        </w:rPr>
        <w:t>topogene</w:t>
      </w:r>
      <w:r w:rsidR="009C4E13" w:rsidRPr="00837748">
        <w:rPr>
          <w:rFonts w:ascii="Times New Roman" w:hAnsi="Times New Roman" w:cs="Times New Roman"/>
          <w:sz w:val="28"/>
          <w:szCs w:val="28"/>
        </w:rPr>
        <w:t xml:space="preserve">, una diversa </w:t>
      </w:r>
      <w:r w:rsidR="009C4E13" w:rsidRPr="00837748">
        <w:rPr>
          <w:rFonts w:ascii="Times New Roman" w:hAnsi="Times New Roman" w:cs="Times New Roman"/>
          <w:i/>
          <w:sz w:val="28"/>
          <w:szCs w:val="28"/>
        </w:rPr>
        <w:t>capienza</w:t>
      </w:r>
      <w:r w:rsidR="009C4E13" w:rsidRPr="00837748">
        <w:rPr>
          <w:rFonts w:ascii="Times New Roman" w:hAnsi="Times New Roman" w:cs="Times New Roman"/>
          <w:sz w:val="28"/>
          <w:szCs w:val="28"/>
        </w:rPr>
        <w:t xml:space="preserve"> </w:t>
      </w:r>
      <w:r w:rsidR="008933B1">
        <w:rPr>
          <w:rFonts w:ascii="Times New Roman" w:hAnsi="Times New Roman" w:cs="Times New Roman"/>
          <w:sz w:val="28"/>
          <w:szCs w:val="28"/>
        </w:rPr>
        <w:t xml:space="preserve">nei diversi luoghi: </w:t>
      </w:r>
      <w:r w:rsidR="006A4736">
        <w:rPr>
          <w:rFonts w:ascii="Times New Roman" w:hAnsi="Times New Roman" w:cs="Times New Roman"/>
          <w:sz w:val="24"/>
          <w:szCs w:val="24"/>
        </w:rPr>
        <w:t>«</w:t>
      </w:r>
      <w:r w:rsidR="00AC61A1">
        <w:rPr>
          <w:rFonts w:ascii="Times New Roman" w:hAnsi="Times New Roman" w:cs="Times New Roman"/>
          <w:sz w:val="24"/>
          <w:szCs w:val="24"/>
        </w:rPr>
        <w:t>[…</w:t>
      </w:r>
      <w:r w:rsidR="008933B1">
        <w:rPr>
          <w:rFonts w:ascii="Times New Roman" w:hAnsi="Times New Roman" w:cs="Times New Roman"/>
          <w:sz w:val="24"/>
          <w:szCs w:val="24"/>
        </w:rPr>
        <w:t xml:space="preserve">] </w:t>
      </w:r>
      <w:r w:rsidR="009C4E13" w:rsidRPr="008933B1">
        <w:rPr>
          <w:rFonts w:ascii="Times New Roman" w:hAnsi="Times New Roman" w:cs="Times New Roman"/>
          <w:sz w:val="28"/>
          <w:szCs w:val="28"/>
        </w:rPr>
        <w:t>in un certo luogo un dato volume dello spazio è capace di contenere più impressioni concrete di qua</w:t>
      </w:r>
      <w:r w:rsidR="008933B1" w:rsidRPr="008933B1">
        <w:rPr>
          <w:rFonts w:ascii="Times New Roman" w:hAnsi="Times New Roman" w:cs="Times New Roman"/>
          <w:sz w:val="28"/>
          <w:szCs w:val="28"/>
        </w:rPr>
        <w:t>nte non ne contenga in un altro»</w:t>
      </w:r>
      <w:r w:rsidR="009C4E13" w:rsidRPr="008933B1">
        <w:rPr>
          <w:rStyle w:val="Rimandonotaapidipagina"/>
          <w:rFonts w:ascii="Times New Roman" w:hAnsi="Times New Roman" w:cs="Times New Roman"/>
          <w:sz w:val="28"/>
          <w:szCs w:val="28"/>
        </w:rPr>
        <w:footnoteReference w:id="64"/>
      </w:r>
      <w:r w:rsidR="009C4E13" w:rsidRPr="008933B1">
        <w:rPr>
          <w:rFonts w:ascii="Times New Roman" w:hAnsi="Times New Roman" w:cs="Times New Roman"/>
          <w:sz w:val="28"/>
          <w:szCs w:val="28"/>
        </w:rPr>
        <w:t>.</w:t>
      </w:r>
    </w:p>
    <w:p w:rsidR="005B0B2A" w:rsidRPr="00837748" w:rsidRDefault="009C4E13" w:rsidP="007F39D0">
      <w:pPr>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Lo spazio di una stanza, ad esempio, è qualcosa di comple</w:t>
      </w:r>
      <w:r w:rsidR="004D33ED">
        <w:rPr>
          <w:rFonts w:ascii="Times New Roman" w:hAnsi="Times New Roman" w:cs="Times New Roman"/>
          <w:sz w:val="28"/>
          <w:szCs w:val="28"/>
        </w:rPr>
        <w:t>tamente diverso per il tatto o per la vista, per una visione binoculare o</w:t>
      </w:r>
      <w:r w:rsidRPr="00837748">
        <w:rPr>
          <w:rFonts w:ascii="Times New Roman" w:hAnsi="Times New Roman" w:cs="Times New Roman"/>
          <w:sz w:val="28"/>
          <w:szCs w:val="28"/>
        </w:rPr>
        <w:t xml:space="preserve"> per una visione monocula</w:t>
      </w:r>
      <w:r w:rsidR="004D33ED">
        <w:rPr>
          <w:rFonts w:ascii="Times New Roman" w:hAnsi="Times New Roman" w:cs="Times New Roman"/>
          <w:sz w:val="28"/>
          <w:szCs w:val="28"/>
        </w:rPr>
        <w:t>re, per una vista affaticata o</w:t>
      </w:r>
      <w:r w:rsidRPr="00837748">
        <w:rPr>
          <w:rFonts w:ascii="Times New Roman" w:hAnsi="Times New Roman" w:cs="Times New Roman"/>
          <w:sz w:val="28"/>
          <w:szCs w:val="28"/>
        </w:rPr>
        <w:t xml:space="preserve"> per una vista riposata</w:t>
      </w:r>
      <w:r w:rsidR="008933B1">
        <w:rPr>
          <w:rFonts w:ascii="Times New Roman" w:hAnsi="Times New Roman" w:cs="Times New Roman"/>
          <w:sz w:val="28"/>
          <w:szCs w:val="28"/>
        </w:rPr>
        <w:t xml:space="preserve">: </w:t>
      </w:r>
      <w:r w:rsidR="008933B1" w:rsidRPr="008933B1">
        <w:rPr>
          <w:rFonts w:ascii="Times New Roman" w:hAnsi="Times New Roman" w:cs="Times New Roman"/>
          <w:sz w:val="28"/>
          <w:szCs w:val="28"/>
        </w:rPr>
        <w:t>«</w:t>
      </w:r>
      <w:r w:rsidRPr="008933B1">
        <w:rPr>
          <w:rFonts w:ascii="Times New Roman" w:hAnsi="Times New Roman" w:cs="Times New Roman"/>
          <w:sz w:val="28"/>
          <w:szCs w:val="28"/>
        </w:rPr>
        <w:t>Ciò non signif</w:t>
      </w:r>
      <w:r w:rsidR="005B0B2A" w:rsidRPr="008933B1">
        <w:rPr>
          <w:rFonts w:ascii="Times New Roman" w:hAnsi="Times New Roman" w:cs="Times New Roman"/>
          <w:sz w:val="28"/>
          <w:szCs w:val="28"/>
        </w:rPr>
        <w:t>i</w:t>
      </w:r>
      <w:r w:rsidRPr="008933B1">
        <w:rPr>
          <w:rFonts w:ascii="Times New Roman" w:hAnsi="Times New Roman" w:cs="Times New Roman"/>
          <w:sz w:val="28"/>
          <w:szCs w:val="28"/>
        </w:rPr>
        <w:t>ca che si debba abbandonare la geometria pura e cedere all’arbitrio</w:t>
      </w:r>
      <w:r w:rsidR="005B0B2A" w:rsidRPr="008933B1">
        <w:rPr>
          <w:rFonts w:ascii="Times New Roman" w:hAnsi="Times New Roman" w:cs="Times New Roman"/>
          <w:sz w:val="28"/>
          <w:szCs w:val="28"/>
        </w:rPr>
        <w:t xml:space="preserve">. </w:t>
      </w:r>
      <w:r w:rsidRPr="008933B1">
        <w:rPr>
          <w:rFonts w:ascii="Times New Roman" w:hAnsi="Times New Roman" w:cs="Times New Roman"/>
          <w:sz w:val="28"/>
          <w:szCs w:val="28"/>
        </w:rPr>
        <w:t xml:space="preserve">Significa invece che l’approccio metodologico dello spazio determina anche </w:t>
      </w:r>
      <w:r w:rsidRPr="008933B1">
        <w:rPr>
          <w:rFonts w:ascii="Times New Roman" w:hAnsi="Times New Roman" w:cs="Times New Roman"/>
          <w:sz w:val="28"/>
          <w:szCs w:val="28"/>
        </w:rPr>
        <w:lastRenderedPageBreak/>
        <w:t>l’interpretazione di esso e la sua natura e, allo stesso tempo, definisce l’uno e</w:t>
      </w:r>
      <w:r w:rsidR="005B0B2A" w:rsidRPr="008933B1">
        <w:rPr>
          <w:rFonts w:ascii="Times New Roman" w:hAnsi="Times New Roman" w:cs="Times New Roman"/>
          <w:sz w:val="28"/>
          <w:szCs w:val="28"/>
        </w:rPr>
        <w:t xml:space="preserve"> </w:t>
      </w:r>
      <w:r w:rsidRPr="008933B1">
        <w:rPr>
          <w:rFonts w:ascii="Times New Roman" w:hAnsi="Times New Roman" w:cs="Times New Roman"/>
          <w:sz w:val="28"/>
          <w:szCs w:val="28"/>
        </w:rPr>
        <w:t>l’altra</w:t>
      </w:r>
      <w:r w:rsidR="008933B1" w:rsidRPr="008933B1">
        <w:rPr>
          <w:rFonts w:ascii="Times New Roman" w:hAnsi="Times New Roman" w:cs="Times New Roman"/>
          <w:sz w:val="28"/>
          <w:szCs w:val="28"/>
        </w:rPr>
        <w:t>»</w:t>
      </w:r>
      <w:r w:rsidR="005B0B2A" w:rsidRPr="008933B1">
        <w:rPr>
          <w:rStyle w:val="Rimandonotaapidipagina"/>
          <w:rFonts w:ascii="Times New Roman" w:hAnsi="Times New Roman" w:cs="Times New Roman"/>
          <w:sz w:val="28"/>
          <w:szCs w:val="28"/>
        </w:rPr>
        <w:footnoteReference w:id="65"/>
      </w:r>
      <w:r w:rsidR="008933B1">
        <w:rPr>
          <w:rFonts w:ascii="Times New Roman" w:hAnsi="Times New Roman" w:cs="Times New Roman"/>
          <w:sz w:val="28"/>
          <w:szCs w:val="28"/>
        </w:rPr>
        <w:t>.</w:t>
      </w:r>
    </w:p>
    <w:p w:rsidR="009E035D" w:rsidRPr="00837748" w:rsidRDefault="005B0B2A" w:rsidP="007F39D0">
      <w:pPr>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 xml:space="preserve">Florenskij, nel considerare la geometria euclidea </w:t>
      </w:r>
      <w:r w:rsidR="004D33ED">
        <w:rPr>
          <w:rFonts w:ascii="Times New Roman" w:hAnsi="Times New Roman" w:cs="Times New Roman"/>
          <w:sz w:val="28"/>
          <w:szCs w:val="28"/>
        </w:rPr>
        <w:t xml:space="preserve">solo </w:t>
      </w:r>
      <w:r w:rsidRPr="00837748">
        <w:rPr>
          <w:rFonts w:ascii="Times New Roman" w:hAnsi="Times New Roman" w:cs="Times New Roman"/>
          <w:sz w:val="28"/>
          <w:szCs w:val="28"/>
        </w:rPr>
        <w:t>come una delle innumerevoli possibilità di costruzione</w:t>
      </w:r>
      <w:r w:rsidR="0052082A" w:rsidRPr="00837748">
        <w:rPr>
          <w:rFonts w:ascii="Times New Roman" w:hAnsi="Times New Roman" w:cs="Times New Roman"/>
          <w:sz w:val="28"/>
          <w:szCs w:val="28"/>
        </w:rPr>
        <w:t xml:space="preserve"> dello spazio</w:t>
      </w:r>
      <w:r w:rsidR="004D33ED">
        <w:rPr>
          <w:rFonts w:ascii="Times New Roman" w:hAnsi="Times New Roman" w:cs="Times New Roman"/>
          <w:sz w:val="28"/>
          <w:szCs w:val="28"/>
        </w:rPr>
        <w:t>,</w:t>
      </w:r>
      <w:r w:rsidR="0052082A" w:rsidRPr="00837748">
        <w:rPr>
          <w:rFonts w:ascii="Times New Roman" w:hAnsi="Times New Roman" w:cs="Times New Roman"/>
          <w:sz w:val="28"/>
          <w:szCs w:val="28"/>
        </w:rPr>
        <w:t xml:space="preserve"> </w:t>
      </w:r>
      <w:r w:rsidR="004D33ED">
        <w:rPr>
          <w:rFonts w:ascii="Times New Roman" w:hAnsi="Times New Roman" w:cs="Times New Roman"/>
          <w:sz w:val="28"/>
          <w:szCs w:val="28"/>
        </w:rPr>
        <w:t xml:space="preserve">sottolinea </w:t>
      </w:r>
      <w:r w:rsidR="0052082A" w:rsidRPr="00837748">
        <w:rPr>
          <w:rFonts w:ascii="Times New Roman" w:hAnsi="Times New Roman" w:cs="Times New Roman"/>
          <w:sz w:val="28"/>
          <w:szCs w:val="28"/>
        </w:rPr>
        <w:t>la divaricazione fra visione e schema astratto: se lo spazio viene considerato come recipiente vuoto, non ha più senso la categoria di distanza nella correlazione fisica e psicologica delle cose.</w:t>
      </w:r>
    </w:p>
    <w:p w:rsidR="004D33ED" w:rsidRDefault="00DA3190" w:rsidP="009B79DA">
      <w:pPr>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N</w:t>
      </w:r>
      <w:r w:rsidR="0052082A" w:rsidRPr="00837748">
        <w:rPr>
          <w:rFonts w:ascii="Times New Roman" w:hAnsi="Times New Roman" w:cs="Times New Roman"/>
          <w:sz w:val="28"/>
          <w:szCs w:val="28"/>
        </w:rPr>
        <w:t xml:space="preserve">ella geometria eretta a schema scompare la </w:t>
      </w:r>
      <w:r w:rsidR="0052082A" w:rsidRPr="00837748">
        <w:rPr>
          <w:rFonts w:ascii="Times New Roman" w:hAnsi="Times New Roman" w:cs="Times New Roman"/>
          <w:i/>
          <w:sz w:val="28"/>
          <w:szCs w:val="28"/>
        </w:rPr>
        <w:t>tensione</w:t>
      </w:r>
      <w:r w:rsidR="0052082A" w:rsidRPr="00837748">
        <w:rPr>
          <w:rFonts w:ascii="Times New Roman" w:hAnsi="Times New Roman" w:cs="Times New Roman"/>
          <w:sz w:val="28"/>
          <w:szCs w:val="28"/>
        </w:rPr>
        <w:t xml:space="preserve"> fra il soggetto e l’oggetto della visione, mentre il punto viene eretto ad elemento base del mondo esterno, il soggetto psicofisiologico </w:t>
      </w:r>
      <w:r w:rsidR="008933B1">
        <w:rPr>
          <w:rFonts w:ascii="Times New Roman" w:hAnsi="Times New Roman" w:cs="Times New Roman"/>
          <w:sz w:val="28"/>
          <w:szCs w:val="28"/>
        </w:rPr>
        <w:t>«</w:t>
      </w:r>
      <w:r w:rsidR="00AB2D43" w:rsidRPr="00837748">
        <w:rPr>
          <w:rFonts w:ascii="Times New Roman" w:hAnsi="Times New Roman" w:cs="Times New Roman"/>
          <w:sz w:val="28"/>
          <w:szCs w:val="28"/>
        </w:rPr>
        <w:t xml:space="preserve">è un mondo intero, </w:t>
      </w:r>
      <w:r w:rsidR="0052082A" w:rsidRPr="00837748">
        <w:rPr>
          <w:rFonts w:ascii="Times New Roman" w:hAnsi="Times New Roman" w:cs="Times New Roman"/>
          <w:sz w:val="28"/>
          <w:szCs w:val="28"/>
        </w:rPr>
        <w:t>complicato, misterioso, e in gran parte oscuro</w:t>
      </w:r>
      <w:r w:rsidR="008933B1">
        <w:rPr>
          <w:rFonts w:ascii="Times New Roman" w:hAnsi="Times New Roman" w:cs="Times New Roman"/>
          <w:sz w:val="28"/>
          <w:szCs w:val="28"/>
        </w:rPr>
        <w:t>»</w:t>
      </w:r>
      <w:r w:rsidR="0052082A" w:rsidRPr="00837748">
        <w:rPr>
          <w:rStyle w:val="Rimandonotaapidipagina"/>
          <w:rFonts w:ascii="Times New Roman" w:hAnsi="Times New Roman" w:cs="Times New Roman"/>
          <w:sz w:val="28"/>
          <w:szCs w:val="28"/>
        </w:rPr>
        <w:footnoteReference w:id="66"/>
      </w:r>
      <w:r w:rsidR="00E21FD6" w:rsidRPr="00837748">
        <w:rPr>
          <w:rFonts w:ascii="Times New Roman" w:hAnsi="Times New Roman" w:cs="Times New Roman"/>
          <w:sz w:val="28"/>
          <w:szCs w:val="28"/>
        </w:rPr>
        <w:t>.</w:t>
      </w:r>
      <w:r w:rsidR="00AB2D43" w:rsidRPr="00837748">
        <w:rPr>
          <w:rFonts w:ascii="Times New Roman" w:hAnsi="Times New Roman" w:cs="Times New Roman"/>
          <w:sz w:val="28"/>
          <w:szCs w:val="28"/>
        </w:rPr>
        <w:t xml:space="preserve"> Il mondo esterno come forma geometrica è solo un’appendice dell’esperienza psicofisiologica, un’appendice della propria organizzazione: </w:t>
      </w:r>
    </w:p>
    <w:p w:rsidR="00722D69" w:rsidRPr="00837748" w:rsidRDefault="00AB2D43" w:rsidP="0010031E">
      <w:pPr>
        <w:ind w:left="1134" w:right="1134"/>
        <w:mirrorIndents/>
        <w:rPr>
          <w:rFonts w:ascii="Times New Roman" w:hAnsi="Times New Roman" w:cs="Times New Roman"/>
          <w:sz w:val="24"/>
          <w:szCs w:val="24"/>
        </w:rPr>
      </w:pPr>
      <w:r w:rsidRPr="00837748">
        <w:rPr>
          <w:rFonts w:ascii="Times New Roman" w:hAnsi="Times New Roman" w:cs="Times New Roman"/>
          <w:sz w:val="24"/>
          <w:szCs w:val="24"/>
        </w:rPr>
        <w:t xml:space="preserve">Guardando gli altri cioè i loro corpi, io li vedo e li rappresento come </w:t>
      </w:r>
      <w:r w:rsidRPr="00837748">
        <w:rPr>
          <w:rFonts w:ascii="Times New Roman" w:hAnsi="Times New Roman" w:cs="Times New Roman"/>
          <w:i/>
          <w:sz w:val="24"/>
          <w:szCs w:val="24"/>
        </w:rPr>
        <w:t>pezzi di mondo</w:t>
      </w:r>
      <w:r w:rsidRPr="00837748">
        <w:rPr>
          <w:rFonts w:ascii="Times New Roman" w:hAnsi="Times New Roman" w:cs="Times New Roman"/>
          <w:sz w:val="24"/>
          <w:szCs w:val="24"/>
        </w:rPr>
        <w:t>. Ma questa mia visione non ha il minimo rapporto co</w:t>
      </w:r>
      <w:r w:rsidR="008933B1">
        <w:rPr>
          <w:rFonts w:ascii="Times New Roman" w:hAnsi="Times New Roman" w:cs="Times New Roman"/>
          <w:sz w:val="24"/>
          <w:szCs w:val="24"/>
        </w:rPr>
        <w:t xml:space="preserve">n la loro percezione del mondo </w:t>
      </w:r>
      <w:r w:rsidRPr="00837748">
        <w:rPr>
          <w:rFonts w:ascii="Times New Roman" w:hAnsi="Times New Roman" w:cs="Times New Roman"/>
          <w:sz w:val="24"/>
          <w:szCs w:val="24"/>
        </w:rPr>
        <w:t xml:space="preserve">e con la </w:t>
      </w:r>
      <w:r w:rsidRPr="00837748">
        <w:rPr>
          <w:rFonts w:ascii="Times New Roman" w:hAnsi="Times New Roman" w:cs="Times New Roman"/>
          <w:i/>
          <w:sz w:val="24"/>
          <w:szCs w:val="24"/>
        </w:rPr>
        <w:t>loro</w:t>
      </w:r>
      <w:r w:rsidRPr="00837748">
        <w:rPr>
          <w:rFonts w:ascii="Times New Roman" w:hAnsi="Times New Roman" w:cs="Times New Roman"/>
          <w:sz w:val="24"/>
          <w:szCs w:val="24"/>
        </w:rPr>
        <w:t xml:space="preserve"> percezione di se stessi, così come io non inizio a percepirmi come un punto per il fatto che</w:t>
      </w:r>
      <w:r w:rsidR="00B5501B">
        <w:rPr>
          <w:rFonts w:ascii="Times New Roman" w:hAnsi="Times New Roman" w:cs="Times New Roman"/>
          <w:sz w:val="24"/>
          <w:szCs w:val="24"/>
        </w:rPr>
        <w:t xml:space="preserve"> altri vedano così il mio corpo</w:t>
      </w:r>
      <w:r w:rsidRPr="00837748">
        <w:rPr>
          <w:rStyle w:val="Rimandonotaapidipagina"/>
          <w:rFonts w:ascii="Times New Roman" w:hAnsi="Times New Roman" w:cs="Times New Roman"/>
          <w:sz w:val="24"/>
          <w:szCs w:val="24"/>
        </w:rPr>
        <w:footnoteReference w:id="67"/>
      </w:r>
      <w:r w:rsidRPr="00837748">
        <w:rPr>
          <w:rFonts w:ascii="Times New Roman" w:hAnsi="Times New Roman" w:cs="Times New Roman"/>
          <w:sz w:val="24"/>
          <w:szCs w:val="24"/>
        </w:rPr>
        <w:t>.</w:t>
      </w:r>
    </w:p>
    <w:p w:rsidR="00AB2D43" w:rsidRPr="00B5501B" w:rsidRDefault="00AB2D43" w:rsidP="007F39D0">
      <w:pPr>
        <w:spacing w:line="480" w:lineRule="auto"/>
        <w:ind w:left="0" w:right="0" w:firstLine="567"/>
        <w:mirrorIndents/>
        <w:rPr>
          <w:rFonts w:ascii="Times New Roman" w:hAnsi="Times New Roman" w:cs="Times New Roman"/>
          <w:sz w:val="28"/>
          <w:szCs w:val="28"/>
        </w:rPr>
      </w:pPr>
    </w:p>
    <w:p w:rsidR="004C09BF" w:rsidRPr="00837748" w:rsidRDefault="00AB2D43" w:rsidP="007F39D0">
      <w:pPr>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 xml:space="preserve">Il carattere </w:t>
      </w:r>
      <w:r w:rsidRPr="00837748">
        <w:rPr>
          <w:rFonts w:ascii="Times New Roman" w:hAnsi="Times New Roman" w:cs="Times New Roman"/>
          <w:i/>
          <w:sz w:val="28"/>
          <w:szCs w:val="28"/>
        </w:rPr>
        <w:t>paradossalmente</w:t>
      </w:r>
      <w:r w:rsidRPr="00837748">
        <w:rPr>
          <w:rFonts w:ascii="Times New Roman" w:hAnsi="Times New Roman" w:cs="Times New Roman"/>
          <w:sz w:val="28"/>
          <w:szCs w:val="28"/>
        </w:rPr>
        <w:t xml:space="preserve"> cartesiano di questa analisi florenskijana connota la differenza irrimediabile fra </w:t>
      </w:r>
      <w:r w:rsidR="00BE27D8" w:rsidRPr="00837748">
        <w:rPr>
          <w:rFonts w:ascii="Times New Roman" w:hAnsi="Times New Roman" w:cs="Times New Roman"/>
          <w:sz w:val="28"/>
          <w:szCs w:val="28"/>
        </w:rPr>
        <w:t xml:space="preserve">l’attività della </w:t>
      </w:r>
      <w:r w:rsidRPr="00837748">
        <w:rPr>
          <w:rFonts w:ascii="Times New Roman" w:hAnsi="Times New Roman" w:cs="Times New Roman"/>
          <w:sz w:val="28"/>
          <w:szCs w:val="28"/>
        </w:rPr>
        <w:t>visione</w:t>
      </w:r>
      <w:r w:rsidR="00BE27D8" w:rsidRPr="00837748">
        <w:rPr>
          <w:rFonts w:ascii="Times New Roman" w:hAnsi="Times New Roman" w:cs="Times New Roman"/>
          <w:sz w:val="28"/>
          <w:szCs w:val="28"/>
        </w:rPr>
        <w:t>, tensione conosc</w:t>
      </w:r>
      <w:r w:rsidR="00837748">
        <w:rPr>
          <w:rFonts w:ascii="Times New Roman" w:hAnsi="Times New Roman" w:cs="Times New Roman"/>
          <w:sz w:val="28"/>
          <w:szCs w:val="28"/>
        </w:rPr>
        <w:t xml:space="preserve">itiva fra soggetto ed oggetto, </w:t>
      </w:r>
      <w:r w:rsidR="00BE27D8" w:rsidRPr="00837748">
        <w:rPr>
          <w:rFonts w:ascii="Times New Roman" w:hAnsi="Times New Roman" w:cs="Times New Roman"/>
          <w:sz w:val="28"/>
          <w:szCs w:val="28"/>
        </w:rPr>
        <w:t xml:space="preserve">e le cose visibili, intese come mera correlazione fra oggetti posti schematicamente. </w:t>
      </w:r>
    </w:p>
    <w:p w:rsidR="004C09BF" w:rsidRPr="00837748" w:rsidRDefault="004D33ED" w:rsidP="009B79DA">
      <w:pPr>
        <w:spacing w:line="480" w:lineRule="auto"/>
        <w:ind w:left="0" w:right="0" w:firstLine="567"/>
        <w:mirrorIndents/>
        <w:rPr>
          <w:rFonts w:ascii="Times New Roman" w:hAnsi="Times New Roman" w:cs="Times New Roman"/>
          <w:sz w:val="28"/>
          <w:szCs w:val="28"/>
        </w:rPr>
      </w:pPr>
      <w:r>
        <w:rPr>
          <w:rFonts w:ascii="Times New Roman" w:hAnsi="Times New Roman" w:cs="Times New Roman"/>
          <w:sz w:val="28"/>
          <w:szCs w:val="28"/>
        </w:rPr>
        <w:lastRenderedPageBreak/>
        <w:t>I processi e l</w:t>
      </w:r>
      <w:r w:rsidR="00C36724" w:rsidRPr="00837748">
        <w:rPr>
          <w:rFonts w:ascii="Times New Roman" w:hAnsi="Times New Roman" w:cs="Times New Roman"/>
          <w:sz w:val="28"/>
          <w:szCs w:val="28"/>
        </w:rPr>
        <w:t xml:space="preserve">e funzioni biologiche </w:t>
      </w:r>
      <w:r>
        <w:rPr>
          <w:rFonts w:ascii="Times New Roman" w:hAnsi="Times New Roman" w:cs="Times New Roman"/>
          <w:sz w:val="28"/>
          <w:szCs w:val="28"/>
        </w:rPr>
        <w:t xml:space="preserve">sono coerenti con </w:t>
      </w:r>
      <w:r w:rsidR="00A602D2" w:rsidRPr="00837748">
        <w:rPr>
          <w:rFonts w:ascii="Times New Roman" w:hAnsi="Times New Roman" w:cs="Times New Roman"/>
          <w:sz w:val="28"/>
          <w:szCs w:val="28"/>
        </w:rPr>
        <w:t>il carattere non euclideo dello spazio da noi percepito</w:t>
      </w:r>
      <w:r>
        <w:rPr>
          <w:rFonts w:ascii="Times New Roman" w:hAnsi="Times New Roman" w:cs="Times New Roman"/>
          <w:sz w:val="28"/>
          <w:szCs w:val="28"/>
        </w:rPr>
        <w:t>, uno degli ‘strati’ topologici della rappresentazione del mondo esterno. Da</w:t>
      </w:r>
      <w:r w:rsidR="00A602D2" w:rsidRPr="00837748">
        <w:rPr>
          <w:rFonts w:ascii="Times New Roman" w:hAnsi="Times New Roman" w:cs="Times New Roman"/>
          <w:sz w:val="28"/>
          <w:szCs w:val="28"/>
        </w:rPr>
        <w:t xml:space="preserve">ll’analisi dello spazio psicofisiologico si </w:t>
      </w:r>
      <w:r>
        <w:rPr>
          <w:rFonts w:ascii="Times New Roman" w:hAnsi="Times New Roman" w:cs="Times New Roman"/>
          <w:sz w:val="28"/>
          <w:szCs w:val="28"/>
        </w:rPr>
        <w:t xml:space="preserve">inferisce, </w:t>
      </w:r>
      <w:r w:rsidR="00A602D2" w:rsidRPr="00837748">
        <w:rPr>
          <w:rFonts w:ascii="Times New Roman" w:hAnsi="Times New Roman" w:cs="Times New Roman"/>
          <w:sz w:val="28"/>
          <w:szCs w:val="28"/>
        </w:rPr>
        <w:t>infine</w:t>
      </w:r>
      <w:r>
        <w:rPr>
          <w:rFonts w:ascii="Times New Roman" w:hAnsi="Times New Roman" w:cs="Times New Roman"/>
          <w:sz w:val="28"/>
          <w:szCs w:val="28"/>
        </w:rPr>
        <w:t>,</w:t>
      </w:r>
      <w:r w:rsidR="00A602D2" w:rsidRPr="00837748">
        <w:rPr>
          <w:rFonts w:ascii="Times New Roman" w:hAnsi="Times New Roman" w:cs="Times New Roman"/>
          <w:sz w:val="28"/>
          <w:szCs w:val="28"/>
        </w:rPr>
        <w:t xml:space="preserve"> la questione della sua continuità:</w:t>
      </w:r>
    </w:p>
    <w:p w:rsidR="00A602D2" w:rsidRPr="00837748" w:rsidRDefault="008933B1" w:rsidP="003B27D2">
      <w:pPr>
        <w:ind w:left="1134" w:right="1134"/>
        <w:mirrorIndents/>
        <w:rPr>
          <w:rFonts w:ascii="Times New Roman" w:hAnsi="Times New Roman" w:cs="Times New Roman"/>
          <w:sz w:val="24"/>
          <w:szCs w:val="24"/>
        </w:rPr>
      </w:pPr>
      <w:r>
        <w:rPr>
          <w:rFonts w:ascii="Times New Roman" w:hAnsi="Times New Roman" w:cs="Times New Roman"/>
          <w:sz w:val="24"/>
          <w:szCs w:val="24"/>
        </w:rPr>
        <w:t>[…]</w:t>
      </w:r>
      <w:r w:rsidR="00A602D2" w:rsidRPr="00837748">
        <w:rPr>
          <w:rFonts w:ascii="Times New Roman" w:hAnsi="Times New Roman" w:cs="Times New Roman"/>
          <w:sz w:val="24"/>
          <w:szCs w:val="24"/>
        </w:rPr>
        <w:t xml:space="preserve"> lo spazio delle percezioni è sostanzialmente e interamente discontinuo ed è costituito da singoli elementi. In certi casi esso è </w:t>
      </w:r>
      <w:r w:rsidR="00A602D2" w:rsidRPr="00837748">
        <w:rPr>
          <w:rFonts w:ascii="Times New Roman" w:hAnsi="Times New Roman" w:cs="Times New Roman"/>
          <w:i/>
          <w:sz w:val="24"/>
          <w:szCs w:val="24"/>
        </w:rPr>
        <w:t>granulare</w:t>
      </w:r>
      <w:r w:rsidR="00A602D2" w:rsidRPr="00837748">
        <w:rPr>
          <w:rFonts w:ascii="Times New Roman" w:hAnsi="Times New Roman" w:cs="Times New Roman"/>
          <w:sz w:val="24"/>
          <w:szCs w:val="24"/>
        </w:rPr>
        <w:t xml:space="preserve"> e deve essere</w:t>
      </w:r>
      <w:r>
        <w:rPr>
          <w:rFonts w:ascii="Times New Roman" w:hAnsi="Times New Roman" w:cs="Times New Roman"/>
          <w:sz w:val="24"/>
          <w:szCs w:val="24"/>
        </w:rPr>
        <w:t xml:space="preserve"> immaginato come simile a quel </w:t>
      </w:r>
      <w:r w:rsidR="00A602D2" w:rsidRPr="00837748">
        <w:rPr>
          <w:rFonts w:ascii="Times New Roman" w:hAnsi="Times New Roman" w:cs="Times New Roman"/>
          <w:sz w:val="24"/>
          <w:szCs w:val="24"/>
        </w:rPr>
        <w:t>tessuto di singole cellette scintillanti che si vede in un cocomero tagliato. In altri casi lo spazio è costituito da un reticolo strutturato secondo un certo ordine oppure un altro. Ma in ogni caso, che si tratti di un mosaico o di un’incisione lo spazio non può mai essere ricondotto allo schema del continuum</w:t>
      </w:r>
      <w:r w:rsidR="000E325D" w:rsidRPr="00837748">
        <w:rPr>
          <w:rStyle w:val="Rimandonotaapidipagina"/>
          <w:rFonts w:ascii="Times New Roman" w:hAnsi="Times New Roman" w:cs="Times New Roman"/>
          <w:sz w:val="24"/>
          <w:szCs w:val="24"/>
        </w:rPr>
        <w:footnoteReference w:id="68"/>
      </w:r>
      <w:r w:rsidR="000E325D" w:rsidRPr="00837748">
        <w:rPr>
          <w:rFonts w:ascii="Times New Roman" w:hAnsi="Times New Roman" w:cs="Times New Roman"/>
          <w:sz w:val="24"/>
          <w:szCs w:val="24"/>
        </w:rPr>
        <w:t>.</w:t>
      </w:r>
    </w:p>
    <w:p w:rsidR="003976EF" w:rsidRPr="00837748" w:rsidRDefault="003976EF" w:rsidP="007F39D0">
      <w:pPr>
        <w:spacing w:line="480" w:lineRule="auto"/>
        <w:ind w:left="0" w:right="0" w:firstLine="567"/>
        <w:mirrorIndents/>
        <w:rPr>
          <w:rFonts w:ascii="Times New Roman" w:hAnsi="Times New Roman" w:cs="Times New Roman"/>
          <w:sz w:val="28"/>
          <w:szCs w:val="28"/>
        </w:rPr>
      </w:pPr>
    </w:p>
    <w:p w:rsidR="00B5501B" w:rsidRPr="00837748" w:rsidRDefault="002149FC" w:rsidP="009B79DA">
      <w:pPr>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 xml:space="preserve">Il carattere </w:t>
      </w:r>
      <w:r w:rsidR="0003118F" w:rsidRPr="0003118F">
        <w:rPr>
          <w:rFonts w:ascii="Times New Roman" w:hAnsi="Times New Roman" w:cs="Times New Roman"/>
          <w:i/>
          <w:sz w:val="28"/>
          <w:szCs w:val="28"/>
        </w:rPr>
        <w:t>illusionistico-</w:t>
      </w:r>
      <w:r w:rsidRPr="00837748">
        <w:rPr>
          <w:rFonts w:ascii="Times New Roman" w:hAnsi="Times New Roman" w:cs="Times New Roman"/>
          <w:i/>
          <w:sz w:val="28"/>
          <w:szCs w:val="28"/>
        </w:rPr>
        <w:t>convenzionale</w:t>
      </w:r>
      <w:r w:rsidRPr="00837748">
        <w:rPr>
          <w:rFonts w:ascii="Times New Roman" w:hAnsi="Times New Roman" w:cs="Times New Roman"/>
          <w:sz w:val="28"/>
          <w:szCs w:val="28"/>
        </w:rPr>
        <w:t xml:space="preserve"> della prospettiva nella storia dell’arte occidentale è il cuore polemico del mirabile scritto florenskijano </w:t>
      </w:r>
      <w:r w:rsidR="00870527" w:rsidRPr="00837748">
        <w:rPr>
          <w:rFonts w:ascii="Times New Roman" w:hAnsi="Times New Roman" w:cs="Times New Roman"/>
          <w:sz w:val="28"/>
          <w:szCs w:val="28"/>
        </w:rPr>
        <w:t xml:space="preserve">intitolato </w:t>
      </w:r>
      <w:r w:rsidRPr="00837748">
        <w:rPr>
          <w:rFonts w:ascii="Times New Roman" w:hAnsi="Times New Roman" w:cs="Times New Roman"/>
          <w:i/>
          <w:sz w:val="28"/>
          <w:szCs w:val="28"/>
        </w:rPr>
        <w:t>La prospettiva rovesciata</w:t>
      </w:r>
      <w:r w:rsidR="00870527" w:rsidRPr="00837748">
        <w:rPr>
          <w:rFonts w:ascii="Times New Roman" w:hAnsi="Times New Roman" w:cs="Times New Roman"/>
          <w:sz w:val="28"/>
          <w:szCs w:val="28"/>
        </w:rPr>
        <w:t>. Florenskij, ancora una volta, nel definire nel modo più radicale la contrapposizione fra</w:t>
      </w:r>
      <w:r w:rsidR="00A06CFB" w:rsidRPr="00837748">
        <w:rPr>
          <w:rFonts w:ascii="Times New Roman" w:hAnsi="Times New Roman" w:cs="Times New Roman"/>
          <w:sz w:val="28"/>
          <w:szCs w:val="28"/>
        </w:rPr>
        <w:t xml:space="preserve"> prospettiva lineare e prospettiva rovesc</w:t>
      </w:r>
      <w:r w:rsidR="00EC01F8">
        <w:rPr>
          <w:rFonts w:ascii="Times New Roman" w:hAnsi="Times New Roman" w:cs="Times New Roman"/>
          <w:sz w:val="28"/>
          <w:szCs w:val="28"/>
        </w:rPr>
        <w:t>iata simbolica si richiama al «più positivista dei positivisti»</w:t>
      </w:r>
      <w:r w:rsidR="00A06CFB" w:rsidRPr="00837748">
        <w:rPr>
          <w:rFonts w:ascii="Times New Roman" w:hAnsi="Times New Roman" w:cs="Times New Roman"/>
          <w:sz w:val="28"/>
          <w:szCs w:val="28"/>
        </w:rPr>
        <w:t xml:space="preserve">, Ernst Mach, il quale nei suoi </w:t>
      </w:r>
      <w:r w:rsidR="00A06CFB" w:rsidRPr="00837748">
        <w:rPr>
          <w:rFonts w:ascii="Times New Roman" w:hAnsi="Times New Roman" w:cs="Times New Roman"/>
          <w:i/>
          <w:sz w:val="28"/>
          <w:szCs w:val="28"/>
        </w:rPr>
        <w:t>Saggi scientifico-popolari</w:t>
      </w:r>
      <w:r w:rsidR="00A06CFB" w:rsidRPr="00837748">
        <w:rPr>
          <w:rFonts w:ascii="Times New Roman" w:hAnsi="Times New Roman" w:cs="Times New Roman"/>
          <w:sz w:val="28"/>
          <w:szCs w:val="28"/>
        </w:rPr>
        <w:t xml:space="preserve"> scriveva: </w:t>
      </w:r>
      <w:r w:rsidR="00EC01F8">
        <w:rPr>
          <w:rFonts w:ascii="Times New Roman" w:hAnsi="Times New Roman" w:cs="Times New Roman"/>
          <w:sz w:val="28"/>
          <w:szCs w:val="28"/>
        </w:rPr>
        <w:t>«</w:t>
      </w:r>
      <w:r w:rsidR="00A06CFB" w:rsidRPr="00837748">
        <w:rPr>
          <w:rFonts w:ascii="Times New Roman" w:hAnsi="Times New Roman" w:cs="Times New Roman"/>
          <w:sz w:val="28"/>
          <w:szCs w:val="28"/>
        </w:rPr>
        <w:t>Vi sembra una cosa da niente, osservando un qu</w:t>
      </w:r>
      <w:r w:rsidR="00EC01F8">
        <w:rPr>
          <w:rFonts w:ascii="Times New Roman" w:hAnsi="Times New Roman" w:cs="Times New Roman"/>
          <w:sz w:val="28"/>
          <w:szCs w:val="28"/>
        </w:rPr>
        <w:t>adro, coglierne la prospettiva?»</w:t>
      </w:r>
      <w:r w:rsidR="00A06CFB" w:rsidRPr="00837748">
        <w:rPr>
          <w:rStyle w:val="Rimandonotaapidipagina"/>
          <w:rFonts w:ascii="Times New Roman" w:hAnsi="Times New Roman" w:cs="Times New Roman"/>
          <w:sz w:val="28"/>
          <w:szCs w:val="28"/>
        </w:rPr>
        <w:footnoteReference w:id="69"/>
      </w:r>
      <w:r w:rsidR="00EC01F8">
        <w:rPr>
          <w:rFonts w:ascii="Times New Roman" w:hAnsi="Times New Roman" w:cs="Times New Roman"/>
          <w:sz w:val="28"/>
          <w:szCs w:val="28"/>
        </w:rPr>
        <w:t xml:space="preserve"> </w:t>
      </w:r>
      <w:r w:rsidR="00A06CFB" w:rsidRPr="00837748">
        <w:rPr>
          <w:rFonts w:ascii="Times New Roman" w:hAnsi="Times New Roman" w:cs="Times New Roman"/>
          <w:sz w:val="28"/>
          <w:szCs w:val="28"/>
        </w:rPr>
        <w:t>La risposta a questa domanda è per Florenskij l’impossibilità della verosimiglianza e dell’arte</w:t>
      </w:r>
      <w:r w:rsidR="0003118F">
        <w:rPr>
          <w:rFonts w:ascii="Times New Roman" w:hAnsi="Times New Roman" w:cs="Times New Roman"/>
          <w:sz w:val="28"/>
          <w:szCs w:val="28"/>
        </w:rPr>
        <w:t xml:space="preserve"> intesa come semplice </w:t>
      </w:r>
      <w:r w:rsidR="00A06CFB" w:rsidRPr="00837748">
        <w:rPr>
          <w:rFonts w:ascii="Times New Roman" w:hAnsi="Times New Roman" w:cs="Times New Roman"/>
          <w:i/>
          <w:sz w:val="28"/>
          <w:szCs w:val="28"/>
        </w:rPr>
        <w:t xml:space="preserve">mimesis </w:t>
      </w:r>
      <w:r w:rsidR="00EC01F8">
        <w:rPr>
          <w:rFonts w:ascii="Times New Roman" w:hAnsi="Times New Roman" w:cs="Times New Roman"/>
          <w:sz w:val="28"/>
          <w:szCs w:val="28"/>
        </w:rPr>
        <w:t>della natura:</w:t>
      </w:r>
    </w:p>
    <w:p w:rsidR="00A06CFB" w:rsidRPr="00837748" w:rsidRDefault="00A06CFB" w:rsidP="003B27D2">
      <w:pPr>
        <w:ind w:left="1134" w:right="1134"/>
        <w:mirrorIndents/>
        <w:rPr>
          <w:rFonts w:ascii="Times New Roman" w:hAnsi="Times New Roman" w:cs="Times New Roman"/>
          <w:sz w:val="24"/>
          <w:szCs w:val="24"/>
        </w:rPr>
      </w:pPr>
      <w:r w:rsidRPr="00837748">
        <w:rPr>
          <w:rFonts w:ascii="Times New Roman" w:hAnsi="Times New Roman" w:cs="Times New Roman"/>
          <w:sz w:val="24"/>
          <w:szCs w:val="24"/>
        </w:rPr>
        <w:t>Il fatto è che</w:t>
      </w:r>
      <w:r w:rsidR="00536675" w:rsidRPr="00837748">
        <w:rPr>
          <w:rFonts w:ascii="Times New Roman" w:hAnsi="Times New Roman" w:cs="Times New Roman"/>
          <w:sz w:val="24"/>
          <w:szCs w:val="24"/>
        </w:rPr>
        <w:t xml:space="preserve"> </w:t>
      </w:r>
      <w:r w:rsidRPr="00837748">
        <w:rPr>
          <w:rFonts w:ascii="Times New Roman" w:hAnsi="Times New Roman" w:cs="Times New Roman"/>
          <w:sz w:val="24"/>
          <w:szCs w:val="24"/>
        </w:rPr>
        <w:t>la rappresentazione di un oggetto non è lo stesso oggetto in qualità di rappresentazione, non è una ‘copia’ delle cose, non è il duplicato di un angolo del mondo, ma indica l’originale come il suo simbolo. Il naturalismo, inteso come verosimiglianza esteriore</w:t>
      </w:r>
      <w:r w:rsidR="00A56692" w:rsidRPr="00837748">
        <w:rPr>
          <w:rFonts w:ascii="Times New Roman" w:hAnsi="Times New Roman" w:cs="Times New Roman"/>
          <w:sz w:val="24"/>
          <w:szCs w:val="24"/>
        </w:rPr>
        <w:t xml:space="preserve">, come imitazione della realtà, come fabbricazione di sosia delle cose, come </w:t>
      </w:r>
      <w:r w:rsidR="00A56692" w:rsidRPr="00837748">
        <w:rPr>
          <w:rFonts w:ascii="Times New Roman" w:hAnsi="Times New Roman" w:cs="Times New Roman"/>
          <w:sz w:val="24"/>
          <w:szCs w:val="24"/>
        </w:rPr>
        <w:lastRenderedPageBreak/>
        <w:t>fa</w:t>
      </w:r>
      <w:r w:rsidR="00EC01F8">
        <w:rPr>
          <w:rFonts w:ascii="Times New Roman" w:hAnsi="Times New Roman" w:cs="Times New Roman"/>
          <w:sz w:val="24"/>
          <w:szCs w:val="24"/>
        </w:rPr>
        <w:t xml:space="preserve">ntasma del mondo, non solo non </w:t>
      </w:r>
      <w:r w:rsidR="00A56692" w:rsidRPr="00837748">
        <w:rPr>
          <w:rFonts w:ascii="Times New Roman" w:hAnsi="Times New Roman" w:cs="Times New Roman"/>
          <w:sz w:val="24"/>
          <w:szCs w:val="24"/>
        </w:rPr>
        <w:t>è necessario,</w:t>
      </w:r>
      <w:r w:rsidR="00EC01F8">
        <w:rPr>
          <w:rFonts w:ascii="Times New Roman" w:hAnsi="Times New Roman" w:cs="Times New Roman"/>
          <w:sz w:val="24"/>
          <w:szCs w:val="24"/>
        </w:rPr>
        <w:t xml:space="preserve"> </w:t>
      </w:r>
      <w:r w:rsidR="00A56692" w:rsidRPr="00837748">
        <w:rPr>
          <w:rFonts w:ascii="Times New Roman" w:hAnsi="Times New Roman" w:cs="Times New Roman"/>
          <w:sz w:val="24"/>
          <w:szCs w:val="24"/>
        </w:rPr>
        <w:t xml:space="preserve">(…) ma è </w:t>
      </w:r>
      <w:r w:rsidR="00B5501B">
        <w:rPr>
          <w:rFonts w:ascii="Times New Roman" w:hAnsi="Times New Roman" w:cs="Times New Roman"/>
          <w:sz w:val="24"/>
          <w:szCs w:val="24"/>
        </w:rPr>
        <w:t>anche semplicemente impossibile</w:t>
      </w:r>
      <w:r w:rsidR="00A56692" w:rsidRPr="00837748">
        <w:rPr>
          <w:rStyle w:val="Rimandonotaapidipagina"/>
          <w:rFonts w:ascii="Times New Roman" w:hAnsi="Times New Roman" w:cs="Times New Roman"/>
          <w:sz w:val="24"/>
          <w:szCs w:val="24"/>
        </w:rPr>
        <w:footnoteReference w:id="70"/>
      </w:r>
      <w:r w:rsidR="00536675" w:rsidRPr="00837748">
        <w:rPr>
          <w:rFonts w:ascii="Times New Roman" w:hAnsi="Times New Roman" w:cs="Times New Roman"/>
          <w:sz w:val="24"/>
          <w:szCs w:val="24"/>
        </w:rPr>
        <w:t>.</w:t>
      </w:r>
    </w:p>
    <w:p w:rsidR="00EC01F8" w:rsidRDefault="00EC01F8" w:rsidP="009B79DA">
      <w:pPr>
        <w:spacing w:line="480" w:lineRule="auto"/>
        <w:ind w:left="0" w:right="0"/>
        <w:mirrorIndents/>
        <w:rPr>
          <w:rFonts w:ascii="Times New Roman" w:hAnsi="Times New Roman" w:cs="Times New Roman"/>
          <w:sz w:val="28"/>
          <w:szCs w:val="28"/>
        </w:rPr>
      </w:pPr>
    </w:p>
    <w:p w:rsidR="009C0E3C" w:rsidRPr="00837748" w:rsidRDefault="007C7CE2" w:rsidP="007F39D0">
      <w:pPr>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La prospettiva non è una proprietà degli oggetti, ma solo uno fra i tanti modi di espressione simbolica, i suoi postulati teo</w:t>
      </w:r>
      <w:r w:rsidR="00DE3E6F">
        <w:rPr>
          <w:rFonts w:ascii="Times New Roman" w:hAnsi="Times New Roman" w:cs="Times New Roman"/>
          <w:sz w:val="28"/>
          <w:szCs w:val="28"/>
        </w:rPr>
        <w:t xml:space="preserve">rici nascondono inevitabilmente </w:t>
      </w:r>
      <w:r w:rsidRPr="00837748">
        <w:rPr>
          <w:rFonts w:ascii="Times New Roman" w:hAnsi="Times New Roman" w:cs="Times New Roman"/>
          <w:sz w:val="28"/>
          <w:szCs w:val="28"/>
        </w:rPr>
        <w:t xml:space="preserve">la radice della </w:t>
      </w:r>
      <w:r w:rsidRPr="00837748">
        <w:rPr>
          <w:rFonts w:ascii="Times New Roman" w:hAnsi="Times New Roman" w:cs="Times New Roman"/>
          <w:i/>
          <w:sz w:val="28"/>
          <w:szCs w:val="28"/>
        </w:rPr>
        <w:t>trasgressione</w:t>
      </w:r>
      <w:r w:rsidRPr="00837748">
        <w:rPr>
          <w:rFonts w:ascii="Times New Roman" w:hAnsi="Times New Roman" w:cs="Times New Roman"/>
          <w:sz w:val="28"/>
          <w:szCs w:val="28"/>
        </w:rPr>
        <w:t xml:space="preserve"> prospettica nella concreta esperienza artistico-pittorica. Le condizioni generali </w:t>
      </w:r>
      <w:r w:rsidR="0003118F">
        <w:rPr>
          <w:rFonts w:ascii="Times New Roman" w:hAnsi="Times New Roman" w:cs="Times New Roman"/>
          <w:sz w:val="28"/>
          <w:szCs w:val="28"/>
        </w:rPr>
        <w:t xml:space="preserve">presupposte per lo sviluppo della </w:t>
      </w:r>
      <w:r w:rsidRPr="00837748">
        <w:rPr>
          <w:rFonts w:ascii="Times New Roman" w:hAnsi="Times New Roman" w:cs="Times New Roman"/>
          <w:sz w:val="28"/>
          <w:szCs w:val="28"/>
        </w:rPr>
        <w:t>prospettiva nelle arti figurative sono:</w:t>
      </w:r>
    </w:p>
    <w:p w:rsidR="007C7CE2" w:rsidRPr="00837748" w:rsidRDefault="007C7CE2" w:rsidP="007F39D0">
      <w:pPr>
        <w:pStyle w:val="Paragrafoelenco"/>
        <w:numPr>
          <w:ilvl w:val="0"/>
          <w:numId w:val="2"/>
        </w:numPr>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Lo spazio del mondo è lo spazio euclideo, isotropo, omogeneo, infinito, illimitato, di curvatura nulla, tridimensionale, rispettoso del quinto postulat</w:t>
      </w:r>
      <w:r w:rsidR="00EC01F8">
        <w:rPr>
          <w:rFonts w:ascii="Times New Roman" w:hAnsi="Times New Roman" w:cs="Times New Roman"/>
          <w:sz w:val="28"/>
          <w:szCs w:val="28"/>
        </w:rPr>
        <w:t xml:space="preserve">o sull’unicità della parallela </w:t>
      </w:r>
      <w:r w:rsidRPr="00837748">
        <w:rPr>
          <w:rFonts w:ascii="Times New Roman" w:hAnsi="Times New Roman" w:cs="Times New Roman"/>
          <w:sz w:val="28"/>
          <w:szCs w:val="28"/>
        </w:rPr>
        <w:t>ad un punto dato;</w:t>
      </w:r>
    </w:p>
    <w:p w:rsidR="007C7CE2" w:rsidRPr="00837748" w:rsidRDefault="006D2BA4" w:rsidP="007F39D0">
      <w:pPr>
        <w:pStyle w:val="Paragrafoelenco"/>
        <w:numPr>
          <w:ilvl w:val="0"/>
          <w:numId w:val="2"/>
        </w:numPr>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 xml:space="preserve">Un Soggetto trascendentale kantiano che privilegi un punto unico, un punto </w:t>
      </w:r>
      <w:r w:rsidRPr="00837748">
        <w:rPr>
          <w:rFonts w:ascii="Times New Roman" w:hAnsi="Times New Roman" w:cs="Times New Roman"/>
          <w:i/>
          <w:sz w:val="28"/>
          <w:szCs w:val="28"/>
        </w:rPr>
        <w:t>monarchico</w:t>
      </w:r>
      <w:r w:rsidR="00EC01F8">
        <w:rPr>
          <w:rFonts w:ascii="Times New Roman" w:hAnsi="Times New Roman" w:cs="Times New Roman"/>
          <w:sz w:val="28"/>
          <w:szCs w:val="28"/>
        </w:rPr>
        <w:t>, il centro ottico dell’</w:t>
      </w:r>
      <w:r w:rsidRPr="00837748">
        <w:rPr>
          <w:rFonts w:ascii="Times New Roman" w:hAnsi="Times New Roman" w:cs="Times New Roman"/>
          <w:sz w:val="28"/>
          <w:szCs w:val="28"/>
        </w:rPr>
        <w:t>occhio destro del pittore;</w:t>
      </w:r>
    </w:p>
    <w:p w:rsidR="006D2BA4" w:rsidRPr="00837748" w:rsidRDefault="00EC01F8" w:rsidP="007F39D0">
      <w:pPr>
        <w:pStyle w:val="Paragrafoelenco"/>
        <w:numPr>
          <w:ilvl w:val="0"/>
          <w:numId w:val="2"/>
        </w:numPr>
        <w:spacing w:line="480" w:lineRule="auto"/>
        <w:ind w:left="0" w:right="0" w:firstLine="567"/>
        <w:mirrorIndents/>
        <w:rPr>
          <w:rFonts w:ascii="Times New Roman" w:hAnsi="Times New Roman" w:cs="Times New Roman"/>
          <w:sz w:val="28"/>
          <w:szCs w:val="28"/>
        </w:rPr>
      </w:pPr>
      <w:r>
        <w:rPr>
          <w:rFonts w:ascii="Times New Roman" w:hAnsi="Times New Roman" w:cs="Times New Roman"/>
          <w:sz w:val="28"/>
          <w:szCs w:val="28"/>
        </w:rPr>
        <w:t>Il punto di vista del centro ottico</w:t>
      </w:r>
      <w:r w:rsidR="006D2BA4" w:rsidRPr="00837748">
        <w:rPr>
          <w:rFonts w:ascii="Times New Roman" w:hAnsi="Times New Roman" w:cs="Times New Roman"/>
          <w:sz w:val="28"/>
          <w:szCs w:val="28"/>
        </w:rPr>
        <w:t>, l’occhio destro del pittore, è insidiato dall’altro occhio;</w:t>
      </w:r>
    </w:p>
    <w:p w:rsidR="006D2BA4" w:rsidRPr="00837748" w:rsidRDefault="006D2BA4" w:rsidP="007F39D0">
      <w:pPr>
        <w:pStyle w:val="Paragrafoelenco"/>
        <w:numPr>
          <w:ilvl w:val="0"/>
          <w:numId w:val="2"/>
        </w:numPr>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L’occhio che guarda il mondo è privo di vita ed è statico, non è l’occhio dinamico di un essere vivente;</w:t>
      </w:r>
    </w:p>
    <w:p w:rsidR="006D2BA4" w:rsidRPr="00837748" w:rsidRDefault="006D2BA4" w:rsidP="007F39D0">
      <w:pPr>
        <w:pStyle w:val="Paragrafoelenco"/>
        <w:numPr>
          <w:ilvl w:val="0"/>
          <w:numId w:val="2"/>
        </w:numPr>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Il mondo viene immaginato come immobile e sommerso in un sonno eterno;</w:t>
      </w:r>
    </w:p>
    <w:p w:rsidR="006D2BA4" w:rsidRPr="00B5501B" w:rsidRDefault="006D2BA4" w:rsidP="007F39D0">
      <w:pPr>
        <w:pStyle w:val="Paragrafoelenco"/>
        <w:numPr>
          <w:ilvl w:val="0"/>
          <w:numId w:val="2"/>
        </w:numPr>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I processi p</w:t>
      </w:r>
      <w:r w:rsidR="007D035F">
        <w:rPr>
          <w:rFonts w:ascii="Times New Roman" w:hAnsi="Times New Roman" w:cs="Times New Roman"/>
          <w:sz w:val="28"/>
          <w:szCs w:val="28"/>
        </w:rPr>
        <w:t>sicofisiologici vengono esclusi.</w:t>
      </w:r>
    </w:p>
    <w:p w:rsidR="006D2BA4" w:rsidRPr="00837748" w:rsidRDefault="00FB3C07" w:rsidP="007F39D0">
      <w:pPr>
        <w:pStyle w:val="Paragrafoelenco"/>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lastRenderedPageBreak/>
        <w:t xml:space="preserve">   </w:t>
      </w:r>
      <w:r w:rsidR="006D2BA4" w:rsidRPr="00146B93">
        <w:rPr>
          <w:rFonts w:ascii="Times New Roman" w:hAnsi="Times New Roman" w:cs="Times New Roman"/>
          <w:sz w:val="28"/>
          <w:szCs w:val="28"/>
        </w:rPr>
        <w:t>Se venissero rispettate tutte e sei queste condizioni postulate, allora</w:t>
      </w:r>
      <w:r w:rsidR="006D2BA4" w:rsidRPr="00837748">
        <w:rPr>
          <w:rFonts w:ascii="Times New Roman" w:hAnsi="Times New Roman" w:cs="Times New Roman"/>
          <w:sz w:val="28"/>
          <w:szCs w:val="28"/>
        </w:rPr>
        <w:t xml:space="preserve"> </w:t>
      </w:r>
      <w:r w:rsidR="00DA3190" w:rsidRPr="00837748">
        <w:rPr>
          <w:rFonts w:ascii="Times New Roman" w:hAnsi="Times New Roman" w:cs="Times New Roman"/>
          <w:sz w:val="28"/>
          <w:szCs w:val="28"/>
        </w:rPr>
        <w:t xml:space="preserve">sarebbe possibile </w:t>
      </w:r>
      <w:r w:rsidR="007D035F">
        <w:rPr>
          <w:rFonts w:ascii="Times New Roman" w:hAnsi="Times New Roman" w:cs="Times New Roman"/>
          <w:sz w:val="28"/>
          <w:szCs w:val="28"/>
        </w:rPr>
        <w:t>la corrispondenza t</w:t>
      </w:r>
      <w:r w:rsidR="00EC01F8">
        <w:rPr>
          <w:rFonts w:ascii="Times New Roman" w:hAnsi="Times New Roman" w:cs="Times New Roman"/>
          <w:sz w:val="28"/>
          <w:szCs w:val="28"/>
        </w:rPr>
        <w:t xml:space="preserve">ra «i punti </w:t>
      </w:r>
      <w:r w:rsidR="006D2BA4" w:rsidRPr="00837748">
        <w:rPr>
          <w:rFonts w:ascii="Times New Roman" w:hAnsi="Times New Roman" w:cs="Times New Roman"/>
          <w:sz w:val="28"/>
          <w:szCs w:val="28"/>
        </w:rPr>
        <w:t>cuta</w:t>
      </w:r>
      <w:r w:rsidR="00EC01F8">
        <w:rPr>
          <w:rFonts w:ascii="Times New Roman" w:hAnsi="Times New Roman" w:cs="Times New Roman"/>
          <w:sz w:val="28"/>
          <w:szCs w:val="28"/>
        </w:rPr>
        <w:t xml:space="preserve">nei» </w:t>
      </w:r>
      <w:r w:rsidR="006D2BA4" w:rsidRPr="00837748">
        <w:rPr>
          <w:rFonts w:ascii="Times New Roman" w:hAnsi="Times New Roman" w:cs="Times New Roman"/>
          <w:sz w:val="28"/>
          <w:szCs w:val="28"/>
        </w:rPr>
        <w:t>del mondo e i punti della rappresentazione artistica.</w:t>
      </w:r>
    </w:p>
    <w:p w:rsidR="00E14F94" w:rsidRPr="00B5501B" w:rsidRDefault="00146B93" w:rsidP="007F39D0">
      <w:pPr>
        <w:pStyle w:val="Paragrafoelenco"/>
        <w:spacing w:line="480" w:lineRule="auto"/>
        <w:ind w:left="0" w:right="0" w:firstLine="567"/>
        <w:mirrorIndents/>
        <w:rPr>
          <w:rFonts w:ascii="Times New Roman" w:hAnsi="Times New Roman" w:cs="Times New Roman"/>
          <w:sz w:val="28"/>
          <w:szCs w:val="28"/>
        </w:rPr>
      </w:pPr>
      <w:r>
        <w:rPr>
          <w:rFonts w:ascii="Times New Roman" w:hAnsi="Times New Roman" w:cs="Times New Roman"/>
          <w:sz w:val="28"/>
          <w:szCs w:val="28"/>
        </w:rPr>
        <w:t>Pur ammettendo, però,</w:t>
      </w:r>
      <w:r w:rsidR="006D2BA4" w:rsidRPr="00837748">
        <w:rPr>
          <w:rFonts w:ascii="Times New Roman" w:hAnsi="Times New Roman" w:cs="Times New Roman"/>
          <w:sz w:val="28"/>
          <w:szCs w:val="28"/>
        </w:rPr>
        <w:t xml:space="preserve"> il rispetto delle sei condizioni elencate</w:t>
      </w:r>
      <w:r w:rsidR="00F87E0D" w:rsidRPr="00837748">
        <w:rPr>
          <w:rFonts w:ascii="Times New Roman" w:hAnsi="Times New Roman" w:cs="Times New Roman"/>
          <w:sz w:val="28"/>
          <w:szCs w:val="28"/>
        </w:rPr>
        <w:t>, l’</w:t>
      </w:r>
      <w:r w:rsidR="00F87E0D" w:rsidRPr="00837748">
        <w:rPr>
          <w:rFonts w:ascii="Times New Roman" w:hAnsi="Times New Roman" w:cs="Times New Roman"/>
          <w:i/>
          <w:sz w:val="28"/>
          <w:szCs w:val="28"/>
        </w:rPr>
        <w:t xml:space="preserve">immagine del mondo </w:t>
      </w:r>
      <w:r w:rsidR="00F87E0D" w:rsidRPr="00837748">
        <w:rPr>
          <w:rFonts w:ascii="Times New Roman" w:hAnsi="Times New Roman" w:cs="Times New Roman"/>
          <w:sz w:val="28"/>
          <w:szCs w:val="28"/>
        </w:rPr>
        <w:t xml:space="preserve">sarebbe simile all’istantanea fotografica, </w:t>
      </w:r>
      <w:r w:rsidR="005E1D15" w:rsidRPr="00837748">
        <w:rPr>
          <w:rFonts w:ascii="Times New Roman" w:hAnsi="Times New Roman" w:cs="Times New Roman"/>
          <w:sz w:val="28"/>
          <w:szCs w:val="28"/>
        </w:rPr>
        <w:t>immobile</w:t>
      </w:r>
      <w:r w:rsidR="00F87E0D" w:rsidRPr="00837748">
        <w:rPr>
          <w:rFonts w:ascii="Times New Roman" w:hAnsi="Times New Roman" w:cs="Times New Roman"/>
          <w:sz w:val="28"/>
          <w:szCs w:val="28"/>
        </w:rPr>
        <w:t xml:space="preserve"> e passiva, prodotta da un soggetto inerte e speculare</w:t>
      </w:r>
      <w:r w:rsidR="005E1D15" w:rsidRPr="00837748">
        <w:rPr>
          <w:rFonts w:ascii="Times New Roman" w:hAnsi="Times New Roman" w:cs="Times New Roman"/>
          <w:sz w:val="28"/>
          <w:szCs w:val="28"/>
        </w:rPr>
        <w:t xml:space="preserve">: </w:t>
      </w:r>
      <w:r w:rsidR="00EC01F8">
        <w:rPr>
          <w:rFonts w:ascii="Times New Roman" w:hAnsi="Times New Roman" w:cs="Times New Roman"/>
          <w:sz w:val="28"/>
          <w:szCs w:val="28"/>
        </w:rPr>
        <w:t>«</w:t>
      </w:r>
      <w:r w:rsidR="00E14F94" w:rsidRPr="00EC01F8">
        <w:rPr>
          <w:rFonts w:ascii="Times New Roman" w:hAnsi="Times New Roman" w:cs="Times New Roman"/>
          <w:sz w:val="28"/>
          <w:szCs w:val="28"/>
        </w:rPr>
        <w:t>La prospettiva è il procedimento che, inevitabilmente, risulta da una concezione del mondo, in cui si ammette un certo tipo di soggettività, la più priva di realtà, come vera base degli ogge</w:t>
      </w:r>
      <w:r w:rsidR="007D035F">
        <w:rPr>
          <w:rFonts w:ascii="Times New Roman" w:hAnsi="Times New Roman" w:cs="Times New Roman"/>
          <w:sz w:val="28"/>
          <w:szCs w:val="28"/>
        </w:rPr>
        <w:t>tti-</w:t>
      </w:r>
      <w:r w:rsidR="00EC01F8">
        <w:rPr>
          <w:rFonts w:ascii="Times New Roman" w:hAnsi="Times New Roman" w:cs="Times New Roman"/>
          <w:sz w:val="28"/>
          <w:szCs w:val="28"/>
        </w:rPr>
        <w:t>rappresentazioni semireali»</w:t>
      </w:r>
      <w:r w:rsidR="00E14F94" w:rsidRPr="00EC01F8">
        <w:rPr>
          <w:rStyle w:val="Rimandonotaapidipagina"/>
          <w:rFonts w:ascii="Times New Roman" w:hAnsi="Times New Roman" w:cs="Times New Roman"/>
          <w:sz w:val="28"/>
          <w:szCs w:val="28"/>
        </w:rPr>
        <w:footnoteReference w:id="71"/>
      </w:r>
      <w:r w:rsidR="00E14F94" w:rsidRPr="00EC01F8">
        <w:rPr>
          <w:rFonts w:ascii="Times New Roman" w:hAnsi="Times New Roman" w:cs="Times New Roman"/>
          <w:sz w:val="28"/>
          <w:szCs w:val="28"/>
        </w:rPr>
        <w:t>.</w:t>
      </w:r>
    </w:p>
    <w:p w:rsidR="00B81E71" w:rsidRPr="00EC01F8" w:rsidRDefault="00FB3C07" w:rsidP="007F39D0">
      <w:pPr>
        <w:pStyle w:val="Paragrafoelenco"/>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 xml:space="preserve">  </w:t>
      </w:r>
      <w:r w:rsidR="00E14F94" w:rsidRPr="00837748">
        <w:rPr>
          <w:rFonts w:ascii="Times New Roman" w:hAnsi="Times New Roman" w:cs="Times New Roman"/>
          <w:sz w:val="28"/>
          <w:szCs w:val="28"/>
        </w:rPr>
        <w:t>Il passare immediato dalla realtà al quadro</w:t>
      </w:r>
      <w:r w:rsidRPr="00837748">
        <w:rPr>
          <w:rFonts w:ascii="Times New Roman" w:hAnsi="Times New Roman" w:cs="Times New Roman"/>
          <w:sz w:val="28"/>
          <w:szCs w:val="28"/>
        </w:rPr>
        <w:t xml:space="preserve"> è</w:t>
      </w:r>
      <w:r w:rsidR="007D035F">
        <w:rPr>
          <w:rFonts w:ascii="Times New Roman" w:hAnsi="Times New Roman" w:cs="Times New Roman"/>
          <w:sz w:val="28"/>
          <w:szCs w:val="28"/>
        </w:rPr>
        <w:t>,</w:t>
      </w:r>
      <w:r w:rsidR="00146B93">
        <w:rPr>
          <w:rFonts w:ascii="Times New Roman" w:hAnsi="Times New Roman" w:cs="Times New Roman"/>
          <w:sz w:val="28"/>
          <w:szCs w:val="28"/>
        </w:rPr>
        <w:t xml:space="preserve"> per Florenskij, </w:t>
      </w:r>
      <w:r w:rsidR="00E14F94" w:rsidRPr="00837748">
        <w:rPr>
          <w:rFonts w:ascii="Times New Roman" w:hAnsi="Times New Roman" w:cs="Times New Roman"/>
          <w:sz w:val="28"/>
          <w:szCs w:val="28"/>
        </w:rPr>
        <w:t>inammissibile:</w:t>
      </w:r>
      <w:r w:rsidRPr="00837748">
        <w:rPr>
          <w:rFonts w:ascii="Times New Roman" w:hAnsi="Times New Roman" w:cs="Times New Roman"/>
          <w:sz w:val="28"/>
          <w:szCs w:val="28"/>
        </w:rPr>
        <w:t xml:space="preserve"> </w:t>
      </w:r>
      <w:r w:rsidR="00DA3190" w:rsidRPr="00837748">
        <w:rPr>
          <w:rFonts w:ascii="Times New Roman" w:hAnsi="Times New Roman" w:cs="Times New Roman"/>
          <w:sz w:val="28"/>
          <w:szCs w:val="28"/>
        </w:rPr>
        <w:t xml:space="preserve">l’opera </w:t>
      </w:r>
      <w:r w:rsidR="00E14F94" w:rsidRPr="00837748">
        <w:rPr>
          <w:rFonts w:ascii="Times New Roman" w:hAnsi="Times New Roman" w:cs="Times New Roman"/>
          <w:sz w:val="28"/>
          <w:szCs w:val="28"/>
        </w:rPr>
        <w:t>non solo non è un duplicato della realtà</w:t>
      </w:r>
      <w:r w:rsidR="00B81E71" w:rsidRPr="00837748">
        <w:rPr>
          <w:rFonts w:ascii="Times New Roman" w:hAnsi="Times New Roman" w:cs="Times New Roman"/>
          <w:sz w:val="28"/>
          <w:szCs w:val="28"/>
        </w:rPr>
        <w:t>, ma non è neppure in grado di rend</w:t>
      </w:r>
      <w:r w:rsidR="005A2E9C" w:rsidRPr="00837748">
        <w:rPr>
          <w:rFonts w:ascii="Times New Roman" w:hAnsi="Times New Roman" w:cs="Times New Roman"/>
          <w:sz w:val="28"/>
          <w:szCs w:val="28"/>
        </w:rPr>
        <w:t>e</w:t>
      </w:r>
      <w:r w:rsidR="00B81E71" w:rsidRPr="00837748">
        <w:rPr>
          <w:rFonts w:ascii="Times New Roman" w:hAnsi="Times New Roman" w:cs="Times New Roman"/>
          <w:sz w:val="28"/>
          <w:szCs w:val="28"/>
        </w:rPr>
        <w:t xml:space="preserve">re l’apparenza geometrica della </w:t>
      </w:r>
      <w:r w:rsidR="00EC01F8">
        <w:rPr>
          <w:rFonts w:ascii="Times New Roman" w:hAnsi="Times New Roman" w:cs="Times New Roman"/>
          <w:sz w:val="28"/>
          <w:szCs w:val="28"/>
        </w:rPr>
        <w:t>‘pelle’</w:t>
      </w:r>
      <w:r w:rsidR="00B81E71" w:rsidRPr="00837748">
        <w:rPr>
          <w:rFonts w:ascii="Times New Roman" w:hAnsi="Times New Roman" w:cs="Times New Roman"/>
          <w:sz w:val="28"/>
          <w:szCs w:val="28"/>
        </w:rPr>
        <w:t xml:space="preserve"> delle cose</w:t>
      </w:r>
      <w:r w:rsidR="00DA3190" w:rsidRPr="00837748">
        <w:rPr>
          <w:rFonts w:ascii="Times New Roman" w:hAnsi="Times New Roman" w:cs="Times New Roman"/>
          <w:sz w:val="28"/>
          <w:szCs w:val="28"/>
        </w:rPr>
        <w:t>,</w:t>
      </w:r>
      <w:r w:rsidRPr="00837748">
        <w:rPr>
          <w:rFonts w:ascii="Times New Roman" w:hAnsi="Times New Roman" w:cs="Times New Roman"/>
          <w:sz w:val="28"/>
          <w:szCs w:val="28"/>
        </w:rPr>
        <w:t xml:space="preserve"> </w:t>
      </w:r>
      <w:r w:rsidR="00B81E71" w:rsidRPr="00837748">
        <w:rPr>
          <w:rFonts w:ascii="Times New Roman" w:hAnsi="Times New Roman" w:cs="Times New Roman"/>
          <w:sz w:val="28"/>
          <w:szCs w:val="28"/>
        </w:rPr>
        <w:t>ess</w:t>
      </w:r>
      <w:r w:rsidR="00DA3190" w:rsidRPr="00837748">
        <w:rPr>
          <w:rFonts w:ascii="Times New Roman" w:hAnsi="Times New Roman" w:cs="Times New Roman"/>
          <w:sz w:val="28"/>
          <w:szCs w:val="28"/>
        </w:rPr>
        <w:t>a</w:t>
      </w:r>
      <w:r w:rsidR="00EC01F8">
        <w:rPr>
          <w:rFonts w:ascii="Times New Roman" w:hAnsi="Times New Roman" w:cs="Times New Roman"/>
          <w:sz w:val="28"/>
          <w:szCs w:val="28"/>
        </w:rPr>
        <w:t xml:space="preserve"> è necessariamente «</w:t>
      </w:r>
      <w:r w:rsidR="00B81E71" w:rsidRPr="00837748">
        <w:rPr>
          <w:rFonts w:ascii="Times New Roman" w:hAnsi="Times New Roman" w:cs="Times New Roman"/>
          <w:sz w:val="28"/>
          <w:szCs w:val="28"/>
        </w:rPr>
        <w:t>simbolo di un simbolo</w:t>
      </w:r>
      <w:r w:rsidR="00EC01F8">
        <w:rPr>
          <w:rFonts w:ascii="Times New Roman" w:hAnsi="Times New Roman" w:cs="Times New Roman"/>
          <w:sz w:val="28"/>
          <w:szCs w:val="28"/>
        </w:rPr>
        <w:t>»</w:t>
      </w:r>
      <w:r w:rsidRPr="00837748">
        <w:rPr>
          <w:rFonts w:ascii="Times New Roman" w:hAnsi="Times New Roman" w:cs="Times New Roman"/>
          <w:sz w:val="28"/>
          <w:szCs w:val="28"/>
        </w:rPr>
        <w:t xml:space="preserve">. </w:t>
      </w:r>
      <w:r w:rsidR="00B81E71" w:rsidRPr="00837748">
        <w:rPr>
          <w:rFonts w:ascii="Times New Roman" w:hAnsi="Times New Roman" w:cs="Times New Roman"/>
          <w:sz w:val="28"/>
          <w:szCs w:val="28"/>
        </w:rPr>
        <w:t>Dal quadro</w:t>
      </w:r>
      <w:r w:rsidR="00EC01F8">
        <w:rPr>
          <w:rFonts w:ascii="Times New Roman" w:hAnsi="Times New Roman" w:cs="Times New Roman"/>
          <w:sz w:val="28"/>
          <w:szCs w:val="28"/>
        </w:rPr>
        <w:t xml:space="preserve"> l’osservatore va alla ‘pelle’ della cosa, e dalla ‘pelle’</w:t>
      </w:r>
      <w:r w:rsidR="00B81E71" w:rsidRPr="00837748">
        <w:rPr>
          <w:rFonts w:ascii="Times New Roman" w:hAnsi="Times New Roman" w:cs="Times New Roman"/>
          <w:sz w:val="28"/>
          <w:szCs w:val="28"/>
        </w:rPr>
        <w:t xml:space="preserve"> alla cosa stessa.</w:t>
      </w:r>
    </w:p>
    <w:p w:rsidR="0039710A" w:rsidRPr="00B5501B" w:rsidRDefault="00FB3C07" w:rsidP="007F39D0">
      <w:pPr>
        <w:pStyle w:val="Paragrafoelenco"/>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 xml:space="preserve">  L</w:t>
      </w:r>
      <w:r w:rsidR="00DE3E6F">
        <w:rPr>
          <w:rFonts w:ascii="Times New Roman" w:hAnsi="Times New Roman" w:cs="Times New Roman"/>
          <w:sz w:val="28"/>
          <w:szCs w:val="28"/>
        </w:rPr>
        <w:t>’adeguazione t</w:t>
      </w:r>
      <w:r w:rsidR="00B81E71" w:rsidRPr="00837748">
        <w:rPr>
          <w:rFonts w:ascii="Times New Roman" w:hAnsi="Times New Roman" w:cs="Times New Roman"/>
          <w:sz w:val="28"/>
          <w:szCs w:val="28"/>
        </w:rPr>
        <w:t>ra rappresentazione e realtà è geometricamente possibil</w:t>
      </w:r>
      <w:r w:rsidR="00EC01F8">
        <w:rPr>
          <w:rFonts w:ascii="Times New Roman" w:hAnsi="Times New Roman" w:cs="Times New Roman"/>
          <w:sz w:val="28"/>
          <w:szCs w:val="28"/>
        </w:rPr>
        <w:t xml:space="preserve">e, anche se in </w:t>
      </w:r>
      <w:r w:rsidR="005A2E9C" w:rsidRPr="00837748">
        <w:rPr>
          <w:rFonts w:ascii="Times New Roman" w:hAnsi="Times New Roman" w:cs="Times New Roman"/>
          <w:sz w:val="28"/>
          <w:szCs w:val="28"/>
        </w:rPr>
        <w:t xml:space="preserve">maniera </w:t>
      </w:r>
      <w:r w:rsidR="005A2E9C" w:rsidRPr="00837748">
        <w:rPr>
          <w:rFonts w:ascii="Times New Roman" w:hAnsi="Times New Roman" w:cs="Times New Roman"/>
          <w:i/>
          <w:sz w:val="28"/>
          <w:szCs w:val="28"/>
        </w:rPr>
        <w:t>contro</w:t>
      </w:r>
      <w:r w:rsidR="00B81E71" w:rsidRPr="00837748">
        <w:rPr>
          <w:rFonts w:ascii="Times New Roman" w:hAnsi="Times New Roman" w:cs="Times New Roman"/>
          <w:i/>
          <w:sz w:val="28"/>
          <w:szCs w:val="28"/>
        </w:rPr>
        <w:t>intuitiva</w:t>
      </w:r>
      <w:r w:rsidR="00B5501B">
        <w:rPr>
          <w:rFonts w:ascii="Times New Roman" w:hAnsi="Times New Roman" w:cs="Times New Roman"/>
          <w:sz w:val="28"/>
          <w:szCs w:val="28"/>
        </w:rPr>
        <w:t xml:space="preserve"> </w:t>
      </w:r>
      <w:r w:rsidRPr="00837748">
        <w:rPr>
          <w:rFonts w:ascii="Times New Roman" w:hAnsi="Times New Roman" w:cs="Times New Roman"/>
          <w:sz w:val="28"/>
          <w:szCs w:val="28"/>
        </w:rPr>
        <w:t xml:space="preserve">stabilendo una corrispondenza </w:t>
      </w:r>
      <w:r w:rsidR="00146B93">
        <w:rPr>
          <w:rFonts w:ascii="Times New Roman" w:hAnsi="Times New Roman" w:cs="Times New Roman"/>
          <w:sz w:val="28"/>
          <w:szCs w:val="28"/>
        </w:rPr>
        <w:t>biunivoca t</w:t>
      </w:r>
      <w:r w:rsidR="00B81E71" w:rsidRPr="00837748">
        <w:rPr>
          <w:rFonts w:ascii="Times New Roman" w:hAnsi="Times New Roman" w:cs="Times New Roman"/>
          <w:sz w:val="28"/>
          <w:szCs w:val="28"/>
        </w:rPr>
        <w:t>ra un qualsiasi segmento di retta e</w:t>
      </w:r>
      <w:r w:rsidRPr="00837748">
        <w:rPr>
          <w:rFonts w:ascii="Times New Roman" w:hAnsi="Times New Roman" w:cs="Times New Roman"/>
          <w:sz w:val="28"/>
          <w:szCs w:val="28"/>
        </w:rPr>
        <w:t xml:space="preserve"> una realtà a molte dimensioni</w:t>
      </w:r>
      <w:r w:rsidR="00EC01F8">
        <w:rPr>
          <w:rFonts w:ascii="Times New Roman" w:hAnsi="Times New Roman" w:cs="Times New Roman"/>
          <w:sz w:val="28"/>
          <w:szCs w:val="28"/>
        </w:rPr>
        <w:t xml:space="preserve"> (</w:t>
      </w:r>
      <w:r w:rsidR="00B81E71" w:rsidRPr="00837748">
        <w:rPr>
          <w:rFonts w:ascii="Times New Roman" w:hAnsi="Times New Roman" w:cs="Times New Roman"/>
          <w:sz w:val="28"/>
          <w:szCs w:val="28"/>
        </w:rPr>
        <w:t>la realtà naturale è almeno tridimensionale</w:t>
      </w:r>
      <w:r w:rsidR="00146B93">
        <w:rPr>
          <w:rFonts w:ascii="Times New Roman" w:hAnsi="Times New Roman" w:cs="Times New Roman"/>
          <w:sz w:val="28"/>
          <w:szCs w:val="28"/>
        </w:rPr>
        <w:t>,</w:t>
      </w:r>
      <w:r w:rsidR="00B81E71" w:rsidRPr="00837748">
        <w:rPr>
          <w:rFonts w:ascii="Times New Roman" w:hAnsi="Times New Roman" w:cs="Times New Roman"/>
          <w:sz w:val="28"/>
          <w:szCs w:val="28"/>
        </w:rPr>
        <w:t xml:space="preserve"> la superficie bidimensionale). </w:t>
      </w:r>
      <w:r w:rsidRPr="00837748">
        <w:rPr>
          <w:rFonts w:ascii="Times New Roman" w:hAnsi="Times New Roman" w:cs="Times New Roman"/>
          <w:sz w:val="28"/>
          <w:szCs w:val="28"/>
        </w:rPr>
        <w:t>Ad esempio,</w:t>
      </w:r>
      <w:r w:rsidR="00BA1480">
        <w:rPr>
          <w:rFonts w:ascii="Times New Roman" w:hAnsi="Times New Roman" w:cs="Times New Roman"/>
          <w:sz w:val="28"/>
          <w:szCs w:val="28"/>
        </w:rPr>
        <w:t xml:space="preserve"> </w:t>
      </w:r>
      <w:r w:rsidRPr="00837748">
        <w:rPr>
          <w:rFonts w:ascii="Times New Roman" w:hAnsi="Times New Roman" w:cs="Times New Roman"/>
          <w:sz w:val="28"/>
          <w:szCs w:val="28"/>
        </w:rPr>
        <w:t>s</w:t>
      </w:r>
      <w:r w:rsidR="00B81E71" w:rsidRPr="00837748">
        <w:rPr>
          <w:rFonts w:ascii="Times New Roman" w:hAnsi="Times New Roman" w:cs="Times New Roman"/>
          <w:sz w:val="28"/>
          <w:szCs w:val="28"/>
        </w:rPr>
        <w:t xml:space="preserve">ia un teorema di </w:t>
      </w:r>
      <w:r w:rsidR="00BA1480">
        <w:rPr>
          <w:rFonts w:ascii="Times New Roman" w:hAnsi="Times New Roman" w:cs="Times New Roman"/>
          <w:sz w:val="28"/>
          <w:szCs w:val="28"/>
        </w:rPr>
        <w:t>Cantor, sia le curve di Peano e</w:t>
      </w:r>
      <w:r w:rsidR="00B81E71" w:rsidRPr="00837748">
        <w:rPr>
          <w:rFonts w:ascii="Times New Roman" w:hAnsi="Times New Roman" w:cs="Times New Roman"/>
          <w:sz w:val="28"/>
          <w:szCs w:val="28"/>
        </w:rPr>
        <w:t xml:space="preserve"> Hilbert riempiono lo spazio di un quadrato. Ciò che si perde però è la </w:t>
      </w:r>
      <w:r w:rsidR="00B81E71" w:rsidRPr="00837748">
        <w:rPr>
          <w:rFonts w:ascii="Times New Roman" w:hAnsi="Times New Roman" w:cs="Times New Roman"/>
          <w:i/>
          <w:sz w:val="28"/>
          <w:szCs w:val="28"/>
        </w:rPr>
        <w:t xml:space="preserve">forma </w:t>
      </w:r>
      <w:r w:rsidR="00146B93">
        <w:rPr>
          <w:rFonts w:ascii="Times New Roman" w:hAnsi="Times New Roman" w:cs="Times New Roman"/>
          <w:i/>
          <w:sz w:val="28"/>
          <w:szCs w:val="28"/>
        </w:rPr>
        <w:t xml:space="preserve">continua </w:t>
      </w:r>
      <w:r w:rsidR="00B81E71" w:rsidRPr="00837748">
        <w:rPr>
          <w:rFonts w:ascii="Times New Roman" w:hAnsi="Times New Roman" w:cs="Times New Roman"/>
          <w:sz w:val="28"/>
          <w:szCs w:val="28"/>
        </w:rPr>
        <w:t>nella corrispondenza fra una rappresentazione e l’altr</w:t>
      </w:r>
      <w:r w:rsidR="0039710A" w:rsidRPr="00837748">
        <w:rPr>
          <w:rFonts w:ascii="Times New Roman" w:hAnsi="Times New Roman" w:cs="Times New Roman"/>
          <w:sz w:val="28"/>
          <w:szCs w:val="28"/>
        </w:rPr>
        <w:t>a</w:t>
      </w:r>
      <w:r w:rsidR="00BA1480">
        <w:rPr>
          <w:rFonts w:ascii="Times New Roman" w:hAnsi="Times New Roman" w:cs="Times New Roman"/>
          <w:sz w:val="28"/>
          <w:szCs w:val="28"/>
        </w:rPr>
        <w:t xml:space="preserve"> </w:t>
      </w:r>
      <w:r w:rsidRPr="00837748">
        <w:rPr>
          <w:rFonts w:ascii="Times New Roman" w:hAnsi="Times New Roman" w:cs="Times New Roman"/>
          <w:sz w:val="28"/>
          <w:szCs w:val="28"/>
        </w:rPr>
        <w:t>(</w:t>
      </w:r>
      <w:r w:rsidR="0039710A" w:rsidRPr="00837748">
        <w:rPr>
          <w:rFonts w:ascii="Times New Roman" w:hAnsi="Times New Roman" w:cs="Times New Roman"/>
          <w:sz w:val="28"/>
          <w:szCs w:val="28"/>
        </w:rPr>
        <w:t xml:space="preserve">cubo su quadrato, </w:t>
      </w:r>
      <w:r w:rsidR="00B81E71" w:rsidRPr="00837748">
        <w:rPr>
          <w:rFonts w:ascii="Times New Roman" w:hAnsi="Times New Roman" w:cs="Times New Roman"/>
          <w:sz w:val="28"/>
          <w:szCs w:val="28"/>
        </w:rPr>
        <w:t>quadrato su segmento</w:t>
      </w:r>
      <w:r w:rsidRPr="00837748">
        <w:rPr>
          <w:rFonts w:ascii="Times New Roman" w:hAnsi="Times New Roman" w:cs="Times New Roman"/>
          <w:sz w:val="28"/>
          <w:szCs w:val="28"/>
        </w:rPr>
        <w:t>,</w:t>
      </w:r>
      <w:r w:rsidR="00B5501B">
        <w:rPr>
          <w:rFonts w:ascii="Times New Roman" w:hAnsi="Times New Roman" w:cs="Times New Roman"/>
          <w:sz w:val="28"/>
          <w:szCs w:val="28"/>
        </w:rPr>
        <w:t xml:space="preserve"> </w:t>
      </w:r>
      <w:r w:rsidRPr="00837748">
        <w:rPr>
          <w:rFonts w:ascii="Times New Roman" w:hAnsi="Times New Roman" w:cs="Times New Roman"/>
          <w:sz w:val="28"/>
          <w:szCs w:val="28"/>
        </w:rPr>
        <w:t>etc.</w:t>
      </w:r>
      <w:r w:rsidR="00146B93">
        <w:rPr>
          <w:rFonts w:ascii="Times New Roman" w:hAnsi="Times New Roman" w:cs="Times New Roman"/>
          <w:sz w:val="28"/>
          <w:szCs w:val="28"/>
        </w:rPr>
        <w:t>)</w:t>
      </w:r>
      <w:r w:rsidR="0039710A" w:rsidRPr="00BA1480">
        <w:rPr>
          <w:rFonts w:ascii="Times New Roman" w:hAnsi="Times New Roman" w:cs="Times New Roman"/>
          <w:sz w:val="28"/>
          <w:szCs w:val="28"/>
        </w:rPr>
        <w:t>:</w:t>
      </w:r>
      <w:r w:rsidR="00B5501B">
        <w:rPr>
          <w:rFonts w:ascii="Times New Roman" w:hAnsi="Times New Roman" w:cs="Times New Roman"/>
          <w:sz w:val="28"/>
          <w:szCs w:val="28"/>
        </w:rPr>
        <w:t xml:space="preserve"> </w:t>
      </w:r>
      <w:r w:rsidR="00B5501B">
        <w:rPr>
          <w:rFonts w:ascii="Times New Roman" w:hAnsi="Times New Roman" w:cs="Times New Roman"/>
          <w:sz w:val="28"/>
          <w:szCs w:val="28"/>
        </w:rPr>
        <w:lastRenderedPageBreak/>
        <w:t>«</w:t>
      </w:r>
      <w:r w:rsidR="0039710A" w:rsidRPr="00BA1480">
        <w:rPr>
          <w:rFonts w:ascii="Times New Roman" w:hAnsi="Times New Roman" w:cs="Times New Roman"/>
          <w:sz w:val="28"/>
          <w:szCs w:val="28"/>
        </w:rPr>
        <w:t>Rappresentare lo spazio sul piano è possibile,</w:t>
      </w:r>
      <w:r w:rsidR="009B79DA">
        <w:rPr>
          <w:rFonts w:ascii="Times New Roman" w:hAnsi="Times New Roman" w:cs="Times New Roman"/>
          <w:sz w:val="28"/>
          <w:szCs w:val="28"/>
        </w:rPr>
        <w:t xml:space="preserve"> ma non lo si può fare che distr</w:t>
      </w:r>
      <w:r w:rsidR="0039710A" w:rsidRPr="00BA1480">
        <w:rPr>
          <w:rFonts w:ascii="Times New Roman" w:hAnsi="Times New Roman" w:cs="Times New Roman"/>
          <w:sz w:val="28"/>
          <w:szCs w:val="28"/>
        </w:rPr>
        <w:t xml:space="preserve">uggendo la </w:t>
      </w:r>
      <w:r w:rsidR="0039710A" w:rsidRPr="00BA1480">
        <w:rPr>
          <w:rFonts w:ascii="Times New Roman" w:hAnsi="Times New Roman" w:cs="Times New Roman"/>
          <w:i/>
          <w:sz w:val="28"/>
          <w:szCs w:val="28"/>
        </w:rPr>
        <w:t>forma</w:t>
      </w:r>
      <w:r w:rsidR="00BA1480" w:rsidRPr="00BA1480">
        <w:rPr>
          <w:rFonts w:ascii="Times New Roman" w:hAnsi="Times New Roman" w:cs="Times New Roman"/>
          <w:sz w:val="28"/>
          <w:szCs w:val="28"/>
        </w:rPr>
        <w:t xml:space="preserve"> del rappresentato»</w:t>
      </w:r>
      <w:r w:rsidR="0039710A" w:rsidRPr="00BA1480">
        <w:rPr>
          <w:rStyle w:val="Rimandonotaapidipagina"/>
          <w:rFonts w:ascii="Times New Roman" w:hAnsi="Times New Roman" w:cs="Times New Roman"/>
          <w:sz w:val="28"/>
          <w:szCs w:val="28"/>
        </w:rPr>
        <w:footnoteReference w:id="72"/>
      </w:r>
      <w:r w:rsidR="0039710A" w:rsidRPr="00BA1480">
        <w:rPr>
          <w:rFonts w:ascii="Times New Roman" w:hAnsi="Times New Roman" w:cs="Times New Roman"/>
          <w:sz w:val="28"/>
          <w:szCs w:val="28"/>
        </w:rPr>
        <w:t>.</w:t>
      </w:r>
    </w:p>
    <w:p w:rsidR="00FB3C07" w:rsidRPr="00837748" w:rsidRDefault="002C3FD2" w:rsidP="007F39D0">
      <w:pPr>
        <w:pStyle w:val="Paragrafoelenco"/>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 xml:space="preserve">L’uomo </w:t>
      </w:r>
      <w:r w:rsidRPr="00837748">
        <w:rPr>
          <w:rFonts w:ascii="Times New Roman" w:hAnsi="Times New Roman" w:cs="Times New Roman"/>
          <w:i/>
          <w:sz w:val="28"/>
          <w:szCs w:val="28"/>
        </w:rPr>
        <w:t>esistente</w:t>
      </w:r>
      <w:r w:rsidRPr="00837748">
        <w:rPr>
          <w:rFonts w:ascii="Times New Roman" w:hAnsi="Times New Roman" w:cs="Times New Roman"/>
          <w:sz w:val="28"/>
          <w:szCs w:val="28"/>
        </w:rPr>
        <w:t xml:space="preserve"> non può mai identificarsi pienamente con uno schema prospettico, la visione frazionata della pros</w:t>
      </w:r>
      <w:r w:rsidR="005A2E9C" w:rsidRPr="00837748">
        <w:rPr>
          <w:rFonts w:ascii="Times New Roman" w:hAnsi="Times New Roman" w:cs="Times New Roman"/>
          <w:sz w:val="28"/>
          <w:szCs w:val="28"/>
        </w:rPr>
        <w:t>p</w:t>
      </w:r>
      <w:r w:rsidRPr="00837748">
        <w:rPr>
          <w:rFonts w:ascii="Times New Roman" w:hAnsi="Times New Roman" w:cs="Times New Roman"/>
          <w:sz w:val="28"/>
          <w:szCs w:val="28"/>
        </w:rPr>
        <w:t>ettiva lineare è l’opposto</w:t>
      </w:r>
      <w:r w:rsidR="00B5501B">
        <w:rPr>
          <w:rFonts w:ascii="Times New Roman" w:hAnsi="Times New Roman" w:cs="Times New Roman"/>
          <w:sz w:val="28"/>
          <w:szCs w:val="28"/>
        </w:rPr>
        <w:t xml:space="preserve"> </w:t>
      </w:r>
      <w:r w:rsidRPr="00837748">
        <w:rPr>
          <w:rFonts w:ascii="Times New Roman" w:hAnsi="Times New Roman" w:cs="Times New Roman"/>
          <w:sz w:val="28"/>
          <w:szCs w:val="28"/>
        </w:rPr>
        <w:t>del carattere policentrico della visione dinamica e sintetica dell’individuo vivente.</w:t>
      </w:r>
    </w:p>
    <w:p w:rsidR="00531CF6" w:rsidRPr="00DB1538" w:rsidRDefault="002C3FD2" w:rsidP="007F39D0">
      <w:pPr>
        <w:pStyle w:val="Paragrafoelenco"/>
        <w:spacing w:line="480" w:lineRule="auto"/>
        <w:ind w:left="0" w:right="0" w:firstLine="567"/>
        <w:mirrorIndents/>
        <w:rPr>
          <w:rFonts w:ascii="Times New Roman" w:hAnsi="Times New Roman" w:cs="Times New Roman"/>
          <w:sz w:val="28"/>
          <w:szCs w:val="28"/>
        </w:rPr>
      </w:pPr>
      <w:r w:rsidRPr="00837748">
        <w:rPr>
          <w:rFonts w:ascii="Times New Roman" w:hAnsi="Times New Roman" w:cs="Times New Roman"/>
          <w:sz w:val="28"/>
          <w:szCs w:val="28"/>
        </w:rPr>
        <w:t>La visione di una casa, ad esempio</w:t>
      </w:r>
      <w:r w:rsidR="00DE3E6F">
        <w:rPr>
          <w:rFonts w:ascii="Times New Roman" w:hAnsi="Times New Roman" w:cs="Times New Roman"/>
          <w:sz w:val="28"/>
          <w:szCs w:val="28"/>
        </w:rPr>
        <w:t>,</w:t>
      </w:r>
      <w:r w:rsidRPr="00837748">
        <w:rPr>
          <w:rFonts w:ascii="Times New Roman" w:hAnsi="Times New Roman" w:cs="Times New Roman"/>
          <w:sz w:val="28"/>
          <w:szCs w:val="28"/>
        </w:rPr>
        <w:t xml:space="preserve"> non sarà mai simultanea: simultaneamente non cogliamo nemmeno un pezzetto d’intonaco. Nella rappresentazione dinamica ha luogo un continuo scorrere e fluire, scintillare, pulsare che impedisce alla c</w:t>
      </w:r>
      <w:r w:rsidR="00DB1538">
        <w:rPr>
          <w:rFonts w:ascii="Times New Roman" w:hAnsi="Times New Roman" w:cs="Times New Roman"/>
          <w:sz w:val="28"/>
          <w:szCs w:val="28"/>
        </w:rPr>
        <w:t xml:space="preserve">asa di ridursi a schema inerte. </w:t>
      </w:r>
      <w:r w:rsidRPr="00837748">
        <w:rPr>
          <w:rFonts w:ascii="Times New Roman" w:hAnsi="Times New Roman" w:cs="Times New Roman"/>
          <w:sz w:val="28"/>
          <w:szCs w:val="28"/>
        </w:rPr>
        <w:t xml:space="preserve">La casa vive nella nostra rappresentazione: </w:t>
      </w:r>
      <w:r w:rsidR="00DB1538" w:rsidRPr="00DB1538">
        <w:rPr>
          <w:rFonts w:ascii="Times New Roman" w:hAnsi="Times New Roman" w:cs="Times New Roman"/>
          <w:sz w:val="28"/>
          <w:szCs w:val="28"/>
        </w:rPr>
        <w:t xml:space="preserve">«[…] </w:t>
      </w:r>
      <w:r w:rsidRPr="00DB1538">
        <w:rPr>
          <w:rFonts w:ascii="Times New Roman" w:hAnsi="Times New Roman" w:cs="Times New Roman"/>
          <w:sz w:val="28"/>
          <w:szCs w:val="28"/>
        </w:rPr>
        <w:t>il pittore deve e può rendere la propria rappresentazione</w:t>
      </w:r>
      <w:r w:rsidR="00A84CAF" w:rsidRPr="00DB1538">
        <w:rPr>
          <w:rFonts w:ascii="Times New Roman" w:hAnsi="Times New Roman" w:cs="Times New Roman"/>
          <w:sz w:val="28"/>
          <w:szCs w:val="28"/>
        </w:rPr>
        <w:t xml:space="preserve"> della casa, ma non può trasferire</w:t>
      </w:r>
      <w:r w:rsidR="00DB1538" w:rsidRPr="00DB1538">
        <w:rPr>
          <w:rFonts w:ascii="Times New Roman" w:hAnsi="Times New Roman" w:cs="Times New Roman"/>
          <w:sz w:val="28"/>
          <w:szCs w:val="28"/>
        </w:rPr>
        <w:t xml:space="preserve"> sulla tela la casa stessa»</w:t>
      </w:r>
      <w:r w:rsidR="00976760" w:rsidRPr="00DB1538">
        <w:rPr>
          <w:rStyle w:val="Rimandonotaapidipagina"/>
          <w:rFonts w:ascii="Times New Roman" w:hAnsi="Times New Roman" w:cs="Times New Roman"/>
          <w:sz w:val="28"/>
          <w:szCs w:val="28"/>
        </w:rPr>
        <w:footnoteReference w:id="73"/>
      </w:r>
      <w:r w:rsidR="00976760" w:rsidRPr="00DB1538">
        <w:rPr>
          <w:rFonts w:ascii="Times New Roman" w:hAnsi="Times New Roman" w:cs="Times New Roman"/>
          <w:sz w:val="28"/>
          <w:szCs w:val="28"/>
        </w:rPr>
        <w:t>.</w:t>
      </w:r>
    </w:p>
    <w:p w:rsidR="005A2E9C" w:rsidRPr="00BA7889" w:rsidRDefault="00531CF6" w:rsidP="007F39D0">
      <w:pPr>
        <w:pStyle w:val="Paragrafoelenco"/>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t>La prospettiva è solo un modo di intendere la rappresentazione dello spazio,</w:t>
      </w:r>
      <w:r w:rsidR="00D74FFC">
        <w:rPr>
          <w:rFonts w:ascii="Times New Roman" w:hAnsi="Times New Roman" w:cs="Times New Roman"/>
          <w:sz w:val="28"/>
          <w:szCs w:val="28"/>
        </w:rPr>
        <w:t xml:space="preserve"> la prospettiva a</w:t>
      </w:r>
      <w:r w:rsidRPr="00BA7889">
        <w:rPr>
          <w:rFonts w:ascii="Times New Roman" w:hAnsi="Times New Roman" w:cs="Times New Roman"/>
          <w:sz w:val="28"/>
          <w:szCs w:val="28"/>
        </w:rPr>
        <w:t xml:space="preserve"> ogni costo </w:t>
      </w:r>
      <w:r w:rsidR="00DB1538">
        <w:rPr>
          <w:rFonts w:ascii="Times New Roman" w:hAnsi="Times New Roman" w:cs="Times New Roman"/>
          <w:sz w:val="28"/>
          <w:szCs w:val="28"/>
        </w:rPr>
        <w:t>«</w:t>
      </w:r>
      <w:r w:rsidR="00391987">
        <w:rPr>
          <w:rFonts w:ascii="Times New Roman" w:hAnsi="Times New Roman" w:cs="Times New Roman"/>
          <w:sz w:val="28"/>
          <w:szCs w:val="28"/>
        </w:rPr>
        <w:t>è una violenza sulla realtà»</w:t>
      </w:r>
      <w:r w:rsidR="00DB1538">
        <w:rPr>
          <w:rFonts w:ascii="Times New Roman" w:hAnsi="Times New Roman" w:cs="Times New Roman"/>
          <w:sz w:val="28"/>
          <w:szCs w:val="28"/>
        </w:rPr>
        <w:t xml:space="preserve"> che </w:t>
      </w:r>
      <w:r w:rsidR="005B076A" w:rsidRPr="00BA7889">
        <w:rPr>
          <w:rFonts w:ascii="Times New Roman" w:hAnsi="Times New Roman" w:cs="Times New Roman"/>
          <w:sz w:val="28"/>
          <w:szCs w:val="28"/>
        </w:rPr>
        <w:t xml:space="preserve">tradisce una </w:t>
      </w:r>
      <w:r w:rsidR="005B076A" w:rsidRPr="00BA7889">
        <w:rPr>
          <w:rFonts w:ascii="Times New Roman" w:hAnsi="Times New Roman" w:cs="Times New Roman"/>
          <w:i/>
          <w:sz w:val="28"/>
          <w:szCs w:val="28"/>
        </w:rPr>
        <w:t>Weltanschauung</w:t>
      </w:r>
      <w:r w:rsidR="005B076A" w:rsidRPr="00BA7889">
        <w:rPr>
          <w:rFonts w:ascii="Times New Roman" w:hAnsi="Times New Roman" w:cs="Times New Roman"/>
          <w:sz w:val="28"/>
          <w:szCs w:val="28"/>
        </w:rPr>
        <w:t xml:space="preserve"> impositiva</w:t>
      </w:r>
      <w:r w:rsidR="00FB3C07" w:rsidRPr="00BA7889">
        <w:rPr>
          <w:rFonts w:ascii="Times New Roman" w:hAnsi="Times New Roman" w:cs="Times New Roman"/>
          <w:sz w:val="28"/>
          <w:szCs w:val="28"/>
        </w:rPr>
        <w:t>,</w:t>
      </w:r>
      <w:r w:rsidRPr="00BA7889">
        <w:rPr>
          <w:rFonts w:ascii="Times New Roman" w:hAnsi="Times New Roman" w:cs="Times New Roman"/>
          <w:sz w:val="28"/>
          <w:szCs w:val="28"/>
        </w:rPr>
        <w:t xml:space="preserve"> </w:t>
      </w:r>
      <w:r w:rsidR="00391987">
        <w:rPr>
          <w:rFonts w:ascii="Times New Roman" w:hAnsi="Times New Roman" w:cs="Times New Roman"/>
          <w:sz w:val="28"/>
          <w:szCs w:val="28"/>
        </w:rPr>
        <w:t xml:space="preserve">la </w:t>
      </w:r>
      <w:r w:rsidR="00FB3C07" w:rsidRPr="00BA7889">
        <w:rPr>
          <w:rFonts w:ascii="Times New Roman" w:hAnsi="Times New Roman" w:cs="Times New Roman"/>
          <w:sz w:val="28"/>
          <w:szCs w:val="28"/>
        </w:rPr>
        <w:t xml:space="preserve">quale </w:t>
      </w:r>
      <w:r w:rsidR="005B076A" w:rsidRPr="00BA7889">
        <w:rPr>
          <w:rFonts w:ascii="Times New Roman" w:hAnsi="Times New Roman" w:cs="Times New Roman"/>
          <w:sz w:val="28"/>
          <w:szCs w:val="28"/>
        </w:rPr>
        <w:t xml:space="preserve">pretende di essere </w:t>
      </w:r>
      <w:r w:rsidR="00391987">
        <w:rPr>
          <w:rFonts w:ascii="Times New Roman" w:hAnsi="Times New Roman" w:cs="Times New Roman"/>
          <w:sz w:val="28"/>
          <w:szCs w:val="28"/>
        </w:rPr>
        <w:t>«</w:t>
      </w:r>
      <w:r w:rsidR="00355F4B" w:rsidRPr="00BA7889">
        <w:rPr>
          <w:rFonts w:ascii="Times New Roman" w:hAnsi="Times New Roman" w:cs="Times New Roman"/>
          <w:sz w:val="28"/>
          <w:szCs w:val="28"/>
        </w:rPr>
        <w:t>autentica</w:t>
      </w:r>
      <w:r w:rsidR="00355F4B" w:rsidRPr="00BA7889">
        <w:rPr>
          <w:rFonts w:ascii="Times New Roman" w:hAnsi="Times New Roman" w:cs="Times New Roman"/>
          <w:i/>
          <w:sz w:val="28"/>
          <w:szCs w:val="28"/>
        </w:rPr>
        <w:t xml:space="preserve"> parola </w:t>
      </w:r>
      <w:r w:rsidR="00355F4B" w:rsidRPr="00BA7889">
        <w:rPr>
          <w:rFonts w:ascii="Times New Roman" w:hAnsi="Times New Roman" w:cs="Times New Roman"/>
          <w:sz w:val="28"/>
          <w:szCs w:val="28"/>
        </w:rPr>
        <w:t>del mondo</w:t>
      </w:r>
      <w:r w:rsidR="005B076A" w:rsidRPr="00BA7889">
        <w:rPr>
          <w:rFonts w:ascii="Times New Roman" w:hAnsi="Times New Roman" w:cs="Times New Roman"/>
          <w:sz w:val="28"/>
          <w:szCs w:val="28"/>
        </w:rPr>
        <w:t xml:space="preserve">, </w:t>
      </w:r>
      <w:r w:rsidR="00FB3C07" w:rsidRPr="00BA7889">
        <w:rPr>
          <w:rFonts w:ascii="Times New Roman" w:hAnsi="Times New Roman" w:cs="Times New Roman"/>
          <w:sz w:val="28"/>
          <w:szCs w:val="28"/>
        </w:rPr>
        <w:t>mentre,</w:t>
      </w:r>
      <w:r w:rsidR="00391987">
        <w:rPr>
          <w:rFonts w:ascii="Times New Roman" w:hAnsi="Times New Roman" w:cs="Times New Roman"/>
          <w:sz w:val="28"/>
          <w:szCs w:val="28"/>
        </w:rPr>
        <w:t xml:space="preserve"> </w:t>
      </w:r>
      <w:r w:rsidR="00355F4B" w:rsidRPr="00BA7889">
        <w:rPr>
          <w:rFonts w:ascii="Times New Roman" w:hAnsi="Times New Roman" w:cs="Times New Roman"/>
          <w:sz w:val="28"/>
          <w:szCs w:val="28"/>
        </w:rPr>
        <w:t>piuttosto</w:t>
      </w:r>
      <w:r w:rsidR="00FB3C07" w:rsidRPr="00BA7889">
        <w:rPr>
          <w:rFonts w:ascii="Times New Roman" w:hAnsi="Times New Roman" w:cs="Times New Roman"/>
          <w:sz w:val="28"/>
          <w:szCs w:val="28"/>
        </w:rPr>
        <w:t>,</w:t>
      </w:r>
      <w:r w:rsidR="005B076A" w:rsidRPr="00BA7889">
        <w:rPr>
          <w:rFonts w:ascii="Times New Roman" w:hAnsi="Times New Roman" w:cs="Times New Roman"/>
          <w:sz w:val="28"/>
          <w:szCs w:val="28"/>
        </w:rPr>
        <w:t xml:space="preserve"> è sol</w:t>
      </w:r>
      <w:r w:rsidR="00355F4B" w:rsidRPr="00BA7889">
        <w:rPr>
          <w:rFonts w:ascii="Times New Roman" w:hAnsi="Times New Roman" w:cs="Times New Roman"/>
          <w:sz w:val="28"/>
          <w:szCs w:val="28"/>
        </w:rPr>
        <w:t>tanto</w:t>
      </w:r>
      <w:r w:rsidR="005B076A" w:rsidRPr="00BA7889">
        <w:rPr>
          <w:rFonts w:ascii="Times New Roman" w:hAnsi="Times New Roman" w:cs="Times New Roman"/>
          <w:sz w:val="28"/>
          <w:szCs w:val="28"/>
        </w:rPr>
        <w:t xml:space="preserve"> </w:t>
      </w:r>
      <w:r w:rsidR="00355F4B" w:rsidRPr="00BA7889">
        <w:rPr>
          <w:rFonts w:ascii="Times New Roman" w:hAnsi="Times New Roman" w:cs="Times New Roman"/>
          <w:sz w:val="28"/>
          <w:szCs w:val="28"/>
        </w:rPr>
        <w:t>una particolare ortografi</w:t>
      </w:r>
      <w:r w:rsidR="00391987">
        <w:rPr>
          <w:rFonts w:ascii="Times New Roman" w:hAnsi="Times New Roman" w:cs="Times New Roman"/>
          <w:sz w:val="28"/>
          <w:szCs w:val="28"/>
        </w:rPr>
        <w:t>a, una costruzione fra le tante […]»</w:t>
      </w:r>
      <w:r w:rsidR="00355F4B" w:rsidRPr="00BA7889">
        <w:rPr>
          <w:rStyle w:val="Rimandonotaapidipagina"/>
          <w:rFonts w:ascii="Times New Roman" w:hAnsi="Times New Roman" w:cs="Times New Roman"/>
          <w:sz w:val="28"/>
          <w:szCs w:val="28"/>
        </w:rPr>
        <w:footnoteReference w:id="74"/>
      </w:r>
      <w:r w:rsidR="00391987">
        <w:rPr>
          <w:rFonts w:ascii="Times New Roman" w:hAnsi="Times New Roman" w:cs="Times New Roman"/>
          <w:sz w:val="28"/>
          <w:szCs w:val="28"/>
        </w:rPr>
        <w:t>.</w:t>
      </w:r>
    </w:p>
    <w:p w:rsidR="006A4736" w:rsidRPr="009B79DA" w:rsidRDefault="00B143F2" w:rsidP="009B79DA">
      <w:pPr>
        <w:pStyle w:val="Paragrafoelenco"/>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t xml:space="preserve">Quando Florenskij scrive che </w:t>
      </w:r>
      <w:r w:rsidR="00391987">
        <w:rPr>
          <w:rFonts w:ascii="Times New Roman" w:hAnsi="Times New Roman" w:cs="Times New Roman"/>
          <w:sz w:val="28"/>
          <w:szCs w:val="28"/>
        </w:rPr>
        <w:t>«</w:t>
      </w:r>
      <w:r w:rsidR="007108C2" w:rsidRPr="00BA7889">
        <w:rPr>
          <w:rFonts w:ascii="Times New Roman" w:hAnsi="Times New Roman" w:cs="Times New Roman"/>
          <w:sz w:val="28"/>
          <w:szCs w:val="28"/>
        </w:rPr>
        <w:t>tutto il senso dell’arte si riduce al</w:t>
      </w:r>
      <w:r w:rsidR="00391987">
        <w:rPr>
          <w:rFonts w:ascii="Times New Roman" w:hAnsi="Times New Roman" w:cs="Times New Roman"/>
          <w:sz w:val="28"/>
          <w:szCs w:val="28"/>
        </w:rPr>
        <w:t>l</w:t>
      </w:r>
      <w:r w:rsidR="007108C2" w:rsidRPr="00BA7889">
        <w:rPr>
          <w:rFonts w:ascii="Times New Roman" w:hAnsi="Times New Roman" w:cs="Times New Roman"/>
          <w:sz w:val="28"/>
          <w:szCs w:val="28"/>
        </w:rPr>
        <w:t>’</w:t>
      </w:r>
      <w:r w:rsidR="007108C2" w:rsidRPr="00BA7889">
        <w:rPr>
          <w:rFonts w:ascii="Times New Roman" w:hAnsi="Times New Roman" w:cs="Times New Roman"/>
          <w:i/>
          <w:sz w:val="28"/>
          <w:szCs w:val="28"/>
        </w:rPr>
        <w:t>organizzazione dello spazio</w:t>
      </w:r>
      <w:r w:rsidR="00391987">
        <w:rPr>
          <w:rFonts w:ascii="Times New Roman" w:hAnsi="Times New Roman" w:cs="Times New Roman"/>
          <w:sz w:val="28"/>
          <w:szCs w:val="28"/>
        </w:rPr>
        <w:t>, a</w:t>
      </w:r>
      <w:r w:rsidR="007108C2" w:rsidRPr="00BA7889">
        <w:rPr>
          <w:rFonts w:ascii="Times New Roman" w:hAnsi="Times New Roman" w:cs="Times New Roman"/>
          <w:sz w:val="28"/>
          <w:szCs w:val="28"/>
        </w:rPr>
        <w:t xml:space="preserve"> una </w:t>
      </w:r>
      <w:r w:rsidR="007108C2" w:rsidRPr="00BA7889">
        <w:rPr>
          <w:rFonts w:ascii="Times New Roman" w:hAnsi="Times New Roman" w:cs="Times New Roman"/>
          <w:i/>
          <w:sz w:val="28"/>
          <w:szCs w:val="28"/>
        </w:rPr>
        <w:t>curvatura consapevole</w:t>
      </w:r>
      <w:r w:rsidR="00391987">
        <w:rPr>
          <w:rFonts w:ascii="Times New Roman" w:hAnsi="Times New Roman" w:cs="Times New Roman"/>
          <w:sz w:val="28"/>
          <w:szCs w:val="28"/>
        </w:rPr>
        <w:t xml:space="preserve"> </w:t>
      </w:r>
      <w:r w:rsidR="007108C2" w:rsidRPr="00BA7889">
        <w:rPr>
          <w:rFonts w:ascii="Times New Roman" w:hAnsi="Times New Roman" w:cs="Times New Roman"/>
          <w:sz w:val="28"/>
          <w:szCs w:val="28"/>
        </w:rPr>
        <w:t xml:space="preserve">dello </w:t>
      </w:r>
      <w:r w:rsidR="00391987">
        <w:rPr>
          <w:rFonts w:ascii="Times New Roman" w:hAnsi="Times New Roman" w:cs="Times New Roman"/>
          <w:sz w:val="28"/>
          <w:szCs w:val="28"/>
        </w:rPr>
        <w:lastRenderedPageBreak/>
        <w:t>spazio»</w:t>
      </w:r>
      <w:r w:rsidR="007108C2" w:rsidRPr="00BA7889">
        <w:rPr>
          <w:rStyle w:val="Rimandonotaapidipagina"/>
          <w:rFonts w:ascii="Times New Roman" w:hAnsi="Times New Roman" w:cs="Times New Roman"/>
          <w:sz w:val="28"/>
          <w:szCs w:val="28"/>
        </w:rPr>
        <w:footnoteReference w:id="75"/>
      </w:r>
      <w:r w:rsidR="002268A6" w:rsidRPr="00BA7889">
        <w:rPr>
          <w:rFonts w:ascii="Times New Roman" w:hAnsi="Times New Roman" w:cs="Times New Roman"/>
          <w:sz w:val="28"/>
          <w:szCs w:val="28"/>
        </w:rPr>
        <w:t xml:space="preserve"> </w:t>
      </w:r>
      <w:r w:rsidR="007108C2" w:rsidRPr="00BA7889">
        <w:rPr>
          <w:rFonts w:ascii="Times New Roman" w:hAnsi="Times New Roman" w:cs="Times New Roman"/>
          <w:sz w:val="28"/>
          <w:szCs w:val="28"/>
        </w:rPr>
        <w:t>presuppone le varietà infinite dello spazio geometrico e le corrispettive variazioni d</w:t>
      </w:r>
      <w:r w:rsidR="00B9354A" w:rsidRPr="00BA7889">
        <w:rPr>
          <w:rFonts w:ascii="Times New Roman" w:hAnsi="Times New Roman" w:cs="Times New Roman"/>
          <w:sz w:val="28"/>
          <w:szCs w:val="28"/>
        </w:rPr>
        <w:t>elle proprietà caratteristiche,</w:t>
      </w:r>
      <w:r w:rsidR="002268A6" w:rsidRPr="00BA7889">
        <w:rPr>
          <w:rFonts w:ascii="Times New Roman" w:hAnsi="Times New Roman" w:cs="Times New Roman"/>
          <w:sz w:val="28"/>
          <w:szCs w:val="28"/>
        </w:rPr>
        <w:t xml:space="preserve"> sottintende</w:t>
      </w:r>
      <w:r w:rsidR="007108C2" w:rsidRPr="00BA7889">
        <w:rPr>
          <w:rFonts w:ascii="Times New Roman" w:hAnsi="Times New Roman" w:cs="Times New Roman"/>
          <w:sz w:val="28"/>
          <w:szCs w:val="28"/>
        </w:rPr>
        <w:t xml:space="preserve"> la crisi de</w:t>
      </w:r>
      <w:r w:rsidR="00391987">
        <w:rPr>
          <w:rFonts w:ascii="Times New Roman" w:hAnsi="Times New Roman" w:cs="Times New Roman"/>
          <w:sz w:val="28"/>
          <w:szCs w:val="28"/>
        </w:rPr>
        <w:t>ll’</w:t>
      </w:r>
      <w:r w:rsidR="007108C2" w:rsidRPr="00BA7889">
        <w:rPr>
          <w:rFonts w:ascii="Times New Roman" w:hAnsi="Times New Roman" w:cs="Times New Roman"/>
          <w:sz w:val="28"/>
          <w:szCs w:val="28"/>
        </w:rPr>
        <w:t xml:space="preserve">unicità dello </w:t>
      </w:r>
      <w:r w:rsidR="007108C2" w:rsidRPr="00BA7889">
        <w:rPr>
          <w:rFonts w:ascii="Times New Roman" w:hAnsi="Times New Roman" w:cs="Times New Roman"/>
          <w:i/>
          <w:sz w:val="28"/>
          <w:szCs w:val="28"/>
        </w:rPr>
        <w:t>spatium absolutum</w:t>
      </w:r>
      <w:r w:rsidR="007108C2" w:rsidRPr="00BA7889">
        <w:rPr>
          <w:rFonts w:ascii="Times New Roman" w:hAnsi="Times New Roman" w:cs="Times New Roman"/>
          <w:sz w:val="28"/>
          <w:szCs w:val="28"/>
        </w:rPr>
        <w:t xml:space="preserve"> newtoniano e la costruzione dinamica delle proprietà in base ai processi che avvengono al suo interno:</w:t>
      </w:r>
    </w:p>
    <w:p w:rsidR="00976760" w:rsidRPr="00BA7889" w:rsidRDefault="007108C2" w:rsidP="003B27D2">
      <w:pPr>
        <w:pStyle w:val="Paragrafoelenco"/>
        <w:ind w:left="1134" w:right="1134"/>
        <w:mirrorIndents/>
        <w:rPr>
          <w:rFonts w:ascii="Times New Roman" w:hAnsi="Times New Roman" w:cs="Times New Roman"/>
          <w:sz w:val="24"/>
          <w:szCs w:val="24"/>
        </w:rPr>
      </w:pPr>
      <w:r w:rsidRPr="00BA7889">
        <w:rPr>
          <w:rFonts w:ascii="Times New Roman" w:hAnsi="Times New Roman" w:cs="Times New Roman"/>
          <w:sz w:val="24"/>
          <w:szCs w:val="24"/>
        </w:rPr>
        <w:t xml:space="preserve">Tutti i tipi fondamentali di spazio </w:t>
      </w:r>
      <w:r w:rsidR="003F4677" w:rsidRPr="00BA7889">
        <w:rPr>
          <w:rFonts w:ascii="Times New Roman" w:hAnsi="Times New Roman" w:cs="Times New Roman"/>
          <w:sz w:val="24"/>
          <w:szCs w:val="24"/>
        </w:rPr>
        <w:t>costituiscono delle varietà e, di conseguenza, sia in una costruzione teorica, vale a dire scientificamente astratta, sia in quel quadro del mondo che può essere dato visivamente nell’arte figurativa, sono possibili infinite variazioni delle loro proprietà</w:t>
      </w:r>
      <w:r w:rsidR="003F4677" w:rsidRPr="00BA7889">
        <w:rPr>
          <w:rStyle w:val="Rimandonotaapidipagina"/>
          <w:rFonts w:ascii="Times New Roman" w:hAnsi="Times New Roman" w:cs="Times New Roman"/>
          <w:sz w:val="24"/>
          <w:szCs w:val="24"/>
        </w:rPr>
        <w:footnoteReference w:id="76"/>
      </w:r>
      <w:r w:rsidR="00B9354A" w:rsidRPr="00BA7889">
        <w:rPr>
          <w:rFonts w:ascii="Times New Roman" w:hAnsi="Times New Roman" w:cs="Times New Roman"/>
          <w:sz w:val="24"/>
          <w:szCs w:val="24"/>
        </w:rPr>
        <w:t>.</w:t>
      </w:r>
    </w:p>
    <w:p w:rsidR="002268A6" w:rsidRPr="00391987" w:rsidRDefault="002268A6" w:rsidP="00D74FFC">
      <w:pPr>
        <w:spacing w:line="480" w:lineRule="auto"/>
        <w:ind w:left="0" w:right="0"/>
        <w:mirrorIndents/>
        <w:rPr>
          <w:rFonts w:ascii="Times New Roman" w:hAnsi="Times New Roman" w:cs="Times New Roman"/>
          <w:sz w:val="28"/>
          <w:szCs w:val="28"/>
        </w:rPr>
      </w:pPr>
    </w:p>
    <w:p w:rsidR="00591362" w:rsidRPr="0030564B" w:rsidRDefault="00D74FFC" w:rsidP="00D74FFC">
      <w:pPr>
        <w:pStyle w:val="Paragrafoelenco"/>
        <w:spacing w:line="480" w:lineRule="auto"/>
        <w:ind w:left="0" w:right="0" w:firstLine="567"/>
        <w:mirrorIndents/>
        <w:rPr>
          <w:rFonts w:ascii="Times New Roman" w:hAnsi="Times New Roman" w:cs="Times New Roman"/>
          <w:sz w:val="28"/>
          <w:szCs w:val="28"/>
        </w:rPr>
      </w:pPr>
      <w:r>
        <w:rPr>
          <w:rFonts w:ascii="Times New Roman" w:hAnsi="Times New Roman" w:cs="Times New Roman"/>
          <w:sz w:val="28"/>
          <w:szCs w:val="28"/>
        </w:rPr>
        <w:t>Florenskij, nell’</w:t>
      </w:r>
      <w:r w:rsidR="00354011" w:rsidRPr="00BA7889">
        <w:rPr>
          <w:rFonts w:ascii="Times New Roman" w:hAnsi="Times New Roman" w:cs="Times New Roman"/>
          <w:i/>
          <w:sz w:val="28"/>
          <w:szCs w:val="28"/>
        </w:rPr>
        <w:t>Analisi della spazialità</w:t>
      </w:r>
      <w:r w:rsidR="00B5501B">
        <w:rPr>
          <w:rFonts w:ascii="Times New Roman" w:hAnsi="Times New Roman" w:cs="Times New Roman"/>
          <w:i/>
          <w:sz w:val="28"/>
          <w:szCs w:val="28"/>
        </w:rPr>
        <w:t>,</w:t>
      </w:r>
      <w:r w:rsidR="00354011" w:rsidRPr="00BA7889">
        <w:rPr>
          <w:rFonts w:ascii="Times New Roman" w:hAnsi="Times New Roman" w:cs="Times New Roman"/>
          <w:sz w:val="28"/>
          <w:szCs w:val="28"/>
        </w:rPr>
        <w:t xml:space="preserve"> cita l’introduzione di Hertz ai </w:t>
      </w:r>
      <w:r w:rsidR="00354011" w:rsidRPr="00BA7889">
        <w:rPr>
          <w:rFonts w:ascii="Times New Roman" w:hAnsi="Times New Roman" w:cs="Times New Roman"/>
          <w:i/>
          <w:sz w:val="28"/>
          <w:szCs w:val="28"/>
        </w:rPr>
        <w:t>Principi della Meccanica</w:t>
      </w:r>
      <w:r w:rsidR="00354011" w:rsidRPr="00BA7889">
        <w:rPr>
          <w:rFonts w:ascii="Times New Roman" w:hAnsi="Times New Roman" w:cs="Times New Roman"/>
          <w:sz w:val="28"/>
          <w:szCs w:val="28"/>
        </w:rPr>
        <w:t xml:space="preserve"> per quanto riguarda la relazione fra gli oggetti della ricerca e le loro r</w:t>
      </w:r>
      <w:r w:rsidR="0030564B">
        <w:rPr>
          <w:rFonts w:ascii="Times New Roman" w:hAnsi="Times New Roman" w:cs="Times New Roman"/>
          <w:sz w:val="28"/>
          <w:szCs w:val="28"/>
        </w:rPr>
        <w:t>appresentazioni in termini di «immagini interiori o simboli»</w:t>
      </w:r>
      <w:r w:rsidR="00354011" w:rsidRPr="00BA7889">
        <w:rPr>
          <w:rFonts w:ascii="Times New Roman" w:hAnsi="Times New Roman" w:cs="Times New Roman"/>
          <w:sz w:val="28"/>
          <w:szCs w:val="28"/>
        </w:rPr>
        <w:t>, no</w:t>
      </w:r>
      <w:r>
        <w:rPr>
          <w:rFonts w:ascii="Times New Roman" w:hAnsi="Times New Roman" w:cs="Times New Roman"/>
          <w:sz w:val="28"/>
          <w:szCs w:val="28"/>
        </w:rPr>
        <w:t xml:space="preserve">n copie ma modelli della realtà ed </w:t>
      </w:r>
      <w:r w:rsidR="00354011" w:rsidRPr="00BA7889">
        <w:rPr>
          <w:rFonts w:ascii="Times New Roman" w:hAnsi="Times New Roman" w:cs="Times New Roman"/>
          <w:sz w:val="28"/>
          <w:szCs w:val="28"/>
        </w:rPr>
        <w:t>estende anche alla sfera del linguaggio artistico</w:t>
      </w:r>
      <w:r w:rsidR="00335898" w:rsidRPr="00BA7889">
        <w:rPr>
          <w:rFonts w:ascii="Times New Roman" w:hAnsi="Times New Roman" w:cs="Times New Roman"/>
          <w:sz w:val="28"/>
          <w:szCs w:val="28"/>
        </w:rPr>
        <w:t>,</w:t>
      </w:r>
      <w:r>
        <w:rPr>
          <w:rFonts w:ascii="Times New Roman" w:hAnsi="Times New Roman" w:cs="Times New Roman"/>
          <w:sz w:val="28"/>
          <w:szCs w:val="28"/>
        </w:rPr>
        <w:t xml:space="preserve"> nella sua autonomia di spazio mediano immaginale</w:t>
      </w:r>
      <w:r w:rsidR="00335898" w:rsidRPr="00BA7889">
        <w:rPr>
          <w:rFonts w:ascii="Times New Roman" w:hAnsi="Times New Roman" w:cs="Times New Roman"/>
          <w:sz w:val="28"/>
          <w:szCs w:val="28"/>
        </w:rPr>
        <w:t>,</w:t>
      </w:r>
      <w:r w:rsidR="00354011" w:rsidRPr="00BA7889">
        <w:rPr>
          <w:rFonts w:ascii="Times New Roman" w:hAnsi="Times New Roman" w:cs="Times New Roman"/>
          <w:sz w:val="28"/>
          <w:szCs w:val="28"/>
        </w:rPr>
        <w:t xml:space="preserve"> il carattere d</w:t>
      </w:r>
      <w:r w:rsidR="00335898" w:rsidRPr="00BA7889">
        <w:rPr>
          <w:rFonts w:ascii="Times New Roman" w:hAnsi="Times New Roman" w:cs="Times New Roman"/>
          <w:sz w:val="28"/>
          <w:szCs w:val="28"/>
        </w:rPr>
        <w:t>ella simbolicità:</w:t>
      </w:r>
      <w:r w:rsidR="0030564B">
        <w:rPr>
          <w:rFonts w:ascii="Times New Roman" w:hAnsi="Times New Roman" w:cs="Times New Roman"/>
          <w:sz w:val="28"/>
          <w:szCs w:val="28"/>
        </w:rPr>
        <w:t xml:space="preserve"> </w:t>
      </w:r>
      <w:r w:rsidR="0030564B" w:rsidRPr="0030564B">
        <w:rPr>
          <w:rFonts w:ascii="Times New Roman" w:hAnsi="Times New Roman" w:cs="Times New Roman"/>
          <w:sz w:val="28"/>
          <w:szCs w:val="28"/>
        </w:rPr>
        <w:t>«</w:t>
      </w:r>
      <w:r w:rsidR="00335898" w:rsidRPr="0030564B">
        <w:rPr>
          <w:rFonts w:ascii="Times New Roman" w:hAnsi="Times New Roman" w:cs="Times New Roman"/>
          <w:sz w:val="28"/>
          <w:szCs w:val="28"/>
        </w:rPr>
        <w:t xml:space="preserve">Quegli aspetti e quelle particolarità della vita che vengono fissati attraverso simboli logici nella filosofia e nella scienza trovano nell’arte le loro formule simboliche espresse in </w:t>
      </w:r>
      <w:r w:rsidR="0030564B" w:rsidRPr="0030564B">
        <w:rPr>
          <w:rFonts w:ascii="Times New Roman" w:hAnsi="Times New Roman" w:cs="Times New Roman"/>
          <w:sz w:val="28"/>
          <w:szCs w:val="28"/>
        </w:rPr>
        <w:t>immagini»</w:t>
      </w:r>
      <w:r w:rsidR="00591362" w:rsidRPr="0030564B">
        <w:rPr>
          <w:rStyle w:val="Rimandonotaapidipagina"/>
          <w:rFonts w:ascii="Times New Roman" w:hAnsi="Times New Roman" w:cs="Times New Roman"/>
          <w:sz w:val="28"/>
          <w:szCs w:val="28"/>
        </w:rPr>
        <w:footnoteReference w:id="77"/>
      </w:r>
      <w:r w:rsidR="00591362" w:rsidRPr="0030564B">
        <w:rPr>
          <w:rFonts w:ascii="Times New Roman" w:hAnsi="Times New Roman" w:cs="Times New Roman"/>
          <w:sz w:val="28"/>
          <w:szCs w:val="28"/>
        </w:rPr>
        <w:t>.</w:t>
      </w:r>
    </w:p>
    <w:p w:rsidR="004E1359" w:rsidRPr="00BA7889" w:rsidRDefault="00591362" w:rsidP="007F39D0">
      <w:pPr>
        <w:pStyle w:val="Paragrafoelenco"/>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t>I</w:t>
      </w:r>
      <w:r w:rsidR="00C465FD">
        <w:rPr>
          <w:rFonts w:ascii="Times New Roman" w:hAnsi="Times New Roman" w:cs="Times New Roman"/>
          <w:sz w:val="28"/>
          <w:szCs w:val="28"/>
        </w:rPr>
        <w:t>l medesimo riferimento a</w:t>
      </w:r>
      <w:r w:rsidRPr="00BA7889">
        <w:rPr>
          <w:rFonts w:ascii="Times New Roman" w:hAnsi="Times New Roman" w:cs="Times New Roman"/>
          <w:sz w:val="28"/>
          <w:szCs w:val="28"/>
        </w:rPr>
        <w:t xml:space="preserve"> Hertz si ritrova nel primo volume della </w:t>
      </w:r>
      <w:r w:rsidRPr="00BA7889">
        <w:rPr>
          <w:rFonts w:ascii="Times New Roman" w:hAnsi="Times New Roman" w:cs="Times New Roman"/>
          <w:i/>
          <w:sz w:val="28"/>
          <w:szCs w:val="28"/>
        </w:rPr>
        <w:t>Phylosophie der symbolischen Formen</w:t>
      </w:r>
      <w:r w:rsidR="0030564B">
        <w:rPr>
          <w:rFonts w:ascii="Times New Roman" w:hAnsi="Times New Roman" w:cs="Times New Roman"/>
          <w:sz w:val="28"/>
          <w:szCs w:val="28"/>
        </w:rPr>
        <w:t xml:space="preserve"> di Cassirer</w:t>
      </w:r>
      <w:r w:rsidR="001979A0" w:rsidRPr="00BA7889">
        <w:rPr>
          <w:rFonts w:ascii="Times New Roman" w:hAnsi="Times New Roman" w:cs="Times New Roman"/>
          <w:sz w:val="28"/>
          <w:szCs w:val="28"/>
        </w:rPr>
        <w:t>, così come</w:t>
      </w:r>
      <w:r w:rsidR="00C465FD">
        <w:rPr>
          <w:rFonts w:ascii="Times New Roman" w:hAnsi="Times New Roman" w:cs="Times New Roman"/>
          <w:sz w:val="28"/>
          <w:szCs w:val="28"/>
        </w:rPr>
        <w:t xml:space="preserve"> l’idea che</w:t>
      </w:r>
      <w:r w:rsidR="001979A0" w:rsidRPr="00BA7889">
        <w:rPr>
          <w:rFonts w:ascii="Times New Roman" w:hAnsi="Times New Roman" w:cs="Times New Roman"/>
          <w:sz w:val="28"/>
          <w:szCs w:val="28"/>
        </w:rPr>
        <w:t xml:space="preserve"> la coscienza spaziale </w:t>
      </w:r>
      <w:r w:rsidR="00C465FD">
        <w:rPr>
          <w:rFonts w:ascii="Times New Roman" w:hAnsi="Times New Roman" w:cs="Times New Roman"/>
          <w:sz w:val="28"/>
          <w:szCs w:val="28"/>
        </w:rPr>
        <w:t>renda possibile l’</w:t>
      </w:r>
      <w:r w:rsidR="001979A0" w:rsidRPr="00BA7889">
        <w:rPr>
          <w:rFonts w:ascii="Times New Roman" w:hAnsi="Times New Roman" w:cs="Times New Roman"/>
          <w:sz w:val="28"/>
          <w:szCs w:val="28"/>
        </w:rPr>
        <w:t xml:space="preserve">unificazione </w:t>
      </w:r>
      <w:r w:rsidR="00320AD9" w:rsidRPr="00BA7889">
        <w:rPr>
          <w:rFonts w:ascii="Times New Roman" w:hAnsi="Times New Roman" w:cs="Times New Roman"/>
          <w:sz w:val="28"/>
          <w:szCs w:val="28"/>
        </w:rPr>
        <w:t>del</w:t>
      </w:r>
      <w:r w:rsidR="001979A0" w:rsidRPr="00BA7889">
        <w:rPr>
          <w:rFonts w:ascii="Times New Roman" w:hAnsi="Times New Roman" w:cs="Times New Roman"/>
          <w:sz w:val="28"/>
          <w:szCs w:val="28"/>
        </w:rPr>
        <w:t xml:space="preserve">la pluralità </w:t>
      </w:r>
      <w:r w:rsidR="00C465FD">
        <w:rPr>
          <w:rFonts w:ascii="Times New Roman" w:hAnsi="Times New Roman" w:cs="Times New Roman"/>
          <w:sz w:val="28"/>
          <w:szCs w:val="28"/>
        </w:rPr>
        <w:t xml:space="preserve">delle </w:t>
      </w:r>
      <w:r w:rsidR="001979A0" w:rsidRPr="00BA7889">
        <w:rPr>
          <w:rFonts w:ascii="Times New Roman" w:hAnsi="Times New Roman" w:cs="Times New Roman"/>
          <w:sz w:val="28"/>
          <w:szCs w:val="28"/>
        </w:rPr>
        <w:t>esperienze sensoriali.</w:t>
      </w:r>
      <w:r w:rsidR="004E1359" w:rsidRPr="00BA7889">
        <w:rPr>
          <w:rFonts w:ascii="Times New Roman" w:hAnsi="Times New Roman" w:cs="Times New Roman"/>
          <w:sz w:val="28"/>
          <w:szCs w:val="28"/>
        </w:rPr>
        <w:t xml:space="preserve"> Non è un caso che Cassirer usi l’espressione </w:t>
      </w:r>
      <w:r w:rsidR="004E1359" w:rsidRPr="00BA7889">
        <w:rPr>
          <w:rFonts w:ascii="Times New Roman" w:hAnsi="Times New Roman" w:cs="Times New Roman"/>
          <w:i/>
          <w:sz w:val="28"/>
          <w:szCs w:val="28"/>
        </w:rPr>
        <w:t>Forma simbolica</w:t>
      </w:r>
      <w:r w:rsidR="004E1359" w:rsidRPr="00BA7889">
        <w:rPr>
          <w:rFonts w:ascii="Times New Roman" w:hAnsi="Times New Roman" w:cs="Times New Roman"/>
          <w:sz w:val="28"/>
          <w:szCs w:val="28"/>
        </w:rPr>
        <w:t xml:space="preserve"> per la prima volta nel suo libro sulla relatività einsteiniana del 1921.</w:t>
      </w:r>
    </w:p>
    <w:p w:rsidR="00B9354A" w:rsidRPr="00BA7889" w:rsidRDefault="001979A0" w:rsidP="007F39D0">
      <w:pPr>
        <w:pStyle w:val="Paragrafoelenco"/>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lastRenderedPageBreak/>
        <w:t xml:space="preserve"> Gli spazi florens</w:t>
      </w:r>
      <w:r w:rsidR="004E1359" w:rsidRPr="00BA7889">
        <w:rPr>
          <w:rFonts w:ascii="Times New Roman" w:hAnsi="Times New Roman" w:cs="Times New Roman"/>
          <w:sz w:val="28"/>
          <w:szCs w:val="28"/>
        </w:rPr>
        <w:t>kijani delle relazioni vitali (</w:t>
      </w:r>
      <w:r w:rsidRPr="00BA7889">
        <w:rPr>
          <w:rFonts w:ascii="Times New Roman" w:hAnsi="Times New Roman" w:cs="Times New Roman"/>
          <w:sz w:val="28"/>
          <w:szCs w:val="28"/>
        </w:rPr>
        <w:t>tecnica</w:t>
      </w:r>
      <w:r w:rsidR="00320AD9" w:rsidRPr="00BA7889">
        <w:rPr>
          <w:rFonts w:ascii="Times New Roman" w:hAnsi="Times New Roman" w:cs="Times New Roman"/>
          <w:sz w:val="28"/>
          <w:szCs w:val="28"/>
        </w:rPr>
        <w:t>)</w:t>
      </w:r>
      <w:r w:rsidRPr="00BA7889">
        <w:rPr>
          <w:rFonts w:ascii="Times New Roman" w:hAnsi="Times New Roman" w:cs="Times New Roman"/>
          <w:sz w:val="28"/>
          <w:szCs w:val="28"/>
        </w:rPr>
        <w:t xml:space="preserve">, </w:t>
      </w:r>
      <w:r w:rsidR="00320AD9" w:rsidRPr="00BA7889">
        <w:rPr>
          <w:rFonts w:ascii="Times New Roman" w:hAnsi="Times New Roman" w:cs="Times New Roman"/>
          <w:sz w:val="28"/>
          <w:szCs w:val="28"/>
        </w:rPr>
        <w:t xml:space="preserve">dei modelli </w:t>
      </w:r>
      <w:r w:rsidR="004E1359" w:rsidRPr="00BA7889">
        <w:rPr>
          <w:rFonts w:ascii="Times New Roman" w:hAnsi="Times New Roman" w:cs="Times New Roman"/>
          <w:sz w:val="28"/>
          <w:szCs w:val="28"/>
        </w:rPr>
        <w:t>mentali (</w:t>
      </w:r>
      <w:r w:rsidR="00C465FD">
        <w:rPr>
          <w:rFonts w:ascii="Times New Roman" w:hAnsi="Times New Roman" w:cs="Times New Roman"/>
          <w:sz w:val="28"/>
          <w:szCs w:val="28"/>
        </w:rPr>
        <w:t>sc</w:t>
      </w:r>
      <w:r w:rsidR="00014AC2">
        <w:rPr>
          <w:rFonts w:ascii="Times New Roman" w:hAnsi="Times New Roman" w:cs="Times New Roman"/>
          <w:sz w:val="28"/>
          <w:szCs w:val="28"/>
        </w:rPr>
        <w:t>ienza e filosofia</w:t>
      </w:r>
      <w:r w:rsidR="00C465FD">
        <w:rPr>
          <w:rFonts w:ascii="Times New Roman" w:hAnsi="Times New Roman" w:cs="Times New Roman"/>
          <w:sz w:val="28"/>
          <w:szCs w:val="28"/>
        </w:rPr>
        <w:t>) e</w:t>
      </w:r>
      <w:r w:rsidR="00D74FFC">
        <w:rPr>
          <w:rFonts w:ascii="Times New Roman" w:hAnsi="Times New Roman" w:cs="Times New Roman"/>
          <w:sz w:val="28"/>
          <w:szCs w:val="28"/>
        </w:rPr>
        <w:t xml:space="preserve">, infine, </w:t>
      </w:r>
      <w:r w:rsidR="00C465FD">
        <w:rPr>
          <w:rFonts w:ascii="Times New Roman" w:hAnsi="Times New Roman" w:cs="Times New Roman"/>
          <w:sz w:val="28"/>
          <w:szCs w:val="28"/>
        </w:rPr>
        <w:t>di quelli</w:t>
      </w:r>
      <w:r w:rsidR="00320AD9" w:rsidRPr="00BA7889">
        <w:rPr>
          <w:rFonts w:ascii="Times New Roman" w:hAnsi="Times New Roman" w:cs="Times New Roman"/>
          <w:sz w:val="28"/>
          <w:szCs w:val="28"/>
        </w:rPr>
        <w:t xml:space="preserve"> </w:t>
      </w:r>
      <w:r w:rsidR="004E1359" w:rsidRPr="00BA7889">
        <w:rPr>
          <w:rFonts w:ascii="Times New Roman" w:hAnsi="Times New Roman" w:cs="Times New Roman"/>
          <w:sz w:val="28"/>
          <w:szCs w:val="28"/>
        </w:rPr>
        <w:t>intermedi (arte</w:t>
      </w:r>
      <w:r w:rsidR="00320AD9" w:rsidRPr="00BA7889">
        <w:rPr>
          <w:rFonts w:ascii="Times New Roman" w:hAnsi="Times New Roman" w:cs="Times New Roman"/>
          <w:sz w:val="28"/>
          <w:szCs w:val="28"/>
        </w:rPr>
        <w:t>), sembra</w:t>
      </w:r>
      <w:r w:rsidR="00C465FD">
        <w:rPr>
          <w:rFonts w:ascii="Times New Roman" w:hAnsi="Times New Roman" w:cs="Times New Roman"/>
          <w:sz w:val="28"/>
          <w:szCs w:val="28"/>
        </w:rPr>
        <w:t>no</w:t>
      </w:r>
      <w:r w:rsidR="00320AD9" w:rsidRPr="00BA7889">
        <w:rPr>
          <w:rFonts w:ascii="Times New Roman" w:hAnsi="Times New Roman" w:cs="Times New Roman"/>
          <w:sz w:val="28"/>
          <w:szCs w:val="28"/>
        </w:rPr>
        <w:t xml:space="preserve"> in parte </w:t>
      </w:r>
      <w:r w:rsidR="00D74FFC" w:rsidRPr="00D74FFC">
        <w:rPr>
          <w:rFonts w:ascii="Times New Roman" w:hAnsi="Times New Roman" w:cs="Times New Roman"/>
          <w:sz w:val="28"/>
          <w:szCs w:val="28"/>
        </w:rPr>
        <w:t xml:space="preserve">interpretare </w:t>
      </w:r>
      <w:r w:rsidR="00320AD9" w:rsidRPr="00D74FFC">
        <w:rPr>
          <w:rFonts w:ascii="Times New Roman" w:hAnsi="Times New Roman" w:cs="Times New Roman"/>
          <w:sz w:val="28"/>
          <w:szCs w:val="28"/>
        </w:rPr>
        <w:t>alcune</w:t>
      </w:r>
      <w:r w:rsidR="00320AD9" w:rsidRPr="00BA7889">
        <w:rPr>
          <w:rFonts w:ascii="Times New Roman" w:hAnsi="Times New Roman" w:cs="Times New Roman"/>
          <w:sz w:val="28"/>
          <w:szCs w:val="28"/>
        </w:rPr>
        <w:t xml:space="preserve"> formulazioni del pensatore </w:t>
      </w:r>
      <w:r w:rsidR="00D3040F">
        <w:rPr>
          <w:rFonts w:ascii="Times New Roman" w:hAnsi="Times New Roman" w:cs="Times New Roman"/>
          <w:sz w:val="28"/>
          <w:szCs w:val="28"/>
        </w:rPr>
        <w:t>di Breslavia</w:t>
      </w:r>
      <w:r w:rsidR="00320AD9" w:rsidRPr="00BA7889">
        <w:rPr>
          <w:rFonts w:ascii="Times New Roman" w:hAnsi="Times New Roman" w:cs="Times New Roman"/>
          <w:sz w:val="28"/>
          <w:szCs w:val="28"/>
        </w:rPr>
        <w:t xml:space="preserve">, oltre </w:t>
      </w:r>
      <w:r w:rsidR="00D74FFC">
        <w:rPr>
          <w:rFonts w:ascii="Times New Roman" w:hAnsi="Times New Roman" w:cs="Times New Roman"/>
          <w:sz w:val="28"/>
          <w:szCs w:val="28"/>
        </w:rPr>
        <w:t xml:space="preserve">che di </w:t>
      </w:r>
      <w:r w:rsidR="00320AD9" w:rsidRPr="00BA7889">
        <w:rPr>
          <w:rFonts w:ascii="Times New Roman" w:hAnsi="Times New Roman" w:cs="Times New Roman"/>
          <w:sz w:val="28"/>
          <w:szCs w:val="28"/>
        </w:rPr>
        <w:t xml:space="preserve">Mach, </w:t>
      </w:r>
      <w:r w:rsidR="00D74FFC">
        <w:rPr>
          <w:rFonts w:ascii="Times New Roman" w:hAnsi="Times New Roman" w:cs="Times New Roman"/>
          <w:sz w:val="28"/>
          <w:szCs w:val="28"/>
        </w:rPr>
        <w:t xml:space="preserve">di </w:t>
      </w:r>
      <w:r w:rsidR="00320AD9" w:rsidRPr="00BA7889">
        <w:rPr>
          <w:rFonts w:ascii="Times New Roman" w:hAnsi="Times New Roman" w:cs="Times New Roman"/>
          <w:sz w:val="28"/>
          <w:szCs w:val="28"/>
        </w:rPr>
        <w:t xml:space="preserve">Helmholtz e </w:t>
      </w:r>
      <w:r w:rsidR="00D74FFC">
        <w:rPr>
          <w:rFonts w:ascii="Times New Roman" w:hAnsi="Times New Roman" w:cs="Times New Roman"/>
          <w:sz w:val="28"/>
          <w:szCs w:val="28"/>
        </w:rPr>
        <w:t xml:space="preserve">di </w:t>
      </w:r>
      <w:r w:rsidR="00320AD9" w:rsidRPr="00BA7889">
        <w:rPr>
          <w:rFonts w:ascii="Times New Roman" w:hAnsi="Times New Roman" w:cs="Times New Roman"/>
          <w:sz w:val="28"/>
          <w:szCs w:val="28"/>
        </w:rPr>
        <w:t>Whitehead</w:t>
      </w:r>
      <w:r w:rsidR="004E1359" w:rsidRPr="00BA7889">
        <w:rPr>
          <w:rFonts w:ascii="Times New Roman" w:hAnsi="Times New Roman" w:cs="Times New Roman"/>
          <w:sz w:val="28"/>
          <w:szCs w:val="28"/>
        </w:rPr>
        <w:t xml:space="preserve">, </w:t>
      </w:r>
      <w:r w:rsidR="00C465FD">
        <w:rPr>
          <w:rFonts w:ascii="Times New Roman" w:hAnsi="Times New Roman" w:cs="Times New Roman"/>
          <w:sz w:val="28"/>
          <w:szCs w:val="28"/>
        </w:rPr>
        <w:t>tanto che</w:t>
      </w:r>
      <w:r w:rsidR="004E1359" w:rsidRPr="00BA7889">
        <w:rPr>
          <w:rFonts w:ascii="Times New Roman" w:hAnsi="Times New Roman" w:cs="Times New Roman"/>
          <w:sz w:val="28"/>
          <w:szCs w:val="28"/>
        </w:rPr>
        <w:t xml:space="preserve"> l’esigenza di riunificazi</w:t>
      </w:r>
      <w:r w:rsidR="00014AC2">
        <w:rPr>
          <w:rFonts w:ascii="Times New Roman" w:hAnsi="Times New Roman" w:cs="Times New Roman"/>
          <w:sz w:val="28"/>
          <w:szCs w:val="28"/>
        </w:rPr>
        <w:t>one dei vari spazi sensoriali (senso generale</w:t>
      </w:r>
      <w:r w:rsidR="004E1359" w:rsidRPr="00BA7889">
        <w:rPr>
          <w:rFonts w:ascii="Times New Roman" w:hAnsi="Times New Roman" w:cs="Times New Roman"/>
          <w:sz w:val="28"/>
          <w:szCs w:val="28"/>
        </w:rPr>
        <w:t>) viene descritta da Florenskij come un’estensione del concetto fisico di campo.</w:t>
      </w:r>
    </w:p>
    <w:p w:rsidR="00B5501B" w:rsidRPr="009B79DA" w:rsidRDefault="00A06B9A" w:rsidP="009B79DA">
      <w:pPr>
        <w:pStyle w:val="Paragrafoelenco"/>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t xml:space="preserve">Infine, è necessario sottolineare come tutto il dibattito occidentale sull’arte e </w:t>
      </w:r>
      <w:r w:rsidR="00D74FFC">
        <w:rPr>
          <w:rFonts w:ascii="Times New Roman" w:hAnsi="Times New Roman" w:cs="Times New Roman"/>
          <w:sz w:val="28"/>
          <w:szCs w:val="28"/>
        </w:rPr>
        <w:t>sul</w:t>
      </w:r>
      <w:r w:rsidRPr="00BA7889">
        <w:rPr>
          <w:rFonts w:ascii="Times New Roman" w:hAnsi="Times New Roman" w:cs="Times New Roman"/>
          <w:sz w:val="28"/>
          <w:szCs w:val="28"/>
        </w:rPr>
        <w:t>la forma estetica dell’esperienza, da Hildebrand,</w:t>
      </w:r>
      <w:r w:rsidR="00FB3C07" w:rsidRPr="00BA7889">
        <w:rPr>
          <w:rFonts w:ascii="Times New Roman" w:hAnsi="Times New Roman" w:cs="Times New Roman"/>
          <w:sz w:val="28"/>
          <w:szCs w:val="28"/>
        </w:rPr>
        <w:t xml:space="preserve"> </w:t>
      </w:r>
      <w:r w:rsidRPr="00BA7889">
        <w:rPr>
          <w:rFonts w:ascii="Times New Roman" w:hAnsi="Times New Roman" w:cs="Times New Roman"/>
          <w:sz w:val="28"/>
          <w:szCs w:val="28"/>
        </w:rPr>
        <w:t xml:space="preserve">a Wöllfin, da </w:t>
      </w:r>
      <w:r w:rsidR="00266B5E" w:rsidRPr="00BA7889">
        <w:rPr>
          <w:rFonts w:ascii="Times New Roman" w:hAnsi="Times New Roman" w:cs="Times New Roman"/>
          <w:sz w:val="28"/>
          <w:szCs w:val="28"/>
        </w:rPr>
        <w:t>W</w:t>
      </w:r>
      <w:r w:rsidR="00014AC2">
        <w:rPr>
          <w:rFonts w:ascii="Times New Roman" w:hAnsi="Times New Roman" w:cs="Times New Roman"/>
          <w:sz w:val="28"/>
          <w:szCs w:val="28"/>
        </w:rPr>
        <w:t xml:space="preserve">orringer a Fiedler </w:t>
      </w:r>
      <w:r w:rsidRPr="00BA7889">
        <w:rPr>
          <w:rFonts w:ascii="Times New Roman" w:hAnsi="Times New Roman" w:cs="Times New Roman"/>
          <w:sz w:val="28"/>
          <w:szCs w:val="28"/>
        </w:rPr>
        <w:t>viene assimilato e interpretato da Florenskij sulla base della propria alta competenza fisico-matematica</w:t>
      </w:r>
      <w:r w:rsidR="00AC33F2" w:rsidRPr="00BA7889">
        <w:rPr>
          <w:rFonts w:ascii="Times New Roman" w:hAnsi="Times New Roman" w:cs="Times New Roman"/>
          <w:sz w:val="28"/>
          <w:szCs w:val="28"/>
        </w:rPr>
        <w:t>:</w:t>
      </w:r>
    </w:p>
    <w:p w:rsidR="00AC33F2" w:rsidRPr="00BA7889" w:rsidRDefault="00AC33F2" w:rsidP="003B27D2">
      <w:pPr>
        <w:pStyle w:val="Paragrafoelenco"/>
        <w:ind w:left="1134" w:right="1134"/>
        <w:mirrorIndents/>
        <w:rPr>
          <w:rFonts w:ascii="Times New Roman" w:hAnsi="Times New Roman" w:cs="Times New Roman"/>
          <w:sz w:val="24"/>
          <w:szCs w:val="24"/>
        </w:rPr>
      </w:pPr>
      <w:r w:rsidRPr="00BA7889">
        <w:rPr>
          <w:rFonts w:ascii="Times New Roman" w:hAnsi="Times New Roman" w:cs="Times New Roman"/>
          <w:sz w:val="24"/>
          <w:szCs w:val="24"/>
        </w:rPr>
        <w:t xml:space="preserve">Egli supera inoltre lo schematismo con il quale venivano sviluppate nella </w:t>
      </w:r>
      <w:r w:rsidRPr="00BA7889">
        <w:rPr>
          <w:rFonts w:ascii="Times New Roman" w:hAnsi="Times New Roman" w:cs="Times New Roman"/>
          <w:i/>
          <w:sz w:val="24"/>
          <w:szCs w:val="24"/>
        </w:rPr>
        <w:t>Pura Visibilità</w:t>
      </w:r>
      <w:r w:rsidRPr="00BA7889">
        <w:rPr>
          <w:rFonts w:ascii="Times New Roman" w:hAnsi="Times New Roman" w:cs="Times New Roman"/>
          <w:sz w:val="24"/>
          <w:szCs w:val="24"/>
        </w:rPr>
        <w:t xml:space="preserve"> le coppie astrazione/empatia di Worringer, rappresentazione visiva/rappresentazione motoria di Hildebrand, tattile/ottico di Riegl, lineare/pittorico di Wölfflin, nel rapporto che s’instaura fra grafica e gestualità. Attraverso la sintesi del gesto si manifesta infatti il nostro “concreto” intervento nel mondo in tutta la sua “astratta” indivisibilità </w:t>
      </w:r>
      <w:r w:rsidR="00C465FD">
        <w:rPr>
          <w:rFonts w:ascii="Times New Roman" w:hAnsi="Times New Roman" w:cs="Times New Roman"/>
          <w:sz w:val="24"/>
          <w:szCs w:val="24"/>
        </w:rPr>
        <w:t>di vettore spaziale</w:t>
      </w:r>
      <w:r w:rsidRPr="00BA7889">
        <w:rPr>
          <w:rStyle w:val="Rimandonotaapidipagina"/>
          <w:rFonts w:ascii="Times New Roman" w:hAnsi="Times New Roman" w:cs="Times New Roman"/>
          <w:sz w:val="24"/>
          <w:szCs w:val="24"/>
        </w:rPr>
        <w:footnoteReference w:id="78"/>
      </w:r>
      <w:r w:rsidRPr="00BA7889">
        <w:rPr>
          <w:rFonts w:ascii="Times New Roman" w:hAnsi="Times New Roman" w:cs="Times New Roman"/>
          <w:sz w:val="24"/>
          <w:szCs w:val="24"/>
        </w:rPr>
        <w:t>.</w:t>
      </w:r>
    </w:p>
    <w:p w:rsidR="009861E0" w:rsidRPr="00BA7889" w:rsidRDefault="009861E0" w:rsidP="007F39D0">
      <w:pPr>
        <w:pStyle w:val="Paragrafoelenco"/>
        <w:spacing w:line="480" w:lineRule="auto"/>
        <w:ind w:left="0" w:right="0" w:firstLine="567"/>
        <w:mirrorIndents/>
        <w:rPr>
          <w:rFonts w:ascii="Times New Roman" w:hAnsi="Times New Roman" w:cs="Times New Roman"/>
          <w:sz w:val="28"/>
          <w:szCs w:val="28"/>
        </w:rPr>
      </w:pPr>
    </w:p>
    <w:p w:rsidR="004E1359" w:rsidRPr="00BA7889" w:rsidRDefault="009861E0" w:rsidP="007F39D0">
      <w:pPr>
        <w:pStyle w:val="Paragrafoelenco"/>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t>Il gesto artistico e, di conseguenza, l’opera d’</w:t>
      </w:r>
      <w:r w:rsidR="00266B5E" w:rsidRPr="00BA7889">
        <w:rPr>
          <w:rFonts w:ascii="Times New Roman" w:hAnsi="Times New Roman" w:cs="Times New Roman"/>
          <w:sz w:val="28"/>
          <w:szCs w:val="28"/>
        </w:rPr>
        <w:t xml:space="preserve">arte, si costituisce a partire da una linea </w:t>
      </w:r>
      <w:r w:rsidR="00266B5E" w:rsidRPr="00BA7889">
        <w:rPr>
          <w:rFonts w:ascii="Times New Roman" w:hAnsi="Times New Roman" w:cs="Times New Roman"/>
          <w:i/>
          <w:sz w:val="28"/>
          <w:szCs w:val="28"/>
        </w:rPr>
        <w:t>intenzionale</w:t>
      </w:r>
      <w:r w:rsidR="00266B5E" w:rsidRPr="00BA7889">
        <w:rPr>
          <w:rFonts w:ascii="Times New Roman" w:hAnsi="Times New Roman" w:cs="Times New Roman"/>
          <w:sz w:val="28"/>
          <w:szCs w:val="28"/>
        </w:rPr>
        <w:t>, una direzione, un sistema di gesti che opera in un universo, quello artistico, in cui la discontinuità, i salti, la separabili</w:t>
      </w:r>
      <w:r w:rsidR="00956232">
        <w:rPr>
          <w:rFonts w:ascii="Times New Roman" w:hAnsi="Times New Roman" w:cs="Times New Roman"/>
          <w:sz w:val="28"/>
          <w:szCs w:val="28"/>
        </w:rPr>
        <w:t>tà, i modi di determinazione [</w:t>
      </w:r>
      <w:r w:rsidR="00266B5E" w:rsidRPr="00BA7889">
        <w:rPr>
          <w:rFonts w:ascii="Times New Roman" w:hAnsi="Times New Roman" w:cs="Times New Roman"/>
          <w:i/>
          <w:sz w:val="28"/>
          <w:szCs w:val="28"/>
        </w:rPr>
        <w:t>Bestimmungweisen</w:t>
      </w:r>
      <w:r w:rsidR="00956232">
        <w:rPr>
          <w:rFonts w:ascii="Times New Roman" w:hAnsi="Times New Roman" w:cs="Times New Roman"/>
          <w:sz w:val="28"/>
          <w:szCs w:val="28"/>
        </w:rPr>
        <w:t>]</w:t>
      </w:r>
      <w:r w:rsidR="00266B5E" w:rsidRPr="00BA7889">
        <w:rPr>
          <w:rFonts w:ascii="Times New Roman" w:hAnsi="Times New Roman" w:cs="Times New Roman"/>
          <w:sz w:val="28"/>
          <w:szCs w:val="28"/>
        </w:rPr>
        <w:t xml:space="preserve">, come li chiamava Riemann, vengono poi connessi e saldati in una visione unitaria, quella dell’opera d’arte come totalità, come relazione tra forma e </w:t>
      </w:r>
      <w:r w:rsidR="00266B5E" w:rsidRPr="00BA7889">
        <w:rPr>
          <w:rFonts w:ascii="Times New Roman" w:hAnsi="Times New Roman" w:cs="Times New Roman"/>
          <w:sz w:val="28"/>
          <w:szCs w:val="28"/>
        </w:rPr>
        <w:lastRenderedPageBreak/>
        <w:t xml:space="preserve">contenuto, </w:t>
      </w:r>
      <w:r w:rsidR="00074F2B" w:rsidRPr="00BA7889">
        <w:rPr>
          <w:rFonts w:ascii="Times New Roman" w:hAnsi="Times New Roman" w:cs="Times New Roman"/>
          <w:sz w:val="28"/>
          <w:szCs w:val="28"/>
        </w:rPr>
        <w:t xml:space="preserve">tra </w:t>
      </w:r>
      <w:r w:rsidR="00266B5E" w:rsidRPr="00BA7889">
        <w:rPr>
          <w:rFonts w:ascii="Times New Roman" w:hAnsi="Times New Roman" w:cs="Times New Roman"/>
          <w:sz w:val="28"/>
          <w:szCs w:val="28"/>
        </w:rPr>
        <w:t>costruzione e composizione</w:t>
      </w:r>
      <w:r w:rsidR="00AB0CAA" w:rsidRPr="00BA7889">
        <w:rPr>
          <w:rFonts w:ascii="Times New Roman" w:hAnsi="Times New Roman" w:cs="Times New Roman"/>
          <w:sz w:val="28"/>
          <w:szCs w:val="28"/>
        </w:rPr>
        <w:t xml:space="preserve">, le cui </w:t>
      </w:r>
      <w:r w:rsidR="00AB0CAA" w:rsidRPr="00BA7889">
        <w:rPr>
          <w:rFonts w:ascii="Times New Roman" w:hAnsi="Times New Roman" w:cs="Times New Roman"/>
          <w:i/>
          <w:sz w:val="28"/>
          <w:szCs w:val="28"/>
        </w:rPr>
        <w:t>vibrazioni</w:t>
      </w:r>
      <w:r w:rsidR="00014AC2">
        <w:rPr>
          <w:rFonts w:ascii="Times New Roman" w:hAnsi="Times New Roman" w:cs="Times New Roman"/>
          <w:sz w:val="28"/>
          <w:szCs w:val="28"/>
        </w:rPr>
        <w:t xml:space="preserve"> vengono comprese e </w:t>
      </w:r>
      <w:r w:rsidR="00AB0CAA" w:rsidRPr="00BA7889">
        <w:rPr>
          <w:rFonts w:ascii="Times New Roman" w:hAnsi="Times New Roman" w:cs="Times New Roman"/>
          <w:sz w:val="28"/>
          <w:szCs w:val="28"/>
        </w:rPr>
        <w:t xml:space="preserve">intuite nella contemplazione estetica come in una sorta d’illuminazione </w:t>
      </w:r>
      <w:r w:rsidR="008F4362" w:rsidRPr="00BA7889">
        <w:rPr>
          <w:rFonts w:ascii="Times New Roman" w:hAnsi="Times New Roman" w:cs="Times New Roman"/>
          <w:sz w:val="28"/>
          <w:szCs w:val="28"/>
        </w:rPr>
        <w:t>che</w:t>
      </w:r>
      <w:r w:rsidR="00FB3C07" w:rsidRPr="00BA7889">
        <w:rPr>
          <w:rFonts w:ascii="Times New Roman" w:hAnsi="Times New Roman" w:cs="Times New Roman"/>
          <w:sz w:val="28"/>
          <w:szCs w:val="28"/>
        </w:rPr>
        <w:t xml:space="preserve"> corre </w:t>
      </w:r>
      <w:r w:rsidR="008F4362" w:rsidRPr="00BA7889">
        <w:rPr>
          <w:rFonts w:ascii="Times New Roman" w:hAnsi="Times New Roman" w:cs="Times New Roman"/>
          <w:sz w:val="28"/>
          <w:szCs w:val="28"/>
        </w:rPr>
        <w:t xml:space="preserve"> lungo l</w:t>
      </w:r>
      <w:r w:rsidR="00AB0CAA" w:rsidRPr="00BA7889">
        <w:rPr>
          <w:rFonts w:ascii="Times New Roman" w:hAnsi="Times New Roman" w:cs="Times New Roman"/>
          <w:sz w:val="28"/>
          <w:szCs w:val="28"/>
        </w:rPr>
        <w:t>e linee e le superfici che racchiudono simbolicamente lo spazio dell’opera</w:t>
      </w:r>
      <w:r w:rsidR="00D3040F">
        <w:rPr>
          <w:rFonts w:ascii="Times New Roman" w:hAnsi="Times New Roman" w:cs="Times New Roman"/>
          <w:sz w:val="28"/>
          <w:szCs w:val="28"/>
        </w:rPr>
        <w:t xml:space="preserve"> nell’</w:t>
      </w:r>
      <w:r w:rsidR="008F4362" w:rsidRPr="00BA7889">
        <w:rPr>
          <w:rFonts w:ascii="Times New Roman" w:hAnsi="Times New Roman" w:cs="Times New Roman"/>
          <w:sz w:val="28"/>
          <w:szCs w:val="28"/>
        </w:rPr>
        <w:t>unità della sua bellezza</w:t>
      </w:r>
      <w:r w:rsidR="00AB0CAA" w:rsidRPr="00BA7889">
        <w:rPr>
          <w:rFonts w:ascii="Times New Roman" w:hAnsi="Times New Roman" w:cs="Times New Roman"/>
          <w:sz w:val="28"/>
          <w:szCs w:val="28"/>
        </w:rPr>
        <w:t>.</w:t>
      </w:r>
    </w:p>
    <w:p w:rsidR="002B3AB2" w:rsidRDefault="002B3AB2" w:rsidP="003B27D2">
      <w:pPr>
        <w:spacing w:line="480" w:lineRule="auto"/>
        <w:ind w:left="0" w:right="0"/>
        <w:mirrorIndents/>
        <w:rPr>
          <w:rFonts w:ascii="Times New Roman" w:hAnsi="Times New Roman" w:cs="Times New Roman"/>
          <w:sz w:val="28"/>
          <w:szCs w:val="28"/>
        </w:rPr>
      </w:pPr>
    </w:p>
    <w:p w:rsidR="002B3AB2" w:rsidRPr="00014AC2" w:rsidRDefault="002B3AB2" w:rsidP="007F39D0">
      <w:pPr>
        <w:spacing w:line="480" w:lineRule="auto"/>
        <w:ind w:left="0" w:right="0" w:firstLine="567"/>
        <w:mirrorIndents/>
        <w:rPr>
          <w:rFonts w:ascii="Times New Roman" w:hAnsi="Times New Roman" w:cs="Times New Roman"/>
          <w:sz w:val="28"/>
          <w:szCs w:val="28"/>
        </w:rPr>
      </w:pPr>
    </w:p>
    <w:p w:rsidR="00B45569" w:rsidRPr="00014AC2" w:rsidRDefault="00B45569" w:rsidP="007F39D0">
      <w:pPr>
        <w:pStyle w:val="Paragrafoelenco"/>
        <w:numPr>
          <w:ilvl w:val="0"/>
          <w:numId w:val="1"/>
        </w:numPr>
        <w:spacing w:line="480" w:lineRule="auto"/>
        <w:ind w:left="0" w:right="0" w:firstLine="567"/>
        <w:mirrorIndents/>
        <w:rPr>
          <w:rFonts w:ascii="Times New Roman" w:hAnsi="Times New Roman" w:cs="Times New Roman"/>
          <w:b/>
          <w:sz w:val="28"/>
          <w:szCs w:val="28"/>
        </w:rPr>
      </w:pPr>
      <w:r w:rsidRPr="00014AC2">
        <w:rPr>
          <w:rFonts w:ascii="Times New Roman" w:hAnsi="Times New Roman" w:cs="Times New Roman"/>
          <w:b/>
          <w:sz w:val="28"/>
          <w:szCs w:val="28"/>
        </w:rPr>
        <w:t>Le forme del Tempo</w:t>
      </w:r>
    </w:p>
    <w:p w:rsidR="001E466C" w:rsidRPr="00BA7889" w:rsidRDefault="001E466C" w:rsidP="007F39D0">
      <w:pPr>
        <w:spacing w:line="480" w:lineRule="auto"/>
        <w:ind w:left="0" w:right="0" w:firstLine="567"/>
        <w:mirrorIndents/>
        <w:rPr>
          <w:rFonts w:ascii="Times New Roman" w:hAnsi="Times New Roman" w:cs="Times New Roman"/>
          <w:sz w:val="28"/>
          <w:szCs w:val="28"/>
        </w:rPr>
      </w:pPr>
    </w:p>
    <w:p w:rsidR="005747BC" w:rsidRPr="00BA7889" w:rsidRDefault="00F143ED" w:rsidP="007F39D0">
      <w:pPr>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t xml:space="preserve">  </w:t>
      </w:r>
      <w:r w:rsidR="00D01ADD" w:rsidRPr="00BA7889">
        <w:rPr>
          <w:rFonts w:ascii="Times New Roman" w:hAnsi="Times New Roman" w:cs="Times New Roman"/>
          <w:sz w:val="28"/>
          <w:szCs w:val="28"/>
        </w:rPr>
        <w:t xml:space="preserve">La lezione </w:t>
      </w:r>
      <w:r w:rsidR="005747BC" w:rsidRPr="00BA7889">
        <w:rPr>
          <w:rFonts w:ascii="Times New Roman" w:hAnsi="Times New Roman" w:cs="Times New Roman"/>
          <w:sz w:val="28"/>
          <w:szCs w:val="28"/>
        </w:rPr>
        <w:t xml:space="preserve">tenuta da Florenskij al </w:t>
      </w:r>
      <w:r w:rsidR="005747BC" w:rsidRPr="00BA7889">
        <w:rPr>
          <w:rFonts w:ascii="Times New Roman" w:hAnsi="Times New Roman" w:cs="Times New Roman"/>
          <w:i/>
          <w:sz w:val="28"/>
          <w:szCs w:val="28"/>
        </w:rPr>
        <w:t>Vuchtemas</w:t>
      </w:r>
      <w:r w:rsidR="00014AC2">
        <w:rPr>
          <w:rFonts w:ascii="Times New Roman" w:hAnsi="Times New Roman" w:cs="Times New Roman"/>
          <w:sz w:val="28"/>
          <w:szCs w:val="28"/>
        </w:rPr>
        <w:t xml:space="preserve"> </w:t>
      </w:r>
      <w:r w:rsidR="005747BC" w:rsidRPr="00BA7889">
        <w:rPr>
          <w:rFonts w:ascii="Times New Roman" w:hAnsi="Times New Roman" w:cs="Times New Roman"/>
          <w:sz w:val="28"/>
          <w:szCs w:val="28"/>
        </w:rPr>
        <w:t xml:space="preserve">il </w:t>
      </w:r>
      <w:r w:rsidR="00D01ADD" w:rsidRPr="00BA7889">
        <w:rPr>
          <w:rFonts w:ascii="Times New Roman" w:hAnsi="Times New Roman" w:cs="Times New Roman"/>
          <w:sz w:val="28"/>
          <w:szCs w:val="28"/>
        </w:rPr>
        <w:t>22 giugno</w:t>
      </w:r>
      <w:r w:rsidR="005747BC" w:rsidRPr="00BA7889">
        <w:rPr>
          <w:rFonts w:ascii="Times New Roman" w:hAnsi="Times New Roman" w:cs="Times New Roman"/>
          <w:sz w:val="28"/>
          <w:szCs w:val="28"/>
        </w:rPr>
        <w:t xml:space="preserve"> </w:t>
      </w:r>
      <w:r w:rsidR="00D01ADD" w:rsidRPr="00BA7889">
        <w:rPr>
          <w:rFonts w:ascii="Times New Roman" w:hAnsi="Times New Roman" w:cs="Times New Roman"/>
          <w:sz w:val="28"/>
          <w:szCs w:val="28"/>
        </w:rPr>
        <w:t>1924</w:t>
      </w:r>
      <w:r w:rsidR="005747BC" w:rsidRPr="00BA7889">
        <w:rPr>
          <w:rFonts w:ascii="Times New Roman" w:hAnsi="Times New Roman" w:cs="Times New Roman"/>
          <w:sz w:val="28"/>
          <w:szCs w:val="28"/>
        </w:rPr>
        <w:t xml:space="preserve"> affronta il problema del tempo come </w:t>
      </w:r>
      <w:r w:rsidR="005747BC" w:rsidRPr="00BA7889">
        <w:rPr>
          <w:rFonts w:ascii="Times New Roman" w:hAnsi="Times New Roman" w:cs="Times New Roman"/>
          <w:i/>
          <w:sz w:val="28"/>
          <w:szCs w:val="28"/>
        </w:rPr>
        <w:t>quarta coordinata</w:t>
      </w:r>
      <w:r w:rsidR="005747BC" w:rsidRPr="00BA7889">
        <w:rPr>
          <w:rFonts w:ascii="Times New Roman" w:hAnsi="Times New Roman" w:cs="Times New Roman"/>
          <w:sz w:val="28"/>
          <w:szCs w:val="28"/>
        </w:rPr>
        <w:t>,</w:t>
      </w:r>
      <w:r w:rsidR="00BD61E9" w:rsidRPr="00BA7889">
        <w:rPr>
          <w:rFonts w:ascii="Times New Roman" w:hAnsi="Times New Roman" w:cs="Times New Roman"/>
          <w:sz w:val="28"/>
          <w:szCs w:val="28"/>
        </w:rPr>
        <w:t xml:space="preserve"> </w:t>
      </w:r>
      <w:r w:rsidR="005747BC" w:rsidRPr="00BA7889">
        <w:rPr>
          <w:rFonts w:ascii="Times New Roman" w:hAnsi="Times New Roman" w:cs="Times New Roman"/>
          <w:sz w:val="28"/>
          <w:szCs w:val="28"/>
        </w:rPr>
        <w:t xml:space="preserve">il suo legame con la realtà e la sua interpretazione scientifica e filosofica. La rivoluzione </w:t>
      </w:r>
      <w:r w:rsidR="005747BC" w:rsidRPr="00014AC2">
        <w:rPr>
          <w:rFonts w:ascii="Times New Roman" w:hAnsi="Times New Roman" w:cs="Times New Roman"/>
          <w:sz w:val="28"/>
          <w:szCs w:val="28"/>
        </w:rPr>
        <w:t>relativistica</w:t>
      </w:r>
      <w:r w:rsidR="005747BC" w:rsidRPr="00BA7889">
        <w:rPr>
          <w:rFonts w:ascii="Times New Roman" w:hAnsi="Times New Roman" w:cs="Times New Roman"/>
          <w:sz w:val="28"/>
          <w:szCs w:val="28"/>
        </w:rPr>
        <w:t xml:space="preserve"> è del tutto </w:t>
      </w:r>
      <w:r w:rsidR="005747BC" w:rsidRPr="00D74FFC">
        <w:rPr>
          <w:rFonts w:ascii="Times New Roman" w:hAnsi="Times New Roman" w:cs="Times New Roman"/>
          <w:i/>
          <w:sz w:val="28"/>
          <w:szCs w:val="28"/>
        </w:rPr>
        <w:t>compresa</w:t>
      </w:r>
      <w:r w:rsidR="005747BC" w:rsidRPr="00BA7889">
        <w:rPr>
          <w:rFonts w:ascii="Times New Roman" w:hAnsi="Times New Roman" w:cs="Times New Roman"/>
          <w:sz w:val="28"/>
          <w:szCs w:val="28"/>
        </w:rPr>
        <w:t xml:space="preserve"> nelle riflessioni florenskijane e, anche se il suo obiettivo è orientato verso l’analisi e la definizione della tempor</w:t>
      </w:r>
      <w:r w:rsidR="00B6376E">
        <w:rPr>
          <w:rFonts w:ascii="Times New Roman" w:hAnsi="Times New Roman" w:cs="Times New Roman"/>
          <w:sz w:val="28"/>
          <w:szCs w:val="28"/>
        </w:rPr>
        <w:t xml:space="preserve">alità dell’opera d’arte, le sue </w:t>
      </w:r>
      <w:r w:rsidR="00B5501B">
        <w:rPr>
          <w:rFonts w:ascii="Times New Roman" w:hAnsi="Times New Roman" w:cs="Times New Roman"/>
          <w:sz w:val="28"/>
          <w:szCs w:val="28"/>
        </w:rPr>
        <w:t xml:space="preserve">valutazioni </w:t>
      </w:r>
      <w:r w:rsidR="005747BC" w:rsidRPr="00BA7889">
        <w:rPr>
          <w:rFonts w:ascii="Times New Roman" w:hAnsi="Times New Roman" w:cs="Times New Roman"/>
          <w:sz w:val="28"/>
          <w:szCs w:val="28"/>
        </w:rPr>
        <w:t>teoretiche hanno una dimensione molto più ampia e radicale.</w:t>
      </w:r>
    </w:p>
    <w:p w:rsidR="00F143ED" w:rsidRPr="00BA7889" w:rsidRDefault="006151C7" w:rsidP="007F39D0">
      <w:pPr>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t>Il legame reciproco fra la realtà e il tempo</w:t>
      </w:r>
      <w:r w:rsidR="00D74FFC">
        <w:rPr>
          <w:rFonts w:ascii="Times New Roman" w:hAnsi="Times New Roman" w:cs="Times New Roman"/>
          <w:sz w:val="28"/>
          <w:szCs w:val="28"/>
        </w:rPr>
        <w:t>, afferma Florenskij,</w:t>
      </w:r>
      <w:r w:rsidRPr="00BA7889">
        <w:rPr>
          <w:rFonts w:ascii="Times New Roman" w:hAnsi="Times New Roman" w:cs="Times New Roman"/>
          <w:sz w:val="28"/>
          <w:szCs w:val="28"/>
        </w:rPr>
        <w:t xml:space="preserve"> </w:t>
      </w:r>
      <w:r w:rsidR="00014AC2">
        <w:rPr>
          <w:rFonts w:ascii="Times New Roman" w:hAnsi="Times New Roman" w:cs="Times New Roman"/>
          <w:sz w:val="28"/>
          <w:szCs w:val="28"/>
        </w:rPr>
        <w:t>è</w:t>
      </w:r>
      <w:r w:rsidRPr="00BA7889">
        <w:rPr>
          <w:rFonts w:ascii="Times New Roman" w:hAnsi="Times New Roman" w:cs="Times New Roman"/>
          <w:sz w:val="28"/>
          <w:szCs w:val="28"/>
        </w:rPr>
        <w:t xml:space="preserve"> un dato immediato, quasi risaputo e scontato ma,</w:t>
      </w:r>
      <w:r w:rsidR="00BD61E9" w:rsidRPr="00BA7889">
        <w:rPr>
          <w:rFonts w:ascii="Times New Roman" w:hAnsi="Times New Roman" w:cs="Times New Roman"/>
          <w:sz w:val="28"/>
          <w:szCs w:val="28"/>
        </w:rPr>
        <w:t xml:space="preserve"> a</w:t>
      </w:r>
      <w:r w:rsidRPr="00BA7889">
        <w:rPr>
          <w:rFonts w:ascii="Times New Roman" w:hAnsi="Times New Roman" w:cs="Times New Roman"/>
          <w:sz w:val="28"/>
          <w:szCs w:val="28"/>
        </w:rPr>
        <w:t xml:space="preserve"> ben vedere, a tutti sfugge la radicale penetrazione di tutta la realtà nel tempo. </w:t>
      </w:r>
    </w:p>
    <w:p w:rsidR="00B5501B" w:rsidRDefault="00F143ED" w:rsidP="009B79DA">
      <w:pPr>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t xml:space="preserve">  </w:t>
      </w:r>
      <w:r w:rsidR="00B07BB3">
        <w:rPr>
          <w:rFonts w:ascii="Times New Roman" w:hAnsi="Times New Roman" w:cs="Times New Roman"/>
          <w:sz w:val="28"/>
          <w:szCs w:val="28"/>
        </w:rPr>
        <w:t xml:space="preserve">La natura </w:t>
      </w:r>
      <w:r w:rsidR="006151C7" w:rsidRPr="00BA7889">
        <w:rPr>
          <w:rFonts w:ascii="Times New Roman" w:hAnsi="Times New Roman" w:cs="Times New Roman"/>
          <w:sz w:val="28"/>
          <w:szCs w:val="28"/>
        </w:rPr>
        <w:t>del tempo appare</w:t>
      </w:r>
      <w:r w:rsidR="00E02724" w:rsidRPr="00BA7889">
        <w:rPr>
          <w:rFonts w:ascii="Times New Roman" w:hAnsi="Times New Roman" w:cs="Times New Roman"/>
          <w:sz w:val="28"/>
          <w:szCs w:val="28"/>
        </w:rPr>
        <w:t xml:space="preserve"> tradizionalmente </w:t>
      </w:r>
      <w:r w:rsidR="006151C7" w:rsidRPr="00BA7889">
        <w:rPr>
          <w:rFonts w:ascii="Times New Roman" w:hAnsi="Times New Roman" w:cs="Times New Roman"/>
          <w:sz w:val="28"/>
          <w:szCs w:val="28"/>
        </w:rPr>
        <w:t xml:space="preserve">come una sorta di </w:t>
      </w:r>
      <w:r w:rsidR="006151C7" w:rsidRPr="00B07BB3">
        <w:rPr>
          <w:rFonts w:ascii="Times New Roman" w:hAnsi="Times New Roman" w:cs="Times New Roman"/>
          <w:sz w:val="28"/>
          <w:szCs w:val="28"/>
        </w:rPr>
        <w:t>ostacolo</w:t>
      </w:r>
      <w:r w:rsidR="006151C7" w:rsidRPr="00BA7889">
        <w:rPr>
          <w:rFonts w:ascii="Times New Roman" w:hAnsi="Times New Roman" w:cs="Times New Roman"/>
          <w:sz w:val="28"/>
          <w:szCs w:val="28"/>
        </w:rPr>
        <w:t xml:space="preserve"> o di </w:t>
      </w:r>
      <w:r w:rsidR="006151C7" w:rsidRPr="00B07BB3">
        <w:rPr>
          <w:rFonts w:ascii="Times New Roman" w:hAnsi="Times New Roman" w:cs="Times New Roman"/>
          <w:sz w:val="28"/>
          <w:szCs w:val="28"/>
        </w:rPr>
        <w:t xml:space="preserve">malinteso </w:t>
      </w:r>
      <w:r w:rsidR="006151C7" w:rsidRPr="00BA7889">
        <w:rPr>
          <w:rFonts w:ascii="Times New Roman" w:hAnsi="Times New Roman" w:cs="Times New Roman"/>
          <w:sz w:val="28"/>
          <w:szCs w:val="28"/>
        </w:rPr>
        <w:t>del cui carattere insidioso e paradossale occorre liberarsi al più presto per considerare la realtà degli eventi secondo le tre coordinate tradizionali della geometria euclidea</w:t>
      </w:r>
      <w:r w:rsidRPr="00BA7889">
        <w:rPr>
          <w:rFonts w:ascii="Times New Roman" w:hAnsi="Times New Roman" w:cs="Times New Roman"/>
          <w:sz w:val="28"/>
          <w:szCs w:val="28"/>
        </w:rPr>
        <w:t>, eppure, scrive Florenskij:</w:t>
      </w:r>
    </w:p>
    <w:p w:rsidR="00E02724" w:rsidRDefault="00F143ED" w:rsidP="003B27D2">
      <w:pPr>
        <w:ind w:left="1134" w:right="1134"/>
        <w:mirrorIndents/>
        <w:rPr>
          <w:rFonts w:ascii="Times New Roman" w:hAnsi="Times New Roman" w:cs="Times New Roman"/>
          <w:sz w:val="24"/>
          <w:szCs w:val="24"/>
        </w:rPr>
      </w:pPr>
      <w:r w:rsidRPr="00BA7889">
        <w:rPr>
          <w:rFonts w:ascii="Times New Roman" w:hAnsi="Times New Roman" w:cs="Times New Roman"/>
          <w:sz w:val="24"/>
          <w:szCs w:val="24"/>
        </w:rPr>
        <w:lastRenderedPageBreak/>
        <w:t>Tutti sanno che la misurazione delle grandezze avviene nel tempo</w:t>
      </w:r>
      <w:r w:rsidR="00E64D2C" w:rsidRPr="00BA7889">
        <w:rPr>
          <w:rFonts w:ascii="Times New Roman" w:hAnsi="Times New Roman" w:cs="Times New Roman"/>
          <w:sz w:val="24"/>
          <w:szCs w:val="24"/>
        </w:rPr>
        <w:t>, ma quasi nessuno pensa alle conseguenze sostanziali che ne derivano</w:t>
      </w:r>
      <w:r w:rsidR="009018DF" w:rsidRPr="00BA7889">
        <w:rPr>
          <w:rFonts w:ascii="Times New Roman" w:hAnsi="Times New Roman" w:cs="Times New Roman"/>
          <w:sz w:val="24"/>
          <w:szCs w:val="24"/>
        </w:rPr>
        <w:t>. Tutti sanno che la percezione del mondo reale e l’idea stessa del mondo reale</w:t>
      </w:r>
      <w:r w:rsidR="00E02724" w:rsidRPr="00BA7889">
        <w:rPr>
          <w:rFonts w:ascii="Times New Roman" w:hAnsi="Times New Roman" w:cs="Times New Roman"/>
          <w:sz w:val="24"/>
          <w:szCs w:val="24"/>
        </w:rPr>
        <w:t xml:space="preserve"> </w:t>
      </w:r>
      <w:r w:rsidR="009018DF" w:rsidRPr="00BA7889">
        <w:rPr>
          <w:rFonts w:ascii="Times New Roman" w:hAnsi="Times New Roman" w:cs="Times New Roman"/>
          <w:sz w:val="24"/>
          <w:szCs w:val="24"/>
        </w:rPr>
        <w:t>si realizzano nel tempo e ciascuno conosce il tempo di reazione psicologica e durate simili che caratterizzano la vita d</w:t>
      </w:r>
      <w:r w:rsidR="00B07BB3">
        <w:rPr>
          <w:rFonts w:ascii="Times New Roman" w:hAnsi="Times New Roman" w:cs="Times New Roman"/>
          <w:sz w:val="24"/>
          <w:szCs w:val="24"/>
        </w:rPr>
        <w:t>el nostro organismo psicofisico</w:t>
      </w:r>
      <w:r w:rsidR="009018DF" w:rsidRPr="00BA7889">
        <w:rPr>
          <w:rStyle w:val="Rimandonotaapidipagina"/>
          <w:rFonts w:ascii="Times New Roman" w:hAnsi="Times New Roman" w:cs="Times New Roman"/>
          <w:sz w:val="24"/>
          <w:szCs w:val="24"/>
        </w:rPr>
        <w:footnoteReference w:id="79"/>
      </w:r>
      <w:r w:rsidR="009018DF" w:rsidRPr="00BA7889">
        <w:rPr>
          <w:rFonts w:ascii="Times New Roman" w:hAnsi="Times New Roman" w:cs="Times New Roman"/>
          <w:sz w:val="24"/>
          <w:szCs w:val="24"/>
        </w:rPr>
        <w:t>.</w:t>
      </w:r>
    </w:p>
    <w:p w:rsidR="00B07BB3" w:rsidRPr="00B07BB3" w:rsidRDefault="00B07BB3" w:rsidP="007F39D0">
      <w:pPr>
        <w:spacing w:line="480" w:lineRule="auto"/>
        <w:ind w:left="0" w:right="0" w:firstLine="567"/>
        <w:mirrorIndents/>
        <w:rPr>
          <w:rFonts w:ascii="Times New Roman" w:hAnsi="Times New Roman" w:cs="Times New Roman"/>
          <w:sz w:val="24"/>
          <w:szCs w:val="24"/>
        </w:rPr>
      </w:pPr>
    </w:p>
    <w:p w:rsidR="00B5501B" w:rsidRDefault="009018DF" w:rsidP="009B79DA">
      <w:pPr>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t>La temporalità è costitutiva del nostro rapporto conoscitivo con la realtà fisica</w:t>
      </w:r>
      <w:r w:rsidR="00B07BB3">
        <w:rPr>
          <w:rFonts w:ascii="Times New Roman" w:hAnsi="Times New Roman" w:cs="Times New Roman"/>
          <w:sz w:val="28"/>
          <w:szCs w:val="28"/>
        </w:rPr>
        <w:t xml:space="preserve">: </w:t>
      </w:r>
    </w:p>
    <w:p w:rsidR="009018DF" w:rsidRPr="00BA7889" w:rsidRDefault="00E02724" w:rsidP="003B27D2">
      <w:pPr>
        <w:ind w:left="1134" w:right="1134"/>
        <w:mirrorIndents/>
        <w:rPr>
          <w:rFonts w:ascii="Times New Roman" w:hAnsi="Times New Roman" w:cs="Times New Roman"/>
          <w:sz w:val="24"/>
          <w:szCs w:val="24"/>
        </w:rPr>
      </w:pPr>
      <w:r w:rsidRPr="00BA7889">
        <w:rPr>
          <w:rFonts w:ascii="Times New Roman" w:hAnsi="Times New Roman" w:cs="Times New Roman"/>
          <w:sz w:val="24"/>
          <w:szCs w:val="24"/>
        </w:rPr>
        <w:t xml:space="preserve">Nel tempo qualsiasi oggetto reale ha infallibilmente la sua </w:t>
      </w:r>
      <w:r w:rsidRPr="00BA7889">
        <w:rPr>
          <w:rFonts w:ascii="Times New Roman" w:hAnsi="Times New Roman" w:cs="Times New Roman"/>
          <w:i/>
          <w:sz w:val="24"/>
          <w:szCs w:val="24"/>
        </w:rPr>
        <w:t>durata</w:t>
      </w:r>
      <w:r w:rsidRPr="00BA7889">
        <w:rPr>
          <w:rFonts w:ascii="Times New Roman" w:hAnsi="Times New Roman" w:cs="Times New Roman"/>
          <w:sz w:val="24"/>
          <w:szCs w:val="24"/>
        </w:rPr>
        <w:t>, che sia grande o piccola non ha importanza</w:t>
      </w:r>
      <w:r w:rsidR="00CC4DD1" w:rsidRPr="00BA7889">
        <w:rPr>
          <w:rFonts w:ascii="Times New Roman" w:hAnsi="Times New Roman" w:cs="Times New Roman"/>
          <w:sz w:val="24"/>
          <w:szCs w:val="24"/>
        </w:rPr>
        <w:t xml:space="preserve">, ma essa infallibilmente esiste: è lo </w:t>
      </w:r>
      <w:r w:rsidR="00CC4DD1" w:rsidRPr="00BA7889">
        <w:rPr>
          <w:rFonts w:ascii="Times New Roman" w:hAnsi="Times New Roman" w:cs="Times New Roman"/>
          <w:i/>
          <w:sz w:val="24"/>
          <w:szCs w:val="24"/>
        </w:rPr>
        <w:t>spessore</w:t>
      </w:r>
      <w:r w:rsidR="00CC4DD1" w:rsidRPr="00BA7889">
        <w:rPr>
          <w:rFonts w:ascii="Times New Roman" w:hAnsi="Times New Roman" w:cs="Times New Roman"/>
          <w:sz w:val="24"/>
          <w:szCs w:val="24"/>
        </w:rPr>
        <w:t xml:space="preserve"> secondo la quarta coordinata, secondo il tempo, e un oggetto soltanto tridimensionale, cioè di durata zero, di spessore nullo rispetto al tempo, è un’astrazione e in nessun modo può essere considerato parte della realtà. Tanto più che un oggetto di questo genere, oltre all’impossibilità di essere effettivamente percepito nell’esperienza, non potrebbe neppure essere pensato, perché i processi stessi del pensiero, del pensiero reale, avvengono nel corso del tempo e hanno essi stessi una loro durata e una c</w:t>
      </w:r>
      <w:r w:rsidR="00B07BB3">
        <w:rPr>
          <w:rFonts w:ascii="Times New Roman" w:hAnsi="Times New Roman" w:cs="Times New Roman"/>
          <w:sz w:val="24"/>
          <w:szCs w:val="24"/>
        </w:rPr>
        <w:t>erta sequenza dei loro elementi</w:t>
      </w:r>
      <w:r w:rsidR="00B15348" w:rsidRPr="00BA7889">
        <w:rPr>
          <w:rStyle w:val="Rimandonotaapidipagina"/>
          <w:rFonts w:ascii="Times New Roman" w:hAnsi="Times New Roman" w:cs="Times New Roman"/>
          <w:sz w:val="24"/>
          <w:szCs w:val="24"/>
        </w:rPr>
        <w:footnoteReference w:id="80"/>
      </w:r>
      <w:r w:rsidR="00B15348" w:rsidRPr="00BA7889">
        <w:rPr>
          <w:rFonts w:ascii="Times New Roman" w:hAnsi="Times New Roman" w:cs="Times New Roman"/>
          <w:sz w:val="24"/>
          <w:szCs w:val="24"/>
        </w:rPr>
        <w:t>.</w:t>
      </w:r>
    </w:p>
    <w:p w:rsidR="00B15348" w:rsidRPr="00BA7889" w:rsidRDefault="00B15348" w:rsidP="007F39D0">
      <w:pPr>
        <w:spacing w:line="480" w:lineRule="auto"/>
        <w:ind w:left="0" w:right="0" w:firstLine="567"/>
        <w:mirrorIndents/>
        <w:rPr>
          <w:rFonts w:ascii="Times New Roman" w:hAnsi="Times New Roman" w:cs="Times New Roman"/>
          <w:sz w:val="28"/>
          <w:szCs w:val="28"/>
        </w:rPr>
      </w:pPr>
    </w:p>
    <w:p w:rsidR="00695AC9" w:rsidRPr="00BA7889" w:rsidRDefault="0017701B" w:rsidP="009B79DA">
      <w:pPr>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t>Il riconoscimento</w:t>
      </w:r>
      <w:r w:rsidR="00B07BB3">
        <w:rPr>
          <w:rFonts w:ascii="Times New Roman" w:hAnsi="Times New Roman" w:cs="Times New Roman"/>
          <w:sz w:val="28"/>
          <w:szCs w:val="28"/>
        </w:rPr>
        <w:t xml:space="preserve"> della temporalità intrinseca a</w:t>
      </w:r>
      <w:r w:rsidRPr="00BA7889">
        <w:rPr>
          <w:rFonts w:ascii="Times New Roman" w:hAnsi="Times New Roman" w:cs="Times New Roman"/>
          <w:sz w:val="28"/>
          <w:szCs w:val="28"/>
        </w:rPr>
        <w:t xml:space="preserve"> og</w:t>
      </w:r>
      <w:r w:rsidR="00BD70E7" w:rsidRPr="00BA7889">
        <w:rPr>
          <w:rFonts w:ascii="Times New Roman" w:hAnsi="Times New Roman" w:cs="Times New Roman"/>
          <w:sz w:val="28"/>
          <w:szCs w:val="28"/>
        </w:rPr>
        <w:t>ni processo conoscitivo conduce</w:t>
      </w:r>
      <w:r w:rsidRPr="00BA7889">
        <w:rPr>
          <w:rFonts w:ascii="Times New Roman" w:hAnsi="Times New Roman" w:cs="Times New Roman"/>
          <w:sz w:val="28"/>
          <w:szCs w:val="28"/>
        </w:rPr>
        <w:t xml:space="preserve">, però, alla crisi della sua misura assoluta: </w:t>
      </w:r>
      <w:r w:rsidR="00B07BB3">
        <w:rPr>
          <w:rFonts w:ascii="Times New Roman" w:hAnsi="Times New Roman" w:cs="Times New Roman"/>
          <w:sz w:val="28"/>
          <w:szCs w:val="28"/>
        </w:rPr>
        <w:t>«</w:t>
      </w:r>
      <w:r w:rsidRPr="00BA7889">
        <w:rPr>
          <w:rFonts w:ascii="Times New Roman" w:hAnsi="Times New Roman" w:cs="Times New Roman"/>
          <w:sz w:val="28"/>
          <w:szCs w:val="28"/>
        </w:rPr>
        <w:t>processi fisici diversi che servono per la conoscenza del mondo</w:t>
      </w:r>
      <w:r w:rsidR="00B07BB3">
        <w:rPr>
          <w:rFonts w:ascii="Times New Roman" w:hAnsi="Times New Roman" w:cs="Times New Roman"/>
          <w:sz w:val="28"/>
          <w:szCs w:val="28"/>
        </w:rPr>
        <w:t xml:space="preserve"> avvengono con velocità diverse»</w:t>
      </w:r>
      <w:r w:rsidRPr="00BA7889">
        <w:rPr>
          <w:rFonts w:ascii="Times New Roman" w:hAnsi="Times New Roman" w:cs="Times New Roman"/>
          <w:sz w:val="28"/>
          <w:szCs w:val="28"/>
        </w:rPr>
        <w:t xml:space="preserve"> e, se possiamo trascurare i ritardi temporali </w:t>
      </w:r>
      <w:r w:rsidR="00BD70E7" w:rsidRPr="00BA7889">
        <w:rPr>
          <w:rFonts w:ascii="Times New Roman" w:hAnsi="Times New Roman" w:cs="Times New Roman"/>
          <w:sz w:val="28"/>
          <w:szCs w:val="28"/>
        </w:rPr>
        <w:t>d</w:t>
      </w:r>
      <w:r w:rsidRPr="00BA7889">
        <w:rPr>
          <w:rFonts w:ascii="Times New Roman" w:hAnsi="Times New Roman" w:cs="Times New Roman"/>
          <w:sz w:val="28"/>
          <w:szCs w:val="28"/>
        </w:rPr>
        <w:t>ei trasferimenti di informazioni ne</w:t>
      </w:r>
      <w:r w:rsidR="00695AC9" w:rsidRPr="00BA7889">
        <w:rPr>
          <w:rFonts w:ascii="Times New Roman" w:hAnsi="Times New Roman" w:cs="Times New Roman"/>
          <w:sz w:val="28"/>
          <w:szCs w:val="28"/>
        </w:rPr>
        <w:t xml:space="preserve">i processi </w:t>
      </w:r>
      <w:r w:rsidR="00BD70E7" w:rsidRPr="00BA7889">
        <w:rPr>
          <w:rFonts w:ascii="Times New Roman" w:hAnsi="Times New Roman" w:cs="Times New Roman"/>
          <w:sz w:val="28"/>
          <w:szCs w:val="28"/>
        </w:rPr>
        <w:t xml:space="preserve">fisici </w:t>
      </w:r>
      <w:r w:rsidR="00695AC9" w:rsidRPr="00BA7889">
        <w:rPr>
          <w:rFonts w:ascii="Times New Roman" w:hAnsi="Times New Roman" w:cs="Times New Roman"/>
          <w:sz w:val="28"/>
          <w:szCs w:val="28"/>
        </w:rPr>
        <w:t>ordinari, la crisi della simultaneità e dell’assolutezza della sua misura è evidente quanto più ci si avvicina alla trasmissione delle onde elettromagnetiche:</w:t>
      </w:r>
    </w:p>
    <w:p w:rsidR="00695AC9" w:rsidRPr="00BA7889" w:rsidRDefault="00695AC9" w:rsidP="003B27D2">
      <w:pPr>
        <w:ind w:left="1134" w:right="1134"/>
        <w:mirrorIndents/>
        <w:rPr>
          <w:rFonts w:ascii="Times New Roman" w:hAnsi="Times New Roman" w:cs="Times New Roman"/>
          <w:sz w:val="24"/>
          <w:szCs w:val="24"/>
        </w:rPr>
      </w:pPr>
      <w:r w:rsidRPr="00BA7889">
        <w:rPr>
          <w:rFonts w:ascii="Times New Roman" w:hAnsi="Times New Roman" w:cs="Times New Roman"/>
          <w:sz w:val="24"/>
          <w:szCs w:val="24"/>
        </w:rPr>
        <w:t>In tal modo qualsiasi parte della realtà, persino dal punto di vista propriamente fisico, ha il suo spes</w:t>
      </w:r>
      <w:r w:rsidR="00D55D0F">
        <w:rPr>
          <w:rFonts w:ascii="Times New Roman" w:hAnsi="Times New Roman" w:cs="Times New Roman"/>
          <w:sz w:val="24"/>
          <w:szCs w:val="24"/>
        </w:rPr>
        <w:t xml:space="preserve">sore temporale e non può essere </w:t>
      </w:r>
      <w:r w:rsidRPr="00BA7889">
        <w:rPr>
          <w:rFonts w:ascii="Times New Roman" w:hAnsi="Times New Roman" w:cs="Times New Roman"/>
          <w:sz w:val="24"/>
          <w:szCs w:val="24"/>
        </w:rPr>
        <w:t xml:space="preserve">in alcun modo esaminata come se fosse soltanto tridimensionale. Ciò che si è detto si rafforza enormemente, se volgiamo la nostra attenzione all’aspetto fisiologico, psicofisiologico e psicologico della realtà in </w:t>
      </w:r>
      <w:r w:rsidRPr="00BA7889">
        <w:rPr>
          <w:rFonts w:ascii="Times New Roman" w:hAnsi="Times New Roman" w:cs="Times New Roman"/>
          <w:sz w:val="24"/>
          <w:szCs w:val="24"/>
        </w:rPr>
        <w:lastRenderedPageBreak/>
        <w:t>quanto realtà percepibile nell’esperienza effettiva. E in questo contesto, la realtà tanto più deve essere riconosciuta come quadrimensionale in tutte le sue parti e in tutt</w:t>
      </w:r>
      <w:r w:rsidR="00B5501B">
        <w:rPr>
          <w:rFonts w:ascii="Times New Roman" w:hAnsi="Times New Roman" w:cs="Times New Roman"/>
          <w:sz w:val="24"/>
          <w:szCs w:val="24"/>
        </w:rPr>
        <w:t>e le sue singole configurazioni</w:t>
      </w:r>
      <w:r w:rsidRPr="00BA7889">
        <w:rPr>
          <w:rStyle w:val="Rimandonotaapidipagina"/>
          <w:rFonts w:ascii="Times New Roman" w:hAnsi="Times New Roman" w:cs="Times New Roman"/>
          <w:sz w:val="24"/>
          <w:szCs w:val="24"/>
        </w:rPr>
        <w:footnoteReference w:id="81"/>
      </w:r>
      <w:r w:rsidRPr="00BA7889">
        <w:rPr>
          <w:rFonts w:ascii="Times New Roman" w:hAnsi="Times New Roman" w:cs="Times New Roman"/>
          <w:sz w:val="24"/>
          <w:szCs w:val="24"/>
        </w:rPr>
        <w:t>.</w:t>
      </w:r>
    </w:p>
    <w:p w:rsidR="002E796D" w:rsidRPr="00B5501B" w:rsidRDefault="002E796D" w:rsidP="007F39D0">
      <w:pPr>
        <w:spacing w:line="480" w:lineRule="auto"/>
        <w:ind w:left="0" w:right="0" w:firstLine="567"/>
        <w:mirrorIndents/>
        <w:rPr>
          <w:rFonts w:ascii="Times New Roman" w:hAnsi="Times New Roman" w:cs="Times New Roman"/>
          <w:sz w:val="28"/>
          <w:szCs w:val="28"/>
        </w:rPr>
      </w:pPr>
    </w:p>
    <w:p w:rsidR="00B5501B" w:rsidRPr="00BA7889" w:rsidRDefault="002E796D" w:rsidP="009B79DA">
      <w:pPr>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t>Kurt Gödel</w:t>
      </w:r>
      <w:r w:rsidR="009B4249" w:rsidRPr="00BA7889">
        <w:rPr>
          <w:rFonts w:ascii="Times New Roman" w:hAnsi="Times New Roman" w:cs="Times New Roman"/>
          <w:sz w:val="28"/>
          <w:szCs w:val="28"/>
        </w:rPr>
        <w:t xml:space="preserve"> scrive</w:t>
      </w:r>
      <w:r w:rsidRPr="00BA7889">
        <w:rPr>
          <w:rFonts w:ascii="Times New Roman" w:hAnsi="Times New Roman" w:cs="Times New Roman"/>
          <w:sz w:val="28"/>
          <w:szCs w:val="28"/>
        </w:rPr>
        <w:t>, in un breve testo sulla relatività e la filosofia</w:t>
      </w:r>
      <w:r w:rsidR="009B4249" w:rsidRPr="00BA7889">
        <w:rPr>
          <w:rStyle w:val="Rimandonotaapidipagina"/>
          <w:rFonts w:ascii="Times New Roman" w:hAnsi="Times New Roman" w:cs="Times New Roman"/>
          <w:sz w:val="28"/>
          <w:szCs w:val="28"/>
        </w:rPr>
        <w:footnoteReference w:id="82"/>
      </w:r>
      <w:r w:rsidRPr="00BA7889">
        <w:rPr>
          <w:rFonts w:ascii="Times New Roman" w:hAnsi="Times New Roman" w:cs="Times New Roman"/>
          <w:sz w:val="28"/>
          <w:szCs w:val="28"/>
        </w:rPr>
        <w:t>, che uno degli aspetti più affascinanti della rivoluzione einsteiniana consiste nella relatività della simultaneità e</w:t>
      </w:r>
      <w:r w:rsidR="009B4249" w:rsidRPr="00BA7889">
        <w:rPr>
          <w:rFonts w:ascii="Times New Roman" w:hAnsi="Times New Roman" w:cs="Times New Roman"/>
          <w:sz w:val="28"/>
          <w:szCs w:val="28"/>
        </w:rPr>
        <w:t>, conseguentemente,</w:t>
      </w:r>
      <w:r w:rsidRPr="00BA7889">
        <w:rPr>
          <w:rFonts w:ascii="Times New Roman" w:hAnsi="Times New Roman" w:cs="Times New Roman"/>
          <w:sz w:val="28"/>
          <w:szCs w:val="28"/>
        </w:rPr>
        <w:t xml:space="preserve"> della successione</w:t>
      </w:r>
      <w:r w:rsidR="009B4249" w:rsidRPr="00BA7889">
        <w:rPr>
          <w:rFonts w:ascii="Times New Roman" w:hAnsi="Times New Roman" w:cs="Times New Roman"/>
          <w:sz w:val="28"/>
          <w:szCs w:val="28"/>
        </w:rPr>
        <w:t>:</w:t>
      </w:r>
    </w:p>
    <w:p w:rsidR="009B4249" w:rsidRPr="00BA7889" w:rsidRDefault="009B4249" w:rsidP="003B27D2">
      <w:pPr>
        <w:ind w:left="1134" w:right="1134"/>
        <w:mirrorIndents/>
        <w:rPr>
          <w:rFonts w:ascii="Times New Roman" w:hAnsi="Times New Roman" w:cs="Times New Roman"/>
          <w:sz w:val="24"/>
          <w:szCs w:val="24"/>
        </w:rPr>
      </w:pPr>
      <w:r w:rsidRPr="00BA7889">
        <w:rPr>
          <w:rFonts w:ascii="Times New Roman" w:hAnsi="Times New Roman" w:cs="Times New Roman"/>
          <w:sz w:val="24"/>
          <w:szCs w:val="24"/>
        </w:rPr>
        <w:t>L’esistenza di un oggettivo scorre</w:t>
      </w:r>
      <w:r w:rsidR="00B07BB3">
        <w:rPr>
          <w:rFonts w:ascii="Times New Roman" w:hAnsi="Times New Roman" w:cs="Times New Roman"/>
          <w:sz w:val="24"/>
          <w:szCs w:val="24"/>
        </w:rPr>
        <w:t>re del tempo significa, però, (</w:t>
      </w:r>
      <w:r w:rsidRPr="00BA7889">
        <w:rPr>
          <w:rFonts w:ascii="Times New Roman" w:hAnsi="Times New Roman" w:cs="Times New Roman"/>
          <w:sz w:val="24"/>
          <w:szCs w:val="24"/>
        </w:rPr>
        <w:t>o almeno è equivalente al fatto) che la realtà consiste in una infinità di strati di “</w:t>
      </w:r>
      <w:r w:rsidRPr="00BA7889">
        <w:rPr>
          <w:rFonts w:ascii="Times New Roman" w:hAnsi="Times New Roman" w:cs="Times New Roman"/>
          <w:i/>
          <w:sz w:val="24"/>
          <w:szCs w:val="24"/>
        </w:rPr>
        <w:t>adesso</w:t>
      </w:r>
      <w:r w:rsidRPr="00BA7889">
        <w:rPr>
          <w:rFonts w:ascii="Times New Roman" w:hAnsi="Times New Roman" w:cs="Times New Roman"/>
          <w:sz w:val="24"/>
          <w:szCs w:val="24"/>
        </w:rPr>
        <w:t xml:space="preserve">” che vengono successivamente in esistenza. Ma, se la simultaneità è qualcosa di relativo nel senso appena chiarito, la realtà non può essere spezzata in quegli strati in un modo oggettivamente determinato. Ogni osservatore ha il suo insieme di </w:t>
      </w:r>
      <w:r w:rsidRPr="00BA7889">
        <w:rPr>
          <w:rFonts w:ascii="Times New Roman" w:hAnsi="Times New Roman" w:cs="Times New Roman"/>
          <w:i/>
          <w:sz w:val="24"/>
          <w:szCs w:val="24"/>
        </w:rPr>
        <w:t>adesso</w:t>
      </w:r>
      <w:r w:rsidRPr="00BA7889">
        <w:rPr>
          <w:rFonts w:ascii="Times New Roman" w:hAnsi="Times New Roman" w:cs="Times New Roman"/>
          <w:sz w:val="24"/>
          <w:szCs w:val="24"/>
        </w:rPr>
        <w:t xml:space="preserve">, e nessuno di questi diversi sistemi di strati può pretendere il privilegio di rappresentare </w:t>
      </w:r>
      <w:r w:rsidR="00B07BB3">
        <w:rPr>
          <w:rFonts w:ascii="Times New Roman" w:hAnsi="Times New Roman" w:cs="Times New Roman"/>
          <w:sz w:val="24"/>
          <w:szCs w:val="24"/>
        </w:rPr>
        <w:t>lo scorrere oggettivo del tempo</w:t>
      </w:r>
      <w:r w:rsidRPr="00BA7889">
        <w:rPr>
          <w:rStyle w:val="Rimandonotaapidipagina"/>
          <w:rFonts w:ascii="Times New Roman" w:hAnsi="Times New Roman" w:cs="Times New Roman"/>
          <w:sz w:val="24"/>
          <w:szCs w:val="24"/>
        </w:rPr>
        <w:footnoteReference w:id="83"/>
      </w:r>
      <w:r w:rsidRPr="00BA7889">
        <w:rPr>
          <w:rFonts w:ascii="Times New Roman" w:hAnsi="Times New Roman" w:cs="Times New Roman"/>
          <w:sz w:val="24"/>
          <w:szCs w:val="24"/>
        </w:rPr>
        <w:t>.</w:t>
      </w:r>
    </w:p>
    <w:p w:rsidR="009B4249" w:rsidRPr="00BA7889" w:rsidRDefault="009B4249" w:rsidP="007F39D0">
      <w:pPr>
        <w:spacing w:line="480" w:lineRule="auto"/>
        <w:ind w:left="0" w:right="0" w:firstLine="567"/>
        <w:mirrorIndents/>
        <w:rPr>
          <w:rFonts w:ascii="Times New Roman" w:hAnsi="Times New Roman" w:cs="Times New Roman"/>
          <w:sz w:val="28"/>
          <w:szCs w:val="28"/>
        </w:rPr>
      </w:pPr>
    </w:p>
    <w:p w:rsidR="0084506A" w:rsidRPr="00BA7889" w:rsidRDefault="0084506A" w:rsidP="007F39D0">
      <w:pPr>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t xml:space="preserve">  </w:t>
      </w:r>
      <w:r w:rsidR="00D879B3" w:rsidRPr="00BA7889">
        <w:rPr>
          <w:rFonts w:ascii="Times New Roman" w:hAnsi="Times New Roman" w:cs="Times New Roman"/>
          <w:sz w:val="28"/>
          <w:szCs w:val="28"/>
        </w:rPr>
        <w:t xml:space="preserve">Nella riflessione di Florenskij qualunque realtà si estende in </w:t>
      </w:r>
      <w:r w:rsidR="00D879B3" w:rsidRPr="00BA7889">
        <w:rPr>
          <w:rFonts w:ascii="Times New Roman" w:hAnsi="Times New Roman" w:cs="Times New Roman"/>
          <w:i/>
          <w:sz w:val="28"/>
          <w:szCs w:val="28"/>
        </w:rPr>
        <w:t>linea temporale</w:t>
      </w:r>
      <w:r w:rsidR="00D879B3" w:rsidRPr="00BA7889">
        <w:rPr>
          <w:rFonts w:ascii="Times New Roman" w:hAnsi="Times New Roman" w:cs="Times New Roman"/>
          <w:sz w:val="28"/>
          <w:szCs w:val="28"/>
        </w:rPr>
        <w:t xml:space="preserve"> e ogni immagine reale di corpo possiede una struttura quadrimensionale, di cui la sezione tridimensionale è parte irriducibile. </w:t>
      </w:r>
    </w:p>
    <w:p w:rsidR="004423D0" w:rsidRPr="00BA7889" w:rsidRDefault="0084506A" w:rsidP="007F39D0">
      <w:pPr>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t xml:space="preserve">  </w:t>
      </w:r>
      <w:r w:rsidR="00D879B3" w:rsidRPr="00BA7889">
        <w:rPr>
          <w:rFonts w:ascii="Times New Roman" w:hAnsi="Times New Roman" w:cs="Times New Roman"/>
          <w:sz w:val="28"/>
          <w:szCs w:val="28"/>
        </w:rPr>
        <w:t>Florenskij, più che sviluppare la sua riflessione intorno alla crisi della simultaneità come categoria fisica, sulla base delle sue stesse intuizioni già richiamate, sottolinea l’inevitabile parzial</w:t>
      </w:r>
      <w:r w:rsidR="00B07BB3">
        <w:rPr>
          <w:rFonts w:ascii="Times New Roman" w:hAnsi="Times New Roman" w:cs="Times New Roman"/>
          <w:sz w:val="28"/>
          <w:szCs w:val="28"/>
        </w:rPr>
        <w:t>ità e</w:t>
      </w:r>
      <w:r w:rsidR="00D879B3" w:rsidRPr="00BA7889">
        <w:rPr>
          <w:rFonts w:ascii="Times New Roman" w:hAnsi="Times New Roman" w:cs="Times New Roman"/>
          <w:sz w:val="28"/>
          <w:szCs w:val="28"/>
        </w:rPr>
        <w:t xml:space="preserve"> unilateralità di ogni analisi scientifica </w:t>
      </w:r>
      <w:r w:rsidR="00B85084">
        <w:rPr>
          <w:rFonts w:ascii="Times New Roman" w:hAnsi="Times New Roman" w:cs="Times New Roman"/>
          <w:sz w:val="28"/>
          <w:szCs w:val="28"/>
        </w:rPr>
        <w:t xml:space="preserve">della realtà </w:t>
      </w:r>
      <w:r w:rsidR="00D879B3" w:rsidRPr="00BA7889">
        <w:rPr>
          <w:rFonts w:ascii="Times New Roman" w:hAnsi="Times New Roman" w:cs="Times New Roman"/>
          <w:sz w:val="28"/>
          <w:szCs w:val="28"/>
        </w:rPr>
        <w:t xml:space="preserve">che </w:t>
      </w:r>
      <w:r w:rsidR="00B85084">
        <w:rPr>
          <w:rFonts w:ascii="Times New Roman" w:hAnsi="Times New Roman" w:cs="Times New Roman"/>
          <w:sz w:val="28"/>
          <w:szCs w:val="28"/>
        </w:rPr>
        <w:t xml:space="preserve">la </w:t>
      </w:r>
      <w:r w:rsidR="00D879B3" w:rsidRPr="00BA7889">
        <w:rPr>
          <w:rFonts w:ascii="Times New Roman" w:hAnsi="Times New Roman" w:cs="Times New Roman"/>
          <w:sz w:val="28"/>
          <w:szCs w:val="28"/>
        </w:rPr>
        <w:t xml:space="preserve">inchiodi e ne arresti, almeno approssimativamente, i processi </w:t>
      </w:r>
      <w:r w:rsidRPr="00BA7889">
        <w:rPr>
          <w:rFonts w:ascii="Times New Roman" w:hAnsi="Times New Roman" w:cs="Times New Roman"/>
          <w:sz w:val="28"/>
          <w:szCs w:val="28"/>
        </w:rPr>
        <w:t xml:space="preserve">interni alla </w:t>
      </w:r>
      <w:r w:rsidRPr="00BA7889">
        <w:rPr>
          <w:rFonts w:ascii="Times New Roman" w:hAnsi="Times New Roman" w:cs="Times New Roman"/>
          <w:i/>
          <w:sz w:val="28"/>
          <w:szCs w:val="28"/>
        </w:rPr>
        <w:t>durata</w:t>
      </w:r>
      <w:r w:rsidR="000B42A0" w:rsidRPr="00BA7889">
        <w:rPr>
          <w:rFonts w:ascii="Times New Roman" w:hAnsi="Times New Roman" w:cs="Times New Roman"/>
          <w:sz w:val="28"/>
          <w:szCs w:val="28"/>
        </w:rPr>
        <w:t xml:space="preserve"> </w:t>
      </w:r>
      <w:r w:rsidR="00B07BB3">
        <w:rPr>
          <w:rFonts w:ascii="Times New Roman" w:hAnsi="Times New Roman" w:cs="Times New Roman"/>
          <w:sz w:val="28"/>
          <w:szCs w:val="28"/>
        </w:rPr>
        <w:t>di</w:t>
      </w:r>
      <w:r w:rsidR="000A3F62">
        <w:rPr>
          <w:rFonts w:ascii="Times New Roman" w:hAnsi="Times New Roman" w:cs="Times New Roman"/>
          <w:sz w:val="28"/>
          <w:szCs w:val="28"/>
        </w:rPr>
        <w:t xml:space="preserve"> </w:t>
      </w:r>
      <w:r w:rsidR="000B42A0" w:rsidRPr="00BA7889">
        <w:rPr>
          <w:rFonts w:ascii="Times New Roman" w:hAnsi="Times New Roman" w:cs="Times New Roman"/>
          <w:sz w:val="28"/>
          <w:szCs w:val="28"/>
        </w:rPr>
        <w:t xml:space="preserve">ogni </w:t>
      </w:r>
      <w:r w:rsidR="000B42A0" w:rsidRPr="00BA7889">
        <w:rPr>
          <w:rFonts w:ascii="Times New Roman" w:hAnsi="Times New Roman" w:cs="Times New Roman"/>
          <w:i/>
          <w:sz w:val="28"/>
          <w:szCs w:val="28"/>
        </w:rPr>
        <w:t>punto-evento</w:t>
      </w:r>
      <w:r w:rsidR="000B42A0" w:rsidRPr="00BA7889">
        <w:rPr>
          <w:rFonts w:ascii="Times New Roman" w:hAnsi="Times New Roman" w:cs="Times New Roman"/>
          <w:sz w:val="28"/>
          <w:szCs w:val="28"/>
        </w:rPr>
        <w:t xml:space="preserve"> nel suo isolamento:</w:t>
      </w:r>
      <w:r w:rsidR="00315730">
        <w:rPr>
          <w:rFonts w:ascii="Times New Roman" w:hAnsi="Times New Roman" w:cs="Times New Roman"/>
          <w:sz w:val="28"/>
          <w:szCs w:val="28"/>
        </w:rPr>
        <w:t>«</w:t>
      </w:r>
      <w:r w:rsidR="00B07BB3" w:rsidRPr="00315730">
        <w:rPr>
          <w:rFonts w:ascii="Times New Roman" w:hAnsi="Times New Roman" w:cs="Times New Roman"/>
          <w:sz w:val="28"/>
          <w:szCs w:val="28"/>
        </w:rPr>
        <w:t>[</w:t>
      </w:r>
      <w:r w:rsidR="00315730" w:rsidRPr="00315730">
        <w:rPr>
          <w:rFonts w:ascii="Times New Roman" w:hAnsi="Times New Roman" w:cs="Times New Roman"/>
          <w:sz w:val="28"/>
          <w:szCs w:val="28"/>
        </w:rPr>
        <w:t>…]</w:t>
      </w:r>
      <w:r w:rsidR="000B42A0" w:rsidRPr="00315730">
        <w:rPr>
          <w:rFonts w:ascii="Times New Roman" w:hAnsi="Times New Roman" w:cs="Times New Roman"/>
          <w:sz w:val="28"/>
          <w:szCs w:val="28"/>
        </w:rPr>
        <w:t xml:space="preserve"> quando si cerca di allontanare la quarta dimensio</w:t>
      </w:r>
      <w:r w:rsidR="00315730" w:rsidRPr="00315730">
        <w:rPr>
          <w:rFonts w:ascii="Times New Roman" w:hAnsi="Times New Roman" w:cs="Times New Roman"/>
          <w:sz w:val="28"/>
          <w:szCs w:val="28"/>
        </w:rPr>
        <w:t xml:space="preserve">ne, si ha in mente non tanto </w:t>
      </w:r>
      <w:r w:rsidR="000B42A0" w:rsidRPr="00315730">
        <w:rPr>
          <w:rFonts w:ascii="Times New Roman" w:hAnsi="Times New Roman" w:cs="Times New Roman"/>
          <w:sz w:val="28"/>
          <w:szCs w:val="28"/>
        </w:rPr>
        <w:t xml:space="preserve">il </w:t>
      </w:r>
      <w:r w:rsidR="00B85084">
        <w:rPr>
          <w:rFonts w:ascii="Times New Roman" w:hAnsi="Times New Roman" w:cs="Times New Roman"/>
          <w:sz w:val="28"/>
          <w:szCs w:val="28"/>
        </w:rPr>
        <w:lastRenderedPageBreak/>
        <w:t xml:space="preserve">momento </w:t>
      </w:r>
      <w:r w:rsidR="000B42A0" w:rsidRPr="00315730">
        <w:rPr>
          <w:rFonts w:ascii="Times New Roman" w:hAnsi="Times New Roman" w:cs="Times New Roman"/>
          <w:sz w:val="28"/>
          <w:szCs w:val="28"/>
        </w:rPr>
        <w:t>tecnico della ricerca, che purtroppo non si può attualmente eliminare, quanto l’autenticità dell’immagine o</w:t>
      </w:r>
      <w:r w:rsidR="00315730" w:rsidRPr="00315730">
        <w:rPr>
          <w:rFonts w:ascii="Times New Roman" w:hAnsi="Times New Roman" w:cs="Times New Roman"/>
          <w:sz w:val="28"/>
          <w:szCs w:val="28"/>
        </w:rPr>
        <w:t>ttenuta con questo procedimento</w:t>
      </w:r>
      <w:r w:rsidR="00315730">
        <w:rPr>
          <w:rFonts w:ascii="Times New Roman" w:hAnsi="Times New Roman" w:cs="Times New Roman"/>
          <w:sz w:val="28"/>
          <w:szCs w:val="28"/>
        </w:rPr>
        <w:t>»</w:t>
      </w:r>
      <w:r w:rsidR="000B42A0" w:rsidRPr="00315730">
        <w:rPr>
          <w:rStyle w:val="Rimandonotaapidipagina"/>
          <w:rFonts w:ascii="Times New Roman" w:hAnsi="Times New Roman" w:cs="Times New Roman"/>
          <w:sz w:val="28"/>
          <w:szCs w:val="28"/>
        </w:rPr>
        <w:footnoteReference w:id="84"/>
      </w:r>
      <w:r w:rsidR="000B42A0" w:rsidRPr="00315730">
        <w:rPr>
          <w:rFonts w:ascii="Times New Roman" w:hAnsi="Times New Roman" w:cs="Times New Roman"/>
          <w:sz w:val="28"/>
          <w:szCs w:val="28"/>
        </w:rPr>
        <w:t>.</w:t>
      </w:r>
    </w:p>
    <w:p w:rsidR="005A6518" w:rsidRPr="00BA7889" w:rsidRDefault="005A6518" w:rsidP="009B79DA">
      <w:pPr>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t xml:space="preserve">    Qualunque realtà, per Florenskij, è quadrimensionale e si definisce in un’immagine a quattro dimensioni che ha il tempo come propria quarta coordinata intrinseca:</w:t>
      </w:r>
    </w:p>
    <w:p w:rsidR="005A6518" w:rsidRPr="00BA7889" w:rsidRDefault="005A6518" w:rsidP="00143088">
      <w:pPr>
        <w:ind w:left="1134" w:right="1134"/>
        <w:mirrorIndents/>
        <w:rPr>
          <w:rFonts w:ascii="Times New Roman" w:hAnsi="Times New Roman" w:cs="Times New Roman"/>
          <w:sz w:val="24"/>
          <w:szCs w:val="24"/>
        </w:rPr>
      </w:pPr>
      <w:r w:rsidRPr="00BA7889">
        <w:rPr>
          <w:rFonts w:ascii="Times New Roman" w:hAnsi="Times New Roman" w:cs="Times New Roman"/>
          <w:sz w:val="24"/>
          <w:szCs w:val="24"/>
        </w:rPr>
        <w:t xml:space="preserve">Questo tempo non è un tempo </w:t>
      </w:r>
      <w:r w:rsidRPr="00BA7889">
        <w:rPr>
          <w:rFonts w:ascii="Times New Roman" w:hAnsi="Times New Roman" w:cs="Times New Roman"/>
          <w:i/>
          <w:sz w:val="24"/>
          <w:szCs w:val="24"/>
        </w:rPr>
        <w:t>esteriore</w:t>
      </w:r>
      <w:r w:rsidRPr="00BA7889">
        <w:rPr>
          <w:rFonts w:ascii="Times New Roman" w:hAnsi="Times New Roman" w:cs="Times New Roman"/>
          <w:sz w:val="24"/>
          <w:szCs w:val="24"/>
        </w:rPr>
        <w:t>, vale a dire il tempo delle cose senza vita privo di chiara individualità. E perciò il tempo di questa immagine non può essere giudicato in base ad altri tempi a esso estranei, e per avvicinarsi ad esso con la sua misura è necessario o entrare nel tempo proprio dell’immagine data ed esaminarla come un’unità chiusa in sé</w:t>
      </w:r>
      <w:r w:rsidR="00550B92" w:rsidRPr="00BA7889">
        <w:rPr>
          <w:rFonts w:ascii="Times New Roman" w:hAnsi="Times New Roman" w:cs="Times New Roman"/>
          <w:sz w:val="24"/>
          <w:szCs w:val="24"/>
        </w:rPr>
        <w:t>, o invece elevare la nostra contemplazione sino all’immagine che unisce concretamente attraverso sé quell’immagine e le alt</w:t>
      </w:r>
      <w:r w:rsidR="00315730">
        <w:rPr>
          <w:rFonts w:ascii="Times New Roman" w:hAnsi="Times New Roman" w:cs="Times New Roman"/>
          <w:sz w:val="24"/>
          <w:szCs w:val="24"/>
        </w:rPr>
        <w:t>re dalle quali dovremmo partire</w:t>
      </w:r>
      <w:r w:rsidR="00550B92" w:rsidRPr="00BA7889">
        <w:rPr>
          <w:rStyle w:val="Rimandonotaapidipagina"/>
          <w:rFonts w:ascii="Times New Roman" w:hAnsi="Times New Roman" w:cs="Times New Roman"/>
          <w:sz w:val="24"/>
          <w:szCs w:val="24"/>
        </w:rPr>
        <w:footnoteReference w:id="85"/>
      </w:r>
      <w:r w:rsidR="00550B92" w:rsidRPr="00BA7889">
        <w:rPr>
          <w:rFonts w:ascii="Times New Roman" w:hAnsi="Times New Roman" w:cs="Times New Roman"/>
          <w:sz w:val="24"/>
          <w:szCs w:val="24"/>
        </w:rPr>
        <w:t>.</w:t>
      </w:r>
    </w:p>
    <w:p w:rsidR="00550B92" w:rsidRPr="00BA7889" w:rsidRDefault="00550B92" w:rsidP="007F39D0">
      <w:pPr>
        <w:spacing w:line="480" w:lineRule="auto"/>
        <w:ind w:left="0" w:right="0" w:firstLine="567"/>
        <w:mirrorIndents/>
        <w:rPr>
          <w:rFonts w:ascii="Times New Roman" w:hAnsi="Times New Roman" w:cs="Times New Roman"/>
          <w:sz w:val="28"/>
          <w:szCs w:val="28"/>
        </w:rPr>
      </w:pPr>
    </w:p>
    <w:p w:rsidR="004423D0" w:rsidRPr="00315730" w:rsidRDefault="00550B92" w:rsidP="007F39D0">
      <w:pPr>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t xml:space="preserve">Così come le forme dello spazio, le forme del tempo istituiscono una pluralità della misura che, nell’intenzione di Florenskij, dalla sfera della realtà meccanica si estende al territorio dell’immagine complessa del vivente che si </w:t>
      </w:r>
      <w:r w:rsidRPr="00BA7889">
        <w:rPr>
          <w:rFonts w:ascii="Times New Roman" w:hAnsi="Times New Roman" w:cs="Times New Roman"/>
          <w:i/>
          <w:sz w:val="28"/>
          <w:szCs w:val="28"/>
        </w:rPr>
        <w:t xml:space="preserve">temporalizza </w:t>
      </w:r>
      <w:r w:rsidRPr="00BA7889">
        <w:rPr>
          <w:rFonts w:ascii="Times New Roman" w:hAnsi="Times New Roman" w:cs="Times New Roman"/>
          <w:sz w:val="28"/>
          <w:szCs w:val="28"/>
        </w:rPr>
        <w:t>nello spazio</w:t>
      </w:r>
      <w:r w:rsidR="006646A8" w:rsidRPr="00BA7889">
        <w:rPr>
          <w:rFonts w:ascii="Times New Roman" w:hAnsi="Times New Roman" w:cs="Times New Roman"/>
          <w:sz w:val="28"/>
          <w:szCs w:val="28"/>
        </w:rPr>
        <w:t xml:space="preserve"> quadrimensionale, per cui la questione diviene quella della percezione e della rappresentazione unitaria della realtà temporale: </w:t>
      </w:r>
      <w:r w:rsidR="00315730">
        <w:rPr>
          <w:rFonts w:ascii="Times New Roman" w:hAnsi="Times New Roman" w:cs="Times New Roman"/>
          <w:sz w:val="28"/>
          <w:szCs w:val="28"/>
        </w:rPr>
        <w:t>«</w:t>
      </w:r>
      <w:r w:rsidR="006646A8" w:rsidRPr="00315730">
        <w:rPr>
          <w:rFonts w:ascii="Times New Roman" w:hAnsi="Times New Roman" w:cs="Times New Roman"/>
          <w:sz w:val="28"/>
          <w:szCs w:val="28"/>
        </w:rPr>
        <w:t xml:space="preserve">Come si </w:t>
      </w:r>
      <w:r w:rsidR="00C93DE4" w:rsidRPr="00315730">
        <w:rPr>
          <w:rFonts w:ascii="Times New Roman" w:hAnsi="Times New Roman" w:cs="Times New Roman"/>
          <w:sz w:val="28"/>
          <w:szCs w:val="28"/>
        </w:rPr>
        <w:t xml:space="preserve">organizza il tempo nella coscienza? Una risposta preliminare si richiamerebbe alla </w:t>
      </w:r>
      <w:r w:rsidR="00B711C0" w:rsidRPr="00315730">
        <w:rPr>
          <w:rFonts w:ascii="Times New Roman" w:hAnsi="Times New Roman" w:cs="Times New Roman"/>
          <w:i/>
          <w:sz w:val="28"/>
          <w:szCs w:val="28"/>
        </w:rPr>
        <w:t xml:space="preserve">sintesi </w:t>
      </w:r>
      <w:r w:rsidR="00315730">
        <w:rPr>
          <w:rFonts w:ascii="Times New Roman" w:hAnsi="Times New Roman" w:cs="Times New Roman"/>
          <w:sz w:val="28"/>
          <w:szCs w:val="28"/>
        </w:rPr>
        <w:t>della successione temporale»</w:t>
      </w:r>
      <w:r w:rsidR="00B711C0" w:rsidRPr="00315730">
        <w:rPr>
          <w:rStyle w:val="Rimandonotaapidipagina"/>
          <w:rFonts w:ascii="Times New Roman" w:hAnsi="Times New Roman" w:cs="Times New Roman"/>
          <w:sz w:val="28"/>
          <w:szCs w:val="28"/>
        </w:rPr>
        <w:footnoteReference w:id="86"/>
      </w:r>
      <w:r w:rsidR="00B711C0" w:rsidRPr="00315730">
        <w:rPr>
          <w:rFonts w:ascii="Times New Roman" w:hAnsi="Times New Roman" w:cs="Times New Roman"/>
          <w:sz w:val="28"/>
          <w:szCs w:val="28"/>
        </w:rPr>
        <w:t>.</w:t>
      </w:r>
    </w:p>
    <w:p w:rsidR="004423D0" w:rsidRPr="00BA7889" w:rsidRDefault="004423D0" w:rsidP="007F39D0">
      <w:pPr>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t>Il tempo si struttura per mezzo dell’</w:t>
      </w:r>
      <w:r w:rsidRPr="00BA7889">
        <w:rPr>
          <w:rFonts w:ascii="Times New Roman" w:hAnsi="Times New Roman" w:cs="Times New Roman"/>
          <w:i/>
          <w:sz w:val="28"/>
          <w:szCs w:val="28"/>
        </w:rPr>
        <w:t>attività</w:t>
      </w:r>
      <w:r w:rsidRPr="00BA7889">
        <w:rPr>
          <w:rFonts w:ascii="Times New Roman" w:hAnsi="Times New Roman" w:cs="Times New Roman"/>
          <w:sz w:val="28"/>
          <w:szCs w:val="28"/>
        </w:rPr>
        <w:t xml:space="preserve"> della coscienza, mentre attraverso la </w:t>
      </w:r>
      <w:r w:rsidRPr="00BA7889">
        <w:rPr>
          <w:rFonts w:ascii="Times New Roman" w:hAnsi="Times New Roman" w:cs="Times New Roman"/>
          <w:i/>
          <w:sz w:val="28"/>
          <w:szCs w:val="28"/>
        </w:rPr>
        <w:t xml:space="preserve">passività </w:t>
      </w:r>
      <w:r w:rsidRPr="00BA7889">
        <w:rPr>
          <w:rFonts w:ascii="Times New Roman" w:hAnsi="Times New Roman" w:cs="Times New Roman"/>
          <w:sz w:val="28"/>
          <w:szCs w:val="28"/>
        </w:rPr>
        <w:t xml:space="preserve">si disgrega in singoli frammenti che non derivano da </w:t>
      </w:r>
      <w:r w:rsidRPr="00BA7889">
        <w:rPr>
          <w:rFonts w:ascii="Times New Roman" w:hAnsi="Times New Roman" w:cs="Times New Roman"/>
          <w:sz w:val="28"/>
          <w:szCs w:val="28"/>
        </w:rPr>
        <w:lastRenderedPageBreak/>
        <w:t>un’unità temporale, come in un brano musicale si può cogliere la sintesi dell’opera o</w:t>
      </w:r>
      <w:r w:rsidR="00F359FF" w:rsidRPr="00BA7889">
        <w:rPr>
          <w:rFonts w:ascii="Times New Roman" w:hAnsi="Times New Roman" w:cs="Times New Roman"/>
          <w:sz w:val="28"/>
          <w:szCs w:val="28"/>
        </w:rPr>
        <w:t>,</w:t>
      </w:r>
      <w:r w:rsidRPr="00BA7889">
        <w:rPr>
          <w:rFonts w:ascii="Times New Roman" w:hAnsi="Times New Roman" w:cs="Times New Roman"/>
          <w:sz w:val="28"/>
          <w:szCs w:val="28"/>
        </w:rPr>
        <w:t xml:space="preserve"> al contrario</w:t>
      </w:r>
      <w:r w:rsidR="00315730">
        <w:rPr>
          <w:rFonts w:ascii="Times New Roman" w:hAnsi="Times New Roman" w:cs="Times New Roman"/>
          <w:sz w:val="28"/>
          <w:szCs w:val="28"/>
        </w:rPr>
        <w:t>, ogni singola battuta come un’</w:t>
      </w:r>
      <w:r w:rsidR="00F359FF" w:rsidRPr="00BA7889">
        <w:rPr>
          <w:rFonts w:ascii="Times New Roman" w:hAnsi="Times New Roman" w:cs="Times New Roman"/>
          <w:sz w:val="28"/>
          <w:szCs w:val="28"/>
        </w:rPr>
        <w:t>unità insignificante.</w:t>
      </w:r>
    </w:p>
    <w:p w:rsidR="000A3F62" w:rsidRPr="00BA7889" w:rsidRDefault="005E67CB" w:rsidP="009B79DA">
      <w:pPr>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t>Nell’esperienza ordinaria del tempo e nell’esistenza alienante dell’uomo comune rischia di spegnersi la sintesi del tempo e, pe</w:t>
      </w:r>
      <w:r w:rsidR="00315730">
        <w:rPr>
          <w:rFonts w:ascii="Times New Roman" w:hAnsi="Times New Roman" w:cs="Times New Roman"/>
          <w:sz w:val="28"/>
          <w:szCs w:val="28"/>
        </w:rPr>
        <w:t>rtanto, la coscienza temporale:</w:t>
      </w:r>
    </w:p>
    <w:p w:rsidR="00AF777D" w:rsidRDefault="004610F0" w:rsidP="00B85084">
      <w:pPr>
        <w:ind w:left="1134" w:right="1134"/>
        <w:mirrorIndents/>
        <w:rPr>
          <w:rFonts w:ascii="Times New Roman" w:hAnsi="Times New Roman" w:cs="Times New Roman"/>
          <w:sz w:val="24"/>
          <w:szCs w:val="24"/>
        </w:rPr>
      </w:pPr>
      <w:r w:rsidRPr="00BA7889">
        <w:rPr>
          <w:rFonts w:ascii="Times New Roman" w:hAnsi="Times New Roman" w:cs="Times New Roman"/>
          <w:sz w:val="24"/>
          <w:szCs w:val="24"/>
        </w:rPr>
        <w:t>Allora l’uomo, come una cosa in mezzo alle cose del mondo viene</w:t>
      </w:r>
      <w:r w:rsidR="00AF777D" w:rsidRPr="00BA7889">
        <w:rPr>
          <w:rFonts w:ascii="Times New Roman" w:hAnsi="Times New Roman" w:cs="Times New Roman"/>
          <w:sz w:val="24"/>
          <w:szCs w:val="24"/>
        </w:rPr>
        <w:t xml:space="preserve"> </w:t>
      </w:r>
      <w:r w:rsidRPr="00BA7889">
        <w:rPr>
          <w:rFonts w:ascii="Times New Roman" w:hAnsi="Times New Roman" w:cs="Times New Roman"/>
          <w:sz w:val="24"/>
          <w:szCs w:val="24"/>
        </w:rPr>
        <w:t>trasportato insieme alle altre sulla superficie de</w:t>
      </w:r>
      <w:r w:rsidR="00315730">
        <w:rPr>
          <w:rFonts w:ascii="Times New Roman" w:hAnsi="Times New Roman" w:cs="Times New Roman"/>
          <w:sz w:val="24"/>
          <w:szCs w:val="24"/>
        </w:rPr>
        <w:t xml:space="preserve">l fiume del tempo. Ma egli non </w:t>
      </w:r>
      <w:r w:rsidRPr="00BA7889">
        <w:rPr>
          <w:rFonts w:ascii="Times New Roman" w:hAnsi="Times New Roman" w:cs="Times New Roman"/>
          <w:sz w:val="24"/>
          <w:szCs w:val="24"/>
        </w:rPr>
        <w:t>sa niente di ciò, perché non è cosciente in generale di ciò che avviene in lui. Il tempo si è disgregato, e ciascun momento nella sua coscienza escl</w:t>
      </w:r>
      <w:r w:rsidR="00315730">
        <w:rPr>
          <w:rFonts w:ascii="Times New Roman" w:hAnsi="Times New Roman" w:cs="Times New Roman"/>
          <w:sz w:val="24"/>
          <w:szCs w:val="24"/>
        </w:rPr>
        <w:t xml:space="preserve">ude del tutto qualsiasi altro. </w:t>
      </w:r>
      <w:r w:rsidRPr="00BA7889">
        <w:rPr>
          <w:rFonts w:ascii="Times New Roman" w:hAnsi="Times New Roman" w:cs="Times New Roman"/>
          <w:sz w:val="24"/>
          <w:szCs w:val="24"/>
        </w:rPr>
        <w:t>Il tempo è diventato per la coscienza soltanto un punto, ma non un punto di pienezza, che assorba in sé tutto il tempo, bensì un punto di svuotamento dal quale è stato estratto e cacciato via qualsiasi ti</w:t>
      </w:r>
      <w:r w:rsidR="00315730">
        <w:rPr>
          <w:rFonts w:ascii="Times New Roman" w:hAnsi="Times New Roman" w:cs="Times New Roman"/>
          <w:sz w:val="24"/>
          <w:szCs w:val="24"/>
        </w:rPr>
        <w:t>po di varietà, movimento, forma</w:t>
      </w:r>
      <w:r w:rsidRPr="00BA7889">
        <w:rPr>
          <w:rStyle w:val="Rimandonotaapidipagina"/>
          <w:rFonts w:ascii="Times New Roman" w:hAnsi="Times New Roman" w:cs="Times New Roman"/>
          <w:sz w:val="24"/>
          <w:szCs w:val="24"/>
        </w:rPr>
        <w:footnoteReference w:id="87"/>
      </w:r>
      <w:r w:rsidRPr="00BA7889">
        <w:rPr>
          <w:rFonts w:ascii="Times New Roman" w:hAnsi="Times New Roman" w:cs="Times New Roman"/>
          <w:sz w:val="24"/>
          <w:szCs w:val="24"/>
        </w:rPr>
        <w:t>.</w:t>
      </w:r>
    </w:p>
    <w:p w:rsidR="00B85084" w:rsidRPr="00B85084" w:rsidRDefault="00B85084" w:rsidP="00B85084">
      <w:pPr>
        <w:spacing w:line="480" w:lineRule="auto"/>
        <w:ind w:left="1134" w:right="1134"/>
        <w:mirrorIndents/>
        <w:rPr>
          <w:rFonts w:ascii="Times New Roman" w:hAnsi="Times New Roman" w:cs="Times New Roman"/>
          <w:sz w:val="28"/>
          <w:szCs w:val="28"/>
        </w:rPr>
      </w:pPr>
    </w:p>
    <w:p w:rsidR="00072878" w:rsidRPr="00BA7889" w:rsidRDefault="007F0A2F" w:rsidP="00B85084">
      <w:pPr>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t xml:space="preserve">L’opera d’arte figurativa è, per Florenskij, il contrario della mera passività nichilistica trascinata dal tempo di cui non </w:t>
      </w:r>
      <w:r w:rsidR="00315730">
        <w:rPr>
          <w:rFonts w:ascii="Times New Roman" w:hAnsi="Times New Roman" w:cs="Times New Roman"/>
          <w:sz w:val="28"/>
          <w:szCs w:val="28"/>
        </w:rPr>
        <w:t xml:space="preserve">si </w:t>
      </w:r>
      <w:r w:rsidRPr="00BA7889">
        <w:rPr>
          <w:rFonts w:ascii="Times New Roman" w:hAnsi="Times New Roman" w:cs="Times New Roman"/>
          <w:sz w:val="28"/>
          <w:szCs w:val="28"/>
        </w:rPr>
        <w:t xml:space="preserve">ha </w:t>
      </w:r>
      <w:r w:rsidR="00315730">
        <w:rPr>
          <w:rFonts w:ascii="Times New Roman" w:hAnsi="Times New Roman" w:cs="Times New Roman"/>
          <w:sz w:val="28"/>
          <w:szCs w:val="28"/>
        </w:rPr>
        <w:t xml:space="preserve">né </w:t>
      </w:r>
      <w:r w:rsidRPr="00BA7889">
        <w:rPr>
          <w:rFonts w:ascii="Times New Roman" w:hAnsi="Times New Roman" w:cs="Times New Roman"/>
          <w:sz w:val="28"/>
          <w:szCs w:val="28"/>
        </w:rPr>
        <w:t>misura né cognizione: l’opera riempie lo spazio della percezione, ma la sua struttura è schema che si dipa</w:t>
      </w:r>
      <w:r w:rsidR="00B85084">
        <w:rPr>
          <w:rFonts w:ascii="Times New Roman" w:hAnsi="Times New Roman" w:cs="Times New Roman"/>
          <w:sz w:val="28"/>
          <w:szCs w:val="28"/>
        </w:rPr>
        <w:t xml:space="preserve">na </w:t>
      </w:r>
      <w:r w:rsidRPr="00BA7889">
        <w:rPr>
          <w:rFonts w:ascii="Times New Roman" w:hAnsi="Times New Roman" w:cs="Times New Roman"/>
          <w:sz w:val="28"/>
          <w:szCs w:val="28"/>
        </w:rPr>
        <w:t xml:space="preserve">nel ritmo della successione: </w:t>
      </w:r>
      <w:r w:rsidR="00315730">
        <w:rPr>
          <w:rFonts w:ascii="Times New Roman" w:hAnsi="Times New Roman" w:cs="Times New Roman"/>
          <w:sz w:val="28"/>
          <w:szCs w:val="28"/>
        </w:rPr>
        <w:t>«</w:t>
      </w:r>
      <w:r w:rsidR="00072878" w:rsidRPr="00315730">
        <w:rPr>
          <w:rFonts w:ascii="Times New Roman" w:hAnsi="Times New Roman" w:cs="Times New Roman"/>
          <w:sz w:val="28"/>
          <w:szCs w:val="28"/>
        </w:rPr>
        <w:t>Evidentemente le condizioni della resa e dell’organizzazione di questo tempo interno si devono ricercare nella possib</w:t>
      </w:r>
      <w:r w:rsidR="00315730">
        <w:rPr>
          <w:rFonts w:ascii="Times New Roman" w:hAnsi="Times New Roman" w:cs="Times New Roman"/>
          <w:sz w:val="28"/>
          <w:szCs w:val="28"/>
        </w:rPr>
        <w:t xml:space="preserve">ilità stessa </w:t>
      </w:r>
      <w:r w:rsidR="00072878" w:rsidRPr="00315730">
        <w:rPr>
          <w:rFonts w:ascii="Times New Roman" w:hAnsi="Times New Roman" w:cs="Times New Roman"/>
          <w:sz w:val="28"/>
          <w:szCs w:val="28"/>
        </w:rPr>
        <w:t>di</w:t>
      </w:r>
      <w:r w:rsidR="00315730">
        <w:rPr>
          <w:rFonts w:ascii="Times New Roman" w:hAnsi="Times New Roman" w:cs="Times New Roman"/>
          <w:sz w:val="28"/>
          <w:szCs w:val="28"/>
        </w:rPr>
        <w:t xml:space="preserve"> articolare la rappresentazione»</w:t>
      </w:r>
      <w:r w:rsidR="00072878" w:rsidRPr="00315730">
        <w:rPr>
          <w:rStyle w:val="Rimandonotaapidipagina"/>
          <w:rFonts w:ascii="Times New Roman" w:hAnsi="Times New Roman" w:cs="Times New Roman"/>
          <w:sz w:val="28"/>
          <w:szCs w:val="28"/>
        </w:rPr>
        <w:footnoteReference w:id="88"/>
      </w:r>
      <w:r w:rsidR="00072878" w:rsidRPr="00315730">
        <w:rPr>
          <w:rFonts w:ascii="Times New Roman" w:hAnsi="Times New Roman" w:cs="Times New Roman"/>
          <w:sz w:val="28"/>
          <w:szCs w:val="28"/>
        </w:rPr>
        <w:t>.</w:t>
      </w:r>
    </w:p>
    <w:p w:rsidR="00072878" w:rsidRPr="00BA7889" w:rsidRDefault="00072878" w:rsidP="007F39D0">
      <w:pPr>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t xml:space="preserve">L’opera d’arte è obbligata a dispiegarsi nella percezione </w:t>
      </w:r>
      <w:r w:rsidR="00315730">
        <w:rPr>
          <w:rFonts w:ascii="Times New Roman" w:hAnsi="Times New Roman" w:cs="Times New Roman"/>
          <w:sz w:val="28"/>
          <w:szCs w:val="28"/>
        </w:rPr>
        <w:t>lungo</w:t>
      </w:r>
      <w:r w:rsidRPr="00BA7889">
        <w:rPr>
          <w:rFonts w:ascii="Times New Roman" w:hAnsi="Times New Roman" w:cs="Times New Roman"/>
          <w:sz w:val="28"/>
          <w:szCs w:val="28"/>
        </w:rPr>
        <w:t xml:space="preserve"> una linea di successione che configura il suo schema interno secondo una </w:t>
      </w:r>
      <w:r w:rsidR="00315730">
        <w:rPr>
          <w:rFonts w:ascii="Times New Roman" w:hAnsi="Times New Roman" w:cs="Times New Roman"/>
          <w:sz w:val="28"/>
          <w:szCs w:val="28"/>
        </w:rPr>
        <w:t>specifica</w:t>
      </w:r>
      <w:r w:rsidRPr="00BA7889">
        <w:rPr>
          <w:rFonts w:ascii="Times New Roman" w:hAnsi="Times New Roman" w:cs="Times New Roman"/>
          <w:sz w:val="28"/>
          <w:szCs w:val="28"/>
        </w:rPr>
        <w:t xml:space="preserve"> dinamica e secondo un certo </w:t>
      </w:r>
      <w:r w:rsidRPr="00BA7889">
        <w:rPr>
          <w:rFonts w:ascii="Times New Roman" w:hAnsi="Times New Roman" w:cs="Times New Roman"/>
          <w:i/>
          <w:sz w:val="28"/>
          <w:szCs w:val="28"/>
        </w:rPr>
        <w:t>ritmo</w:t>
      </w:r>
      <w:r w:rsidRPr="00BA7889">
        <w:rPr>
          <w:rFonts w:ascii="Times New Roman" w:hAnsi="Times New Roman" w:cs="Times New Roman"/>
          <w:sz w:val="28"/>
          <w:szCs w:val="28"/>
        </w:rPr>
        <w:t xml:space="preserve"> determinato.</w:t>
      </w:r>
    </w:p>
    <w:p w:rsidR="004C1BC9" w:rsidRPr="00315730" w:rsidRDefault="004C1BC9" w:rsidP="007F39D0">
      <w:pPr>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lastRenderedPageBreak/>
        <w:t xml:space="preserve">Un tempo omogeneo, che scorra come un continuo, non può divenire </w:t>
      </w:r>
      <w:r w:rsidRPr="00BA7889">
        <w:rPr>
          <w:rFonts w:ascii="Times New Roman" w:hAnsi="Times New Roman" w:cs="Times New Roman"/>
          <w:i/>
          <w:sz w:val="28"/>
          <w:szCs w:val="28"/>
        </w:rPr>
        <w:t>ritmo</w:t>
      </w:r>
      <w:r w:rsidR="00023D41">
        <w:rPr>
          <w:rFonts w:ascii="Times New Roman" w:hAnsi="Times New Roman" w:cs="Times New Roman"/>
          <w:sz w:val="28"/>
          <w:szCs w:val="28"/>
        </w:rPr>
        <w:t>:</w:t>
      </w:r>
      <w:r w:rsidR="0074514E">
        <w:rPr>
          <w:rFonts w:ascii="Times New Roman" w:hAnsi="Times New Roman" w:cs="Times New Roman"/>
          <w:sz w:val="28"/>
          <w:szCs w:val="28"/>
        </w:rPr>
        <w:t xml:space="preserve"> </w:t>
      </w:r>
      <w:r w:rsidR="00315730">
        <w:rPr>
          <w:rFonts w:ascii="Times New Roman" w:hAnsi="Times New Roman" w:cs="Times New Roman"/>
          <w:sz w:val="28"/>
          <w:szCs w:val="28"/>
        </w:rPr>
        <w:t>«</w:t>
      </w:r>
      <w:r w:rsidRPr="00315730">
        <w:rPr>
          <w:rFonts w:ascii="Times New Roman" w:hAnsi="Times New Roman" w:cs="Times New Roman"/>
          <w:sz w:val="28"/>
          <w:szCs w:val="28"/>
        </w:rPr>
        <w:t>Quest’ultimo presuppone pulsazione, concentrazione</w:t>
      </w:r>
      <w:r w:rsidR="00B85084">
        <w:rPr>
          <w:rFonts w:ascii="Times New Roman" w:hAnsi="Times New Roman" w:cs="Times New Roman"/>
          <w:sz w:val="28"/>
          <w:szCs w:val="28"/>
        </w:rPr>
        <w:t xml:space="preserve"> e dilatazione, rallentamento e</w:t>
      </w:r>
      <w:r w:rsidRPr="00315730">
        <w:rPr>
          <w:rFonts w:ascii="Times New Roman" w:hAnsi="Times New Roman" w:cs="Times New Roman"/>
          <w:sz w:val="28"/>
          <w:szCs w:val="28"/>
        </w:rPr>
        <w:t xml:space="preserve"> accelerazione, passi avanti e fermate</w:t>
      </w:r>
      <w:r w:rsidR="00315730">
        <w:rPr>
          <w:rFonts w:ascii="Times New Roman" w:hAnsi="Times New Roman" w:cs="Times New Roman"/>
          <w:sz w:val="28"/>
          <w:szCs w:val="28"/>
        </w:rPr>
        <w:t>»</w:t>
      </w:r>
      <w:r w:rsidRPr="00315730">
        <w:rPr>
          <w:rStyle w:val="Rimandonotaapidipagina"/>
          <w:rFonts w:ascii="Times New Roman" w:hAnsi="Times New Roman" w:cs="Times New Roman"/>
          <w:sz w:val="28"/>
          <w:szCs w:val="28"/>
        </w:rPr>
        <w:footnoteReference w:id="89"/>
      </w:r>
      <w:r w:rsidR="00023D41">
        <w:rPr>
          <w:rFonts w:ascii="Times New Roman" w:hAnsi="Times New Roman" w:cs="Times New Roman"/>
          <w:sz w:val="28"/>
          <w:szCs w:val="28"/>
        </w:rPr>
        <w:t>.</w:t>
      </w:r>
    </w:p>
    <w:p w:rsidR="009B79DA" w:rsidRPr="00BA7889" w:rsidRDefault="00794FD3" w:rsidP="009B79DA">
      <w:pPr>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t xml:space="preserve">Il tempo in cui si trova l’opera in quanto </w:t>
      </w:r>
      <w:r w:rsidRPr="00BA7889">
        <w:rPr>
          <w:rFonts w:ascii="Times New Roman" w:hAnsi="Times New Roman" w:cs="Times New Roman"/>
          <w:i/>
          <w:sz w:val="28"/>
          <w:szCs w:val="28"/>
        </w:rPr>
        <w:t>cosa</w:t>
      </w:r>
      <w:r w:rsidRPr="00BA7889">
        <w:rPr>
          <w:rFonts w:ascii="Times New Roman" w:hAnsi="Times New Roman" w:cs="Times New Roman"/>
          <w:sz w:val="28"/>
          <w:szCs w:val="28"/>
        </w:rPr>
        <w:t xml:space="preserve"> non ha nulla in comune con il tempo in cui si trova l’opera come </w:t>
      </w:r>
      <w:r w:rsidRPr="00BA7889">
        <w:rPr>
          <w:rFonts w:ascii="Times New Roman" w:hAnsi="Times New Roman" w:cs="Times New Roman"/>
          <w:i/>
          <w:sz w:val="28"/>
          <w:szCs w:val="28"/>
        </w:rPr>
        <w:t>rappresentazione</w:t>
      </w:r>
      <w:r w:rsidR="000A3F62">
        <w:rPr>
          <w:rFonts w:ascii="Times New Roman" w:hAnsi="Times New Roman" w:cs="Times New Roman"/>
          <w:sz w:val="28"/>
          <w:szCs w:val="28"/>
        </w:rPr>
        <w:t>. L</w:t>
      </w:r>
      <w:r w:rsidRPr="00BA7889">
        <w:rPr>
          <w:rFonts w:ascii="Times New Roman" w:hAnsi="Times New Roman" w:cs="Times New Roman"/>
          <w:sz w:val="28"/>
          <w:szCs w:val="28"/>
        </w:rPr>
        <w:t xml:space="preserve">’articolazione interna che organizza la struttura temporale dell’opera si deve suddividere in momenti di </w:t>
      </w:r>
      <w:r w:rsidRPr="00BA7889">
        <w:rPr>
          <w:rFonts w:ascii="Times New Roman" w:hAnsi="Times New Roman" w:cs="Times New Roman"/>
          <w:i/>
          <w:sz w:val="28"/>
          <w:szCs w:val="28"/>
        </w:rPr>
        <w:t>quiete</w:t>
      </w:r>
      <w:r w:rsidRPr="00BA7889">
        <w:rPr>
          <w:rFonts w:ascii="Times New Roman" w:hAnsi="Times New Roman" w:cs="Times New Roman"/>
          <w:sz w:val="28"/>
          <w:szCs w:val="28"/>
        </w:rPr>
        <w:t xml:space="preserve"> e in momenti di </w:t>
      </w:r>
      <w:r w:rsidRPr="00BA7889">
        <w:rPr>
          <w:rFonts w:ascii="Times New Roman" w:hAnsi="Times New Roman" w:cs="Times New Roman"/>
          <w:i/>
          <w:sz w:val="28"/>
          <w:szCs w:val="28"/>
        </w:rPr>
        <w:t>salto</w:t>
      </w:r>
      <w:r w:rsidRPr="00BA7889">
        <w:rPr>
          <w:rFonts w:ascii="Times New Roman" w:hAnsi="Times New Roman" w:cs="Times New Roman"/>
          <w:sz w:val="28"/>
          <w:szCs w:val="28"/>
        </w:rPr>
        <w:t xml:space="preserve">. Gli elementi di quiete sono analiticamente indifferenti alla durata e si fissano, per un atomo di tempo, su un singolo elemento unitario. </w:t>
      </w:r>
      <w:r w:rsidR="00483F6A" w:rsidRPr="00BA7889">
        <w:rPr>
          <w:rFonts w:ascii="Times New Roman" w:hAnsi="Times New Roman" w:cs="Times New Roman"/>
          <w:sz w:val="28"/>
          <w:szCs w:val="28"/>
        </w:rPr>
        <w:t>Gli elementi di salto non sono valutabili percettivamente, ma producono, insieme agli elementi di quiete, un ritmo temporale. Nella struttura temporale dell’opera si possono distinguere, pertanto, un aspetto analitico-risolutivo ed uno sintetico-compositivo. Entrambi sono fondamentali per l’interpretazione e il godimento dell’opera, infatti, scrive Florenskij:</w:t>
      </w:r>
    </w:p>
    <w:p w:rsidR="00483F6A" w:rsidRPr="00BA7889" w:rsidRDefault="00483F6A" w:rsidP="00143088">
      <w:pPr>
        <w:ind w:left="1134" w:right="1134"/>
        <w:mirrorIndents/>
        <w:rPr>
          <w:rFonts w:ascii="Times New Roman" w:hAnsi="Times New Roman" w:cs="Times New Roman"/>
          <w:sz w:val="24"/>
          <w:szCs w:val="24"/>
        </w:rPr>
      </w:pPr>
      <w:r w:rsidRPr="00BA7889">
        <w:rPr>
          <w:rFonts w:ascii="Times New Roman" w:hAnsi="Times New Roman" w:cs="Times New Roman"/>
          <w:sz w:val="24"/>
          <w:szCs w:val="24"/>
        </w:rPr>
        <w:t>Una fotografia d</w:t>
      </w:r>
      <w:r w:rsidR="00023D41">
        <w:rPr>
          <w:rFonts w:ascii="Times New Roman" w:hAnsi="Times New Roman" w:cs="Times New Roman"/>
          <w:sz w:val="24"/>
          <w:szCs w:val="24"/>
        </w:rPr>
        <w:t xml:space="preserve">el movimento non è in grado di </w:t>
      </w:r>
      <w:r w:rsidRPr="00BA7889">
        <w:rPr>
          <w:rFonts w:ascii="Times New Roman" w:hAnsi="Times New Roman" w:cs="Times New Roman"/>
          <w:sz w:val="24"/>
          <w:szCs w:val="24"/>
        </w:rPr>
        <w:t>rendere effettivamente il movimento e offre lo spettacolo insopportabile del castello della Bella Addormentata con i suoi corpi raggelati in un dato istante. Si alza una gamba, e così resta nei secoli, senza mostrare alcun tentativo di abbassarsi; e il sorriso raggelato che non proviene da nulla e non si rivolge a nulla divent</w:t>
      </w:r>
      <w:r w:rsidR="00023D41">
        <w:rPr>
          <w:rFonts w:ascii="Times New Roman" w:hAnsi="Times New Roman" w:cs="Times New Roman"/>
          <w:sz w:val="24"/>
          <w:szCs w:val="24"/>
        </w:rPr>
        <w:t>a la maschera di un’anima morta</w:t>
      </w:r>
      <w:r w:rsidRPr="00BA7889">
        <w:rPr>
          <w:rStyle w:val="Rimandonotaapidipagina"/>
          <w:rFonts w:ascii="Times New Roman" w:hAnsi="Times New Roman" w:cs="Times New Roman"/>
          <w:sz w:val="24"/>
          <w:szCs w:val="24"/>
        </w:rPr>
        <w:footnoteReference w:id="90"/>
      </w:r>
      <w:r w:rsidRPr="00BA7889">
        <w:rPr>
          <w:rFonts w:ascii="Times New Roman" w:hAnsi="Times New Roman" w:cs="Times New Roman"/>
          <w:sz w:val="24"/>
          <w:szCs w:val="24"/>
        </w:rPr>
        <w:t>.</w:t>
      </w:r>
    </w:p>
    <w:p w:rsidR="00047577" w:rsidRPr="00BA7889" w:rsidRDefault="00047577" w:rsidP="007F39D0">
      <w:pPr>
        <w:spacing w:line="480" w:lineRule="auto"/>
        <w:ind w:left="0" w:right="0" w:firstLine="567"/>
        <w:mirrorIndents/>
        <w:rPr>
          <w:rFonts w:ascii="Times New Roman" w:hAnsi="Times New Roman" w:cs="Times New Roman"/>
          <w:sz w:val="28"/>
          <w:szCs w:val="28"/>
        </w:rPr>
      </w:pPr>
    </w:p>
    <w:p w:rsidR="000A3F62" w:rsidRDefault="00047577" w:rsidP="00567560">
      <w:pPr>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t>Il procedimento cinematografico scompositivo è necessario, ma va completato</w:t>
      </w:r>
      <w:r w:rsidR="00F13C98" w:rsidRPr="00BA7889">
        <w:rPr>
          <w:rFonts w:ascii="Times New Roman" w:hAnsi="Times New Roman" w:cs="Times New Roman"/>
          <w:sz w:val="28"/>
          <w:szCs w:val="28"/>
        </w:rPr>
        <w:t xml:space="preserve"> nella connessione in serie dei momenti dell’opera</w:t>
      </w:r>
      <w:r w:rsidR="00B85084">
        <w:rPr>
          <w:rFonts w:ascii="Times New Roman" w:hAnsi="Times New Roman" w:cs="Times New Roman"/>
          <w:sz w:val="28"/>
          <w:szCs w:val="28"/>
        </w:rPr>
        <w:t>, nel suo montaggio</w:t>
      </w:r>
      <w:r w:rsidR="00F13C98" w:rsidRPr="00BA7889">
        <w:rPr>
          <w:rFonts w:ascii="Times New Roman" w:hAnsi="Times New Roman" w:cs="Times New Roman"/>
          <w:sz w:val="28"/>
          <w:szCs w:val="28"/>
        </w:rPr>
        <w:t xml:space="preserve"> in un’unità essenziale che si manifes</w:t>
      </w:r>
      <w:r w:rsidR="00023D41">
        <w:rPr>
          <w:rFonts w:ascii="Times New Roman" w:hAnsi="Times New Roman" w:cs="Times New Roman"/>
          <w:sz w:val="28"/>
          <w:szCs w:val="28"/>
        </w:rPr>
        <w:t>ti nello spazio-</w:t>
      </w:r>
      <w:r w:rsidR="00F13C98" w:rsidRPr="00BA7889">
        <w:rPr>
          <w:rFonts w:ascii="Times New Roman" w:hAnsi="Times New Roman" w:cs="Times New Roman"/>
          <w:sz w:val="28"/>
          <w:szCs w:val="28"/>
        </w:rPr>
        <w:t xml:space="preserve">tempo della </w:t>
      </w:r>
      <w:r w:rsidR="00F13C98" w:rsidRPr="00BA7889">
        <w:rPr>
          <w:rFonts w:ascii="Times New Roman" w:hAnsi="Times New Roman" w:cs="Times New Roman"/>
          <w:sz w:val="28"/>
          <w:szCs w:val="28"/>
        </w:rPr>
        <w:lastRenderedPageBreak/>
        <w:t xml:space="preserve">rappresentazione estetica. La fine della separazione rigida </w:t>
      </w:r>
      <w:r w:rsidR="00023D41">
        <w:rPr>
          <w:rFonts w:ascii="Times New Roman" w:hAnsi="Times New Roman" w:cs="Times New Roman"/>
          <w:sz w:val="28"/>
          <w:szCs w:val="28"/>
        </w:rPr>
        <w:t>tra spazio assoluto e</w:t>
      </w:r>
      <w:r w:rsidR="00F13C98" w:rsidRPr="00BA7889">
        <w:rPr>
          <w:rFonts w:ascii="Times New Roman" w:hAnsi="Times New Roman" w:cs="Times New Roman"/>
          <w:sz w:val="28"/>
          <w:szCs w:val="28"/>
        </w:rPr>
        <w:t xml:space="preserve"> tempo assoluto conduce Florenskij a sostenere la differenza qualitativa </w:t>
      </w:r>
      <w:r w:rsidR="00567560">
        <w:rPr>
          <w:rFonts w:ascii="Times New Roman" w:hAnsi="Times New Roman" w:cs="Times New Roman"/>
          <w:sz w:val="28"/>
          <w:szCs w:val="28"/>
        </w:rPr>
        <w:t>pluralistica tra il tempo dell’opera d’arte</w:t>
      </w:r>
      <w:r w:rsidR="00023D41">
        <w:rPr>
          <w:rFonts w:ascii="Times New Roman" w:hAnsi="Times New Roman" w:cs="Times New Roman"/>
          <w:sz w:val="28"/>
          <w:szCs w:val="28"/>
        </w:rPr>
        <w:t xml:space="preserve"> e quello della fisica:</w:t>
      </w:r>
    </w:p>
    <w:p w:rsidR="00F13C98" w:rsidRPr="00BA7889" w:rsidRDefault="000A3F62" w:rsidP="00143088">
      <w:pPr>
        <w:ind w:left="1134" w:right="1134"/>
        <w:mirrorIndents/>
        <w:rPr>
          <w:rFonts w:ascii="Times New Roman" w:hAnsi="Times New Roman" w:cs="Times New Roman"/>
          <w:sz w:val="24"/>
          <w:szCs w:val="24"/>
        </w:rPr>
      </w:pPr>
      <w:r>
        <w:rPr>
          <w:rFonts w:ascii="Times New Roman" w:hAnsi="Times New Roman" w:cs="Times New Roman"/>
          <w:sz w:val="24"/>
          <w:szCs w:val="24"/>
        </w:rPr>
        <w:t xml:space="preserve">È </w:t>
      </w:r>
      <w:r w:rsidR="00F13C98" w:rsidRPr="00BA7889">
        <w:rPr>
          <w:rFonts w:ascii="Times New Roman" w:hAnsi="Times New Roman" w:cs="Times New Roman"/>
          <w:sz w:val="24"/>
          <w:szCs w:val="24"/>
        </w:rPr>
        <w:t>del tutto possibile che il tempo fisico abbia delle caratteristiche e che l’altro</w:t>
      </w:r>
      <w:r w:rsidR="00B3281C" w:rsidRPr="00BA7889">
        <w:rPr>
          <w:rFonts w:ascii="Times New Roman" w:hAnsi="Times New Roman" w:cs="Times New Roman"/>
          <w:sz w:val="24"/>
          <w:szCs w:val="24"/>
        </w:rPr>
        <w:t xml:space="preserve"> tempo ne abbia altre che ritroveremo nell’opera d’arte. Bisogna così aspettarsi tempi diversi, costruiti secondo diverse tipologie, così come avviene per gli spazi dell’opera d’arte</w:t>
      </w:r>
      <w:r w:rsidR="004B0E7C" w:rsidRPr="00BA7889">
        <w:rPr>
          <w:rStyle w:val="Rimandonotaapidipagina"/>
          <w:rFonts w:ascii="Times New Roman" w:hAnsi="Times New Roman" w:cs="Times New Roman"/>
          <w:sz w:val="24"/>
          <w:szCs w:val="24"/>
        </w:rPr>
        <w:footnoteReference w:id="91"/>
      </w:r>
      <w:r w:rsidR="004B0E7C" w:rsidRPr="00BA7889">
        <w:rPr>
          <w:rFonts w:ascii="Times New Roman" w:hAnsi="Times New Roman" w:cs="Times New Roman"/>
          <w:sz w:val="24"/>
          <w:szCs w:val="24"/>
        </w:rPr>
        <w:t>.</w:t>
      </w:r>
    </w:p>
    <w:p w:rsidR="004B0E7C" w:rsidRPr="00BA7889" w:rsidRDefault="004B0E7C" w:rsidP="007F39D0">
      <w:pPr>
        <w:spacing w:line="480" w:lineRule="auto"/>
        <w:ind w:left="0" w:right="0" w:firstLine="567"/>
        <w:mirrorIndents/>
        <w:rPr>
          <w:rFonts w:ascii="Times New Roman" w:hAnsi="Times New Roman" w:cs="Times New Roman"/>
          <w:sz w:val="28"/>
          <w:szCs w:val="28"/>
        </w:rPr>
      </w:pPr>
    </w:p>
    <w:p w:rsidR="004B0E7C" w:rsidRPr="00023D41" w:rsidRDefault="004B0E7C" w:rsidP="007F39D0">
      <w:pPr>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t xml:space="preserve">Sebbene, però, l’esperienza della temporalità sia </w:t>
      </w:r>
      <w:r w:rsidRPr="00567560">
        <w:rPr>
          <w:rFonts w:ascii="Times New Roman" w:hAnsi="Times New Roman" w:cs="Times New Roman"/>
          <w:i/>
          <w:sz w:val="28"/>
          <w:szCs w:val="28"/>
        </w:rPr>
        <w:t>stratificata</w:t>
      </w:r>
      <w:r w:rsidRPr="00BA7889">
        <w:rPr>
          <w:rFonts w:ascii="Times New Roman" w:hAnsi="Times New Roman" w:cs="Times New Roman"/>
          <w:sz w:val="28"/>
          <w:szCs w:val="28"/>
        </w:rPr>
        <w:t xml:space="preserve"> come quella spaziale nelle sue forme fisica, fisiologica, psicofisiologica ed estetica</w:t>
      </w:r>
      <w:r w:rsidR="00023D41">
        <w:rPr>
          <w:rFonts w:ascii="Times New Roman" w:hAnsi="Times New Roman" w:cs="Times New Roman"/>
          <w:sz w:val="28"/>
          <w:szCs w:val="28"/>
        </w:rPr>
        <w:t>, il principio acquisito è che: «</w:t>
      </w:r>
      <w:r w:rsidRPr="00023D41">
        <w:rPr>
          <w:rFonts w:ascii="Times New Roman" w:hAnsi="Times New Roman" w:cs="Times New Roman"/>
          <w:sz w:val="28"/>
          <w:szCs w:val="28"/>
        </w:rPr>
        <w:t>Il tempo e lo spazio non sono divisibili: non si può affermare che ci sia prima il tempo e poi lo spazio. Essi</w:t>
      </w:r>
      <w:r w:rsidR="00023D41">
        <w:rPr>
          <w:rFonts w:ascii="Times New Roman" w:hAnsi="Times New Roman" w:cs="Times New Roman"/>
          <w:sz w:val="28"/>
          <w:szCs w:val="28"/>
        </w:rPr>
        <w:t xml:space="preserve"> si danno sempre congiuntamente»</w:t>
      </w:r>
      <w:r w:rsidRPr="00023D41">
        <w:rPr>
          <w:rStyle w:val="Rimandonotaapidipagina"/>
          <w:rFonts w:ascii="Times New Roman" w:hAnsi="Times New Roman" w:cs="Times New Roman"/>
          <w:sz w:val="28"/>
          <w:szCs w:val="28"/>
        </w:rPr>
        <w:footnoteReference w:id="92"/>
      </w:r>
      <w:r w:rsidRPr="00023D41">
        <w:rPr>
          <w:rFonts w:ascii="Times New Roman" w:hAnsi="Times New Roman" w:cs="Times New Roman"/>
          <w:sz w:val="28"/>
          <w:szCs w:val="28"/>
        </w:rPr>
        <w:t>.</w:t>
      </w:r>
    </w:p>
    <w:p w:rsidR="00567560" w:rsidRPr="00BA7889" w:rsidRDefault="004B0E7C" w:rsidP="00567560">
      <w:pPr>
        <w:spacing w:line="480" w:lineRule="auto"/>
        <w:ind w:left="0" w:right="0" w:firstLine="567"/>
        <w:mirrorIndents/>
        <w:rPr>
          <w:rFonts w:ascii="Times New Roman" w:hAnsi="Times New Roman" w:cs="Times New Roman"/>
          <w:sz w:val="28"/>
          <w:szCs w:val="28"/>
        </w:rPr>
      </w:pPr>
      <w:r w:rsidRPr="00BA7889">
        <w:rPr>
          <w:rFonts w:ascii="Times New Roman" w:hAnsi="Times New Roman" w:cs="Times New Roman"/>
          <w:sz w:val="28"/>
          <w:szCs w:val="28"/>
        </w:rPr>
        <w:t>D’altronde, Florenskij ribadisce la grande svolta della relatività einsteiniana come parte integrante della su</w:t>
      </w:r>
      <w:r w:rsidR="00023D41">
        <w:rPr>
          <w:rFonts w:ascii="Times New Roman" w:hAnsi="Times New Roman" w:cs="Times New Roman"/>
          <w:sz w:val="28"/>
          <w:szCs w:val="28"/>
        </w:rPr>
        <w:t>a concezione della temporalità:</w:t>
      </w:r>
    </w:p>
    <w:p w:rsidR="00DF075E" w:rsidRPr="00BA7889" w:rsidRDefault="004F5F67" w:rsidP="00143088">
      <w:pPr>
        <w:ind w:left="1134" w:right="1134"/>
        <w:mirrorIndents/>
        <w:rPr>
          <w:rFonts w:ascii="Times New Roman" w:hAnsi="Times New Roman" w:cs="Times New Roman"/>
          <w:sz w:val="24"/>
          <w:szCs w:val="24"/>
        </w:rPr>
      </w:pPr>
      <w:r w:rsidRPr="00BA7889">
        <w:rPr>
          <w:rFonts w:ascii="Times New Roman" w:hAnsi="Times New Roman" w:cs="Times New Roman"/>
          <w:sz w:val="24"/>
          <w:szCs w:val="24"/>
        </w:rPr>
        <w:t>La fisica contemporanea guarda al tempo in modo assolutamente diverso da come si faceva in epoche ancora recenti: nel principio di relatività, per esempio, secondo il quale il tempo sarebbe ciclico, sebbene chiuso in se stesso. Qui la coordinata temporale ci riconduce allo stesso evento nello stesso tempo e se anche il ciclo temp</w:t>
      </w:r>
      <w:r w:rsidR="00023D41">
        <w:rPr>
          <w:rFonts w:ascii="Times New Roman" w:hAnsi="Times New Roman" w:cs="Times New Roman"/>
          <w:sz w:val="24"/>
          <w:szCs w:val="24"/>
        </w:rPr>
        <w:t xml:space="preserve">orale dal punto di vista della </w:t>
      </w:r>
      <w:r w:rsidRPr="00BA7889">
        <w:rPr>
          <w:rFonts w:ascii="Times New Roman" w:hAnsi="Times New Roman" w:cs="Times New Roman"/>
          <w:sz w:val="24"/>
          <w:szCs w:val="24"/>
        </w:rPr>
        <w:t>fisica contemporanea è estremamente grande, per noi ciò non è sostanziale, perché si tratt</w:t>
      </w:r>
      <w:r w:rsidR="00023D41">
        <w:rPr>
          <w:rFonts w:ascii="Times New Roman" w:hAnsi="Times New Roman" w:cs="Times New Roman"/>
          <w:sz w:val="24"/>
          <w:szCs w:val="24"/>
        </w:rPr>
        <w:t>a di una questione di principio</w:t>
      </w:r>
      <w:r w:rsidRPr="00BA7889">
        <w:rPr>
          <w:rStyle w:val="Rimandonotaapidipagina"/>
          <w:rFonts w:ascii="Times New Roman" w:hAnsi="Times New Roman" w:cs="Times New Roman"/>
          <w:sz w:val="24"/>
          <w:szCs w:val="24"/>
        </w:rPr>
        <w:footnoteReference w:id="93"/>
      </w:r>
      <w:r w:rsidRPr="00BA7889">
        <w:rPr>
          <w:rFonts w:ascii="Times New Roman" w:hAnsi="Times New Roman" w:cs="Times New Roman"/>
          <w:sz w:val="24"/>
          <w:szCs w:val="24"/>
        </w:rPr>
        <w:t>.</w:t>
      </w:r>
    </w:p>
    <w:p w:rsidR="002B3AB2" w:rsidRDefault="002B3AB2" w:rsidP="00567560">
      <w:pPr>
        <w:spacing w:line="480" w:lineRule="auto"/>
        <w:ind w:left="0" w:right="0"/>
        <w:mirrorIndents/>
        <w:rPr>
          <w:rFonts w:ascii="Times New Roman" w:hAnsi="Times New Roman" w:cs="Times New Roman"/>
          <w:sz w:val="24"/>
          <w:szCs w:val="24"/>
        </w:rPr>
      </w:pPr>
    </w:p>
    <w:p w:rsidR="002B3AB2" w:rsidRDefault="002B3AB2" w:rsidP="007F39D0">
      <w:pPr>
        <w:spacing w:line="480" w:lineRule="auto"/>
        <w:ind w:left="0" w:right="0" w:firstLine="567"/>
        <w:mirrorIndents/>
        <w:rPr>
          <w:rFonts w:ascii="Times New Roman" w:hAnsi="Times New Roman" w:cs="Times New Roman"/>
          <w:sz w:val="24"/>
          <w:szCs w:val="24"/>
        </w:rPr>
      </w:pPr>
    </w:p>
    <w:p w:rsidR="00567560" w:rsidRDefault="00567560" w:rsidP="007F39D0">
      <w:pPr>
        <w:spacing w:line="480" w:lineRule="auto"/>
        <w:ind w:left="0" w:right="0" w:firstLine="567"/>
        <w:mirrorIndents/>
        <w:rPr>
          <w:rFonts w:ascii="Times New Roman" w:hAnsi="Times New Roman" w:cs="Times New Roman"/>
          <w:sz w:val="24"/>
          <w:szCs w:val="24"/>
        </w:rPr>
      </w:pPr>
    </w:p>
    <w:p w:rsidR="00567560" w:rsidRDefault="00567560" w:rsidP="007F39D0">
      <w:pPr>
        <w:spacing w:line="480" w:lineRule="auto"/>
        <w:ind w:left="0" w:right="0" w:firstLine="567"/>
        <w:mirrorIndents/>
        <w:rPr>
          <w:rFonts w:ascii="Times New Roman" w:hAnsi="Times New Roman" w:cs="Times New Roman"/>
          <w:sz w:val="24"/>
          <w:szCs w:val="24"/>
        </w:rPr>
      </w:pPr>
    </w:p>
    <w:p w:rsidR="002B3AB2" w:rsidRDefault="00E362AA" w:rsidP="007F39D0">
      <w:pPr>
        <w:spacing w:line="480" w:lineRule="auto"/>
        <w:ind w:left="0" w:right="0" w:firstLine="567"/>
        <w:mirrorIndents/>
        <w:rPr>
          <w:rFonts w:ascii="Times New Roman" w:hAnsi="Times New Roman" w:cs="Times New Roman"/>
          <w:b/>
          <w:sz w:val="28"/>
          <w:szCs w:val="28"/>
        </w:rPr>
      </w:pPr>
      <w:r>
        <w:rPr>
          <w:rFonts w:ascii="Times New Roman" w:hAnsi="Times New Roman" w:cs="Times New Roman"/>
          <w:b/>
          <w:sz w:val="28"/>
          <w:szCs w:val="28"/>
        </w:rPr>
        <w:lastRenderedPageBreak/>
        <w:t xml:space="preserve">7. </w:t>
      </w:r>
      <w:r w:rsidR="00F16096">
        <w:rPr>
          <w:rFonts w:ascii="Times New Roman" w:hAnsi="Times New Roman" w:cs="Times New Roman"/>
          <w:b/>
          <w:sz w:val="28"/>
          <w:szCs w:val="28"/>
        </w:rPr>
        <w:t xml:space="preserve"> Florenskij nella Filosofia del Novecento</w:t>
      </w:r>
      <w:r w:rsidR="00D22963">
        <w:rPr>
          <w:rFonts w:ascii="Times New Roman" w:hAnsi="Times New Roman" w:cs="Times New Roman"/>
          <w:b/>
          <w:sz w:val="28"/>
          <w:szCs w:val="28"/>
        </w:rPr>
        <w:t>: un dialogo agonico</w:t>
      </w:r>
    </w:p>
    <w:p w:rsidR="00F16096" w:rsidRDefault="00F16096" w:rsidP="007F39D0">
      <w:pPr>
        <w:spacing w:line="480" w:lineRule="auto"/>
        <w:ind w:left="0" w:right="0" w:firstLine="567"/>
        <w:mirrorIndents/>
        <w:rPr>
          <w:rFonts w:ascii="Times New Roman" w:hAnsi="Times New Roman" w:cs="Times New Roman"/>
          <w:b/>
          <w:sz w:val="28"/>
          <w:szCs w:val="28"/>
        </w:rPr>
      </w:pPr>
    </w:p>
    <w:p w:rsidR="00567560" w:rsidRDefault="00F16096" w:rsidP="007F39D0">
      <w:pPr>
        <w:spacing w:line="480" w:lineRule="auto"/>
        <w:ind w:left="0" w:right="0" w:firstLine="567"/>
        <w:mirrorIndents/>
        <w:rPr>
          <w:rFonts w:ascii="Times New Roman" w:hAnsi="Times New Roman" w:cs="Times New Roman"/>
          <w:sz w:val="28"/>
          <w:szCs w:val="28"/>
        </w:rPr>
      </w:pPr>
      <w:r>
        <w:rPr>
          <w:rFonts w:ascii="Times New Roman" w:hAnsi="Times New Roman" w:cs="Times New Roman"/>
          <w:sz w:val="28"/>
          <w:szCs w:val="28"/>
        </w:rPr>
        <w:t>La presenza</w:t>
      </w:r>
      <w:r w:rsidR="00460670">
        <w:rPr>
          <w:rFonts w:ascii="Times New Roman" w:hAnsi="Times New Roman" w:cs="Times New Roman"/>
          <w:sz w:val="28"/>
          <w:szCs w:val="28"/>
        </w:rPr>
        <w:t xml:space="preserve"> e la diffusione </w:t>
      </w:r>
      <w:r>
        <w:rPr>
          <w:rFonts w:ascii="Times New Roman" w:hAnsi="Times New Roman" w:cs="Times New Roman"/>
          <w:sz w:val="28"/>
          <w:szCs w:val="28"/>
        </w:rPr>
        <w:t>del pensiero del grande filosofo russo</w:t>
      </w:r>
      <w:r w:rsidR="00460670">
        <w:rPr>
          <w:rFonts w:ascii="Times New Roman" w:hAnsi="Times New Roman" w:cs="Times New Roman"/>
          <w:sz w:val="28"/>
          <w:szCs w:val="28"/>
        </w:rPr>
        <w:t xml:space="preserve"> nel nostro paese</w:t>
      </w:r>
      <w:r w:rsidR="00B61C2C">
        <w:rPr>
          <w:rFonts w:ascii="Times New Roman" w:hAnsi="Times New Roman" w:cs="Times New Roman"/>
          <w:sz w:val="28"/>
          <w:szCs w:val="28"/>
        </w:rPr>
        <w:t xml:space="preserve"> inizia</w:t>
      </w:r>
      <w:r>
        <w:rPr>
          <w:rFonts w:ascii="Times New Roman" w:hAnsi="Times New Roman" w:cs="Times New Roman"/>
          <w:sz w:val="28"/>
          <w:szCs w:val="28"/>
        </w:rPr>
        <w:t xml:space="preserve"> con la prima traduzione</w:t>
      </w:r>
      <w:r w:rsidR="00460670">
        <w:rPr>
          <w:rFonts w:ascii="Times New Roman" w:hAnsi="Times New Roman" w:cs="Times New Roman"/>
          <w:sz w:val="28"/>
          <w:szCs w:val="28"/>
        </w:rPr>
        <w:t xml:space="preserve"> italiana</w:t>
      </w:r>
      <w:r>
        <w:rPr>
          <w:rFonts w:ascii="Times New Roman" w:hAnsi="Times New Roman" w:cs="Times New Roman"/>
          <w:sz w:val="28"/>
          <w:szCs w:val="28"/>
        </w:rPr>
        <w:t xml:space="preserve"> </w:t>
      </w:r>
      <w:r w:rsidR="00DA4ADD">
        <w:rPr>
          <w:rFonts w:ascii="Times New Roman" w:hAnsi="Times New Roman" w:cs="Times New Roman"/>
          <w:sz w:val="28"/>
          <w:szCs w:val="28"/>
        </w:rPr>
        <w:t xml:space="preserve">di </w:t>
      </w:r>
      <w:r w:rsidR="00E10430" w:rsidRPr="00E10430">
        <w:rPr>
          <w:rFonts w:ascii="Times New Roman" w:hAnsi="Times New Roman" w:cs="Times New Roman"/>
          <w:i/>
          <w:sz w:val="28"/>
          <w:szCs w:val="28"/>
        </w:rPr>
        <w:t>Ikonostas</w:t>
      </w:r>
      <w:r w:rsidR="00E10430">
        <w:rPr>
          <w:rFonts w:ascii="Times New Roman" w:hAnsi="Times New Roman" w:cs="Times New Roman"/>
          <w:sz w:val="28"/>
          <w:szCs w:val="28"/>
        </w:rPr>
        <w:t>, «Le Porte Regali</w:t>
      </w:r>
      <w:r w:rsidR="00010256">
        <w:rPr>
          <w:rFonts w:ascii="Times New Roman" w:hAnsi="Times New Roman" w:cs="Times New Roman"/>
          <w:sz w:val="28"/>
          <w:szCs w:val="28"/>
        </w:rPr>
        <w:t>. Saggio sull’icona</w:t>
      </w:r>
      <w:r w:rsidR="00E10430">
        <w:rPr>
          <w:rFonts w:ascii="Times New Roman" w:hAnsi="Times New Roman" w:cs="Times New Roman"/>
          <w:sz w:val="28"/>
          <w:szCs w:val="28"/>
        </w:rPr>
        <w:t>» nel 1977 e</w:t>
      </w:r>
      <w:r w:rsidR="00460670">
        <w:rPr>
          <w:rFonts w:ascii="Times New Roman" w:hAnsi="Times New Roman" w:cs="Times New Roman"/>
          <w:sz w:val="28"/>
          <w:szCs w:val="28"/>
        </w:rPr>
        <w:t xml:space="preserve"> del suo capolavoro </w:t>
      </w:r>
      <w:r w:rsidR="00460670" w:rsidRPr="00460670">
        <w:rPr>
          <w:rFonts w:ascii="Times New Roman" w:hAnsi="Times New Roman" w:cs="Times New Roman"/>
          <w:i/>
          <w:sz w:val="28"/>
          <w:szCs w:val="28"/>
        </w:rPr>
        <w:t>Stolp i utverždenie istiny</w:t>
      </w:r>
      <w:r w:rsidR="00460670">
        <w:rPr>
          <w:rFonts w:ascii="Times New Roman" w:hAnsi="Times New Roman" w:cs="Times New Roman"/>
          <w:sz w:val="28"/>
          <w:szCs w:val="28"/>
        </w:rPr>
        <w:t>, «La colonna e il fondamento della verità»</w:t>
      </w:r>
      <w:r w:rsidR="00E10430">
        <w:rPr>
          <w:rFonts w:ascii="Times New Roman" w:hAnsi="Times New Roman" w:cs="Times New Roman"/>
          <w:sz w:val="28"/>
          <w:szCs w:val="28"/>
        </w:rPr>
        <w:t xml:space="preserve"> nel 1998</w:t>
      </w:r>
      <w:r w:rsidR="00460670">
        <w:rPr>
          <w:rFonts w:ascii="Times New Roman" w:hAnsi="Times New Roman" w:cs="Times New Roman"/>
          <w:sz w:val="28"/>
          <w:szCs w:val="28"/>
        </w:rPr>
        <w:t xml:space="preserve">, </w:t>
      </w:r>
      <w:r w:rsidR="00F740D0">
        <w:rPr>
          <w:rFonts w:ascii="Times New Roman" w:hAnsi="Times New Roman" w:cs="Times New Roman"/>
          <w:sz w:val="28"/>
          <w:szCs w:val="28"/>
        </w:rPr>
        <w:t>e si consolida</w:t>
      </w:r>
      <w:r w:rsidR="00D22963">
        <w:rPr>
          <w:rFonts w:ascii="Times New Roman" w:hAnsi="Times New Roman" w:cs="Times New Roman"/>
          <w:sz w:val="28"/>
          <w:szCs w:val="28"/>
        </w:rPr>
        <w:t xml:space="preserve"> in tutti i paesi europei con le fondamentali traduzioni di molti saggi </w:t>
      </w:r>
      <w:r w:rsidR="00010256">
        <w:rPr>
          <w:rFonts w:ascii="Times New Roman" w:hAnsi="Times New Roman" w:cs="Times New Roman"/>
          <w:sz w:val="28"/>
          <w:szCs w:val="28"/>
        </w:rPr>
        <w:t>decisivi</w:t>
      </w:r>
      <w:r w:rsidR="00F740D0">
        <w:rPr>
          <w:rFonts w:ascii="Times New Roman" w:hAnsi="Times New Roman" w:cs="Times New Roman"/>
          <w:sz w:val="28"/>
          <w:szCs w:val="28"/>
        </w:rPr>
        <w:t>.</w:t>
      </w:r>
      <w:r w:rsidR="00D22963">
        <w:rPr>
          <w:rFonts w:ascii="Times New Roman" w:hAnsi="Times New Roman" w:cs="Times New Roman"/>
          <w:sz w:val="28"/>
          <w:szCs w:val="28"/>
        </w:rPr>
        <w:t xml:space="preserve"> </w:t>
      </w:r>
    </w:p>
    <w:p w:rsidR="00AF6CBC" w:rsidRDefault="00F740D0" w:rsidP="007F39D0">
      <w:pPr>
        <w:spacing w:line="480" w:lineRule="auto"/>
        <w:ind w:left="0" w:right="0" w:firstLine="567"/>
        <w:mirrorIndents/>
        <w:rPr>
          <w:rFonts w:ascii="Times New Roman" w:hAnsi="Times New Roman" w:cs="Times New Roman"/>
          <w:sz w:val="28"/>
          <w:szCs w:val="28"/>
        </w:rPr>
      </w:pPr>
      <w:r>
        <w:rPr>
          <w:rFonts w:ascii="Times New Roman" w:hAnsi="Times New Roman" w:cs="Times New Roman"/>
          <w:sz w:val="28"/>
          <w:szCs w:val="28"/>
        </w:rPr>
        <w:t xml:space="preserve">Il dibattito contemporaneo </w:t>
      </w:r>
      <w:r w:rsidR="00D22963">
        <w:rPr>
          <w:rFonts w:ascii="Times New Roman" w:hAnsi="Times New Roman" w:cs="Times New Roman"/>
          <w:sz w:val="28"/>
          <w:szCs w:val="28"/>
        </w:rPr>
        <w:t xml:space="preserve">ha </w:t>
      </w:r>
      <w:r>
        <w:rPr>
          <w:rFonts w:ascii="Times New Roman" w:hAnsi="Times New Roman" w:cs="Times New Roman"/>
          <w:sz w:val="28"/>
          <w:szCs w:val="28"/>
        </w:rPr>
        <w:t>approfondito</w:t>
      </w:r>
      <w:r w:rsidR="00D22963">
        <w:rPr>
          <w:rFonts w:ascii="Times New Roman" w:hAnsi="Times New Roman" w:cs="Times New Roman"/>
          <w:sz w:val="28"/>
          <w:szCs w:val="28"/>
        </w:rPr>
        <w:t xml:space="preserve"> la</w:t>
      </w:r>
      <w:r>
        <w:rPr>
          <w:rFonts w:ascii="Times New Roman" w:hAnsi="Times New Roman" w:cs="Times New Roman"/>
          <w:sz w:val="28"/>
          <w:szCs w:val="28"/>
        </w:rPr>
        <w:t xml:space="preserve"> figura e lo spessore del </w:t>
      </w:r>
      <w:r w:rsidR="00F412DB">
        <w:rPr>
          <w:rFonts w:ascii="Times New Roman" w:hAnsi="Times New Roman" w:cs="Times New Roman"/>
          <w:sz w:val="28"/>
          <w:szCs w:val="28"/>
        </w:rPr>
        <w:t>pensatore</w:t>
      </w:r>
      <w:r w:rsidR="000A4A5E">
        <w:rPr>
          <w:rFonts w:ascii="Times New Roman" w:hAnsi="Times New Roman" w:cs="Times New Roman"/>
          <w:sz w:val="28"/>
          <w:szCs w:val="28"/>
        </w:rPr>
        <w:t>,</w:t>
      </w:r>
      <w:r w:rsidR="00010256">
        <w:rPr>
          <w:rFonts w:ascii="Times New Roman" w:hAnsi="Times New Roman" w:cs="Times New Roman"/>
          <w:sz w:val="28"/>
          <w:szCs w:val="28"/>
        </w:rPr>
        <w:t xml:space="preserve"> ben oltre</w:t>
      </w:r>
      <w:r w:rsidR="00D22963">
        <w:rPr>
          <w:rFonts w:ascii="Times New Roman" w:hAnsi="Times New Roman" w:cs="Times New Roman"/>
          <w:sz w:val="28"/>
          <w:szCs w:val="28"/>
        </w:rPr>
        <w:t xml:space="preserve"> la pur essenziale dimensione teologica ed estetica, sopr</w:t>
      </w:r>
      <w:r w:rsidR="00010256">
        <w:rPr>
          <w:rFonts w:ascii="Times New Roman" w:hAnsi="Times New Roman" w:cs="Times New Roman"/>
          <w:sz w:val="28"/>
          <w:szCs w:val="28"/>
        </w:rPr>
        <w:t xml:space="preserve">attutto dopo la traduzione della </w:t>
      </w:r>
      <w:r w:rsidR="00010256" w:rsidRPr="00010256">
        <w:rPr>
          <w:rFonts w:ascii="Times New Roman" w:hAnsi="Times New Roman" w:cs="Times New Roman"/>
          <w:i/>
          <w:sz w:val="28"/>
          <w:szCs w:val="28"/>
        </w:rPr>
        <w:t>Obratnaja perspektiva</w:t>
      </w:r>
      <w:r w:rsidR="00010256">
        <w:rPr>
          <w:rFonts w:ascii="Times New Roman" w:hAnsi="Times New Roman" w:cs="Times New Roman"/>
          <w:sz w:val="28"/>
          <w:szCs w:val="28"/>
        </w:rPr>
        <w:t>, con il titolo «La prospet</w:t>
      </w:r>
      <w:r>
        <w:rPr>
          <w:rFonts w:ascii="Times New Roman" w:hAnsi="Times New Roman" w:cs="Times New Roman"/>
          <w:sz w:val="28"/>
          <w:szCs w:val="28"/>
        </w:rPr>
        <w:t>tiva rovesciata e altri scritti</w:t>
      </w:r>
      <w:r w:rsidR="00010256">
        <w:rPr>
          <w:rFonts w:ascii="Times New Roman" w:hAnsi="Times New Roman" w:cs="Times New Roman"/>
          <w:sz w:val="28"/>
          <w:szCs w:val="28"/>
        </w:rPr>
        <w:t xml:space="preserve">» nel 1983. </w:t>
      </w:r>
    </w:p>
    <w:p w:rsidR="00F16096" w:rsidRDefault="00AF6CBC" w:rsidP="007F39D0">
      <w:pPr>
        <w:spacing w:line="480" w:lineRule="auto"/>
        <w:ind w:left="0" w:right="0" w:firstLine="567"/>
        <w:mirrorIndents/>
        <w:rPr>
          <w:rFonts w:ascii="Times New Roman" w:hAnsi="Times New Roman" w:cs="Times New Roman"/>
          <w:sz w:val="28"/>
          <w:szCs w:val="28"/>
        </w:rPr>
      </w:pPr>
      <w:r>
        <w:rPr>
          <w:rFonts w:ascii="Times New Roman" w:hAnsi="Times New Roman" w:cs="Times New Roman"/>
          <w:sz w:val="28"/>
          <w:szCs w:val="28"/>
        </w:rPr>
        <w:t>È come se, volendo riferirsi direttamente</w:t>
      </w:r>
      <w:r w:rsidR="00DA4ADD">
        <w:rPr>
          <w:rFonts w:ascii="Times New Roman" w:hAnsi="Times New Roman" w:cs="Times New Roman"/>
          <w:sz w:val="28"/>
          <w:szCs w:val="28"/>
        </w:rPr>
        <w:t xml:space="preserve"> ai testi,</w:t>
      </w:r>
      <w:r>
        <w:rPr>
          <w:rFonts w:ascii="Times New Roman" w:hAnsi="Times New Roman" w:cs="Times New Roman"/>
          <w:sz w:val="28"/>
          <w:szCs w:val="28"/>
        </w:rPr>
        <w:t xml:space="preserve"> </w:t>
      </w:r>
      <w:r w:rsidR="00DA4ADD">
        <w:rPr>
          <w:rFonts w:ascii="Times New Roman" w:hAnsi="Times New Roman" w:cs="Times New Roman"/>
          <w:sz w:val="28"/>
          <w:szCs w:val="28"/>
        </w:rPr>
        <w:t xml:space="preserve">richiamando </w:t>
      </w:r>
      <w:r w:rsidR="00C75C04">
        <w:rPr>
          <w:rFonts w:ascii="Times New Roman" w:hAnsi="Times New Roman" w:cs="Times New Roman"/>
          <w:sz w:val="28"/>
          <w:szCs w:val="28"/>
        </w:rPr>
        <w:t xml:space="preserve">l’immagine </w:t>
      </w:r>
      <w:r>
        <w:rPr>
          <w:rFonts w:ascii="Times New Roman" w:hAnsi="Times New Roman" w:cs="Times New Roman"/>
          <w:sz w:val="28"/>
          <w:szCs w:val="28"/>
        </w:rPr>
        <w:t xml:space="preserve">dialettica fondamentale del pensiero florenskijano, quella tra </w:t>
      </w:r>
      <w:r w:rsidRPr="00AF6CBC">
        <w:rPr>
          <w:rFonts w:ascii="Times New Roman" w:hAnsi="Times New Roman" w:cs="Times New Roman"/>
          <w:i/>
          <w:sz w:val="28"/>
          <w:szCs w:val="28"/>
        </w:rPr>
        <w:t>Entropia</w:t>
      </w:r>
      <w:r>
        <w:rPr>
          <w:rFonts w:ascii="Times New Roman" w:hAnsi="Times New Roman" w:cs="Times New Roman"/>
          <w:sz w:val="28"/>
          <w:szCs w:val="28"/>
        </w:rPr>
        <w:t xml:space="preserve"> ed </w:t>
      </w:r>
      <w:r w:rsidRPr="00AF6CBC">
        <w:rPr>
          <w:rFonts w:ascii="Times New Roman" w:hAnsi="Times New Roman" w:cs="Times New Roman"/>
          <w:i/>
          <w:sz w:val="28"/>
          <w:szCs w:val="28"/>
        </w:rPr>
        <w:t>Ectropia</w:t>
      </w:r>
      <w:r>
        <w:rPr>
          <w:rFonts w:ascii="Times New Roman" w:hAnsi="Times New Roman" w:cs="Times New Roman"/>
          <w:sz w:val="28"/>
          <w:szCs w:val="28"/>
        </w:rPr>
        <w:t xml:space="preserve">, la stessa presenza dell’autore della </w:t>
      </w:r>
      <w:r w:rsidRPr="007B31C5">
        <w:rPr>
          <w:rFonts w:ascii="Times New Roman" w:hAnsi="Times New Roman" w:cs="Times New Roman"/>
          <w:i/>
          <w:sz w:val="28"/>
          <w:szCs w:val="28"/>
        </w:rPr>
        <w:t xml:space="preserve">Colonna </w:t>
      </w:r>
      <w:r>
        <w:rPr>
          <w:rFonts w:ascii="Times New Roman" w:hAnsi="Times New Roman" w:cs="Times New Roman"/>
          <w:sz w:val="28"/>
          <w:szCs w:val="28"/>
        </w:rPr>
        <w:t xml:space="preserve">sia progressivamente divenuta </w:t>
      </w:r>
      <w:r w:rsidRPr="000A4A5E">
        <w:rPr>
          <w:rFonts w:ascii="Times New Roman" w:hAnsi="Times New Roman" w:cs="Times New Roman"/>
          <w:i/>
          <w:sz w:val="28"/>
          <w:szCs w:val="28"/>
        </w:rPr>
        <w:t>forma</w:t>
      </w:r>
      <w:r>
        <w:rPr>
          <w:rFonts w:ascii="Times New Roman" w:hAnsi="Times New Roman" w:cs="Times New Roman"/>
          <w:sz w:val="28"/>
          <w:szCs w:val="28"/>
        </w:rPr>
        <w:t xml:space="preserve"> storicamente concreta</w:t>
      </w:r>
      <w:r w:rsidR="000A4A5E">
        <w:rPr>
          <w:rFonts w:ascii="Times New Roman" w:hAnsi="Times New Roman" w:cs="Times New Roman"/>
          <w:sz w:val="28"/>
          <w:szCs w:val="28"/>
        </w:rPr>
        <w:t xml:space="preserve"> nella ricchezza della sua configurazione teoretica</w:t>
      </w:r>
      <w:r w:rsidR="00F740D0">
        <w:rPr>
          <w:rFonts w:ascii="Times New Roman" w:hAnsi="Times New Roman" w:cs="Times New Roman"/>
          <w:sz w:val="28"/>
          <w:szCs w:val="28"/>
        </w:rPr>
        <w:t>,</w:t>
      </w:r>
      <w:r>
        <w:rPr>
          <w:rFonts w:ascii="Times New Roman" w:hAnsi="Times New Roman" w:cs="Times New Roman"/>
          <w:sz w:val="28"/>
          <w:szCs w:val="28"/>
        </w:rPr>
        <w:t xml:space="preserve"> </w:t>
      </w:r>
      <w:r w:rsidR="00DA4ADD">
        <w:rPr>
          <w:rFonts w:ascii="Times New Roman" w:hAnsi="Times New Roman" w:cs="Times New Roman"/>
          <w:sz w:val="28"/>
          <w:szCs w:val="28"/>
        </w:rPr>
        <w:t xml:space="preserve">proprio </w:t>
      </w:r>
      <w:r>
        <w:rPr>
          <w:rFonts w:ascii="Times New Roman" w:hAnsi="Times New Roman" w:cs="Times New Roman"/>
          <w:sz w:val="28"/>
          <w:szCs w:val="28"/>
        </w:rPr>
        <w:t xml:space="preserve">grazie </w:t>
      </w:r>
      <w:r w:rsidR="00AC61A1">
        <w:rPr>
          <w:rFonts w:ascii="Times New Roman" w:hAnsi="Times New Roman" w:cs="Times New Roman"/>
          <w:sz w:val="28"/>
          <w:szCs w:val="28"/>
        </w:rPr>
        <w:t xml:space="preserve">al manifestarsi </w:t>
      </w:r>
      <w:r>
        <w:rPr>
          <w:rFonts w:ascii="Times New Roman" w:hAnsi="Times New Roman" w:cs="Times New Roman"/>
          <w:sz w:val="28"/>
          <w:szCs w:val="28"/>
        </w:rPr>
        <w:t xml:space="preserve">del </w:t>
      </w:r>
      <w:r w:rsidRPr="00AF6CBC">
        <w:rPr>
          <w:rFonts w:ascii="Times New Roman" w:hAnsi="Times New Roman" w:cs="Times New Roman"/>
          <w:i/>
          <w:sz w:val="28"/>
          <w:szCs w:val="28"/>
        </w:rPr>
        <w:t>Logos</w:t>
      </w:r>
      <w:r>
        <w:rPr>
          <w:rFonts w:ascii="Times New Roman" w:hAnsi="Times New Roman" w:cs="Times New Roman"/>
          <w:sz w:val="28"/>
          <w:szCs w:val="28"/>
        </w:rPr>
        <w:t xml:space="preserve">, o principio ectropico, inteso come contrario logico-ontologico del </w:t>
      </w:r>
      <w:r w:rsidRPr="00AF6CBC">
        <w:rPr>
          <w:rFonts w:ascii="Times New Roman" w:hAnsi="Times New Roman" w:cs="Times New Roman"/>
          <w:i/>
          <w:sz w:val="28"/>
          <w:szCs w:val="28"/>
        </w:rPr>
        <w:t>Caos</w:t>
      </w:r>
      <w:r>
        <w:rPr>
          <w:rFonts w:ascii="Times New Roman" w:hAnsi="Times New Roman" w:cs="Times New Roman"/>
          <w:sz w:val="28"/>
          <w:szCs w:val="28"/>
        </w:rPr>
        <w:t xml:space="preserve"> </w:t>
      </w:r>
      <w:r w:rsidR="00C75C04">
        <w:rPr>
          <w:rFonts w:ascii="Times New Roman" w:hAnsi="Times New Roman" w:cs="Times New Roman"/>
          <w:sz w:val="28"/>
          <w:szCs w:val="28"/>
        </w:rPr>
        <w:t>e del degrado entropico.</w:t>
      </w:r>
    </w:p>
    <w:p w:rsidR="00080DBC" w:rsidRDefault="009018DA" w:rsidP="007F39D0">
      <w:pPr>
        <w:spacing w:line="480" w:lineRule="auto"/>
        <w:ind w:left="0" w:right="0" w:firstLine="567"/>
        <w:mirrorIndents/>
        <w:rPr>
          <w:rFonts w:ascii="Times New Roman" w:hAnsi="Times New Roman" w:cs="Times New Roman"/>
          <w:sz w:val="28"/>
          <w:szCs w:val="28"/>
        </w:rPr>
      </w:pPr>
      <w:r>
        <w:rPr>
          <w:rFonts w:ascii="Times New Roman" w:hAnsi="Times New Roman" w:cs="Times New Roman"/>
          <w:sz w:val="28"/>
          <w:szCs w:val="28"/>
        </w:rPr>
        <w:t>Dalla prospettiva odierna, sembra singolare l’attribuzione</w:t>
      </w:r>
      <w:r w:rsidR="00AC61A1">
        <w:rPr>
          <w:rFonts w:ascii="Times New Roman" w:hAnsi="Times New Roman" w:cs="Times New Roman"/>
          <w:sz w:val="28"/>
          <w:szCs w:val="28"/>
        </w:rPr>
        <w:t xml:space="preserve"> </w:t>
      </w:r>
      <w:r>
        <w:rPr>
          <w:rFonts w:ascii="Times New Roman" w:hAnsi="Times New Roman" w:cs="Times New Roman"/>
          <w:sz w:val="28"/>
          <w:szCs w:val="28"/>
        </w:rPr>
        <w:t xml:space="preserve">di </w:t>
      </w:r>
      <w:r w:rsidR="00080DBC">
        <w:rPr>
          <w:rFonts w:ascii="Times New Roman" w:hAnsi="Times New Roman" w:cs="Times New Roman"/>
          <w:sz w:val="28"/>
          <w:szCs w:val="28"/>
        </w:rPr>
        <w:t>‘</w:t>
      </w:r>
      <w:r>
        <w:rPr>
          <w:rFonts w:ascii="Times New Roman" w:hAnsi="Times New Roman" w:cs="Times New Roman"/>
          <w:sz w:val="28"/>
          <w:szCs w:val="28"/>
        </w:rPr>
        <w:t>ambiguità</w:t>
      </w:r>
      <w:r w:rsidR="00080DBC">
        <w:rPr>
          <w:rFonts w:ascii="Times New Roman" w:hAnsi="Times New Roman" w:cs="Times New Roman"/>
          <w:sz w:val="28"/>
          <w:szCs w:val="28"/>
        </w:rPr>
        <w:t>’</w:t>
      </w:r>
      <w:r>
        <w:rPr>
          <w:rFonts w:ascii="Times New Roman" w:hAnsi="Times New Roman" w:cs="Times New Roman"/>
          <w:sz w:val="28"/>
          <w:szCs w:val="28"/>
        </w:rPr>
        <w:t xml:space="preserve"> </w:t>
      </w:r>
      <w:r w:rsidR="00AC61A1">
        <w:rPr>
          <w:rFonts w:ascii="Times New Roman" w:hAnsi="Times New Roman" w:cs="Times New Roman"/>
          <w:sz w:val="28"/>
          <w:szCs w:val="28"/>
        </w:rPr>
        <w:t xml:space="preserve">riferita nel passato </w:t>
      </w:r>
      <w:r>
        <w:rPr>
          <w:rFonts w:ascii="Times New Roman" w:hAnsi="Times New Roman" w:cs="Times New Roman"/>
          <w:sz w:val="28"/>
          <w:szCs w:val="28"/>
        </w:rPr>
        <w:t xml:space="preserve">al percorso biografico e intellettuale del pensatore russo, proprio nel momento in cui se ne scopriva e valorizzava la </w:t>
      </w:r>
      <w:r>
        <w:rPr>
          <w:rFonts w:ascii="Times New Roman" w:hAnsi="Times New Roman" w:cs="Times New Roman"/>
          <w:sz w:val="28"/>
          <w:szCs w:val="28"/>
        </w:rPr>
        <w:lastRenderedPageBreak/>
        <w:t>stupefacente novità</w:t>
      </w:r>
      <w:r w:rsidR="00080DBC">
        <w:rPr>
          <w:rFonts w:ascii="Times New Roman" w:hAnsi="Times New Roman" w:cs="Times New Roman"/>
          <w:sz w:val="28"/>
          <w:szCs w:val="28"/>
        </w:rPr>
        <w:t xml:space="preserve"> e originalità della riflessione interdisciplinare</w:t>
      </w:r>
      <w:r w:rsidR="00080DBC">
        <w:rPr>
          <w:rStyle w:val="Rimandonotaapidipagina"/>
          <w:rFonts w:ascii="Times New Roman" w:hAnsi="Times New Roman" w:cs="Times New Roman"/>
          <w:sz w:val="28"/>
          <w:szCs w:val="28"/>
        </w:rPr>
        <w:footnoteReference w:id="94"/>
      </w:r>
      <w:r w:rsidR="00080DBC">
        <w:rPr>
          <w:rFonts w:ascii="Times New Roman" w:hAnsi="Times New Roman" w:cs="Times New Roman"/>
          <w:sz w:val="28"/>
          <w:szCs w:val="28"/>
        </w:rPr>
        <w:t xml:space="preserve">. </w:t>
      </w:r>
      <w:r w:rsidR="007B31C5">
        <w:rPr>
          <w:rFonts w:ascii="Times New Roman" w:hAnsi="Times New Roman" w:cs="Times New Roman"/>
          <w:sz w:val="28"/>
          <w:szCs w:val="28"/>
        </w:rPr>
        <w:t xml:space="preserve">Lo </w:t>
      </w:r>
      <w:r w:rsidR="00080DBC">
        <w:rPr>
          <w:rFonts w:ascii="Times New Roman" w:hAnsi="Times New Roman" w:cs="Times New Roman"/>
          <w:sz w:val="28"/>
          <w:szCs w:val="28"/>
        </w:rPr>
        <w:t xml:space="preserve">sgretolamento di un tessuto di precomprensioni </w:t>
      </w:r>
      <w:r w:rsidR="007B31C5">
        <w:rPr>
          <w:rFonts w:ascii="Times New Roman" w:hAnsi="Times New Roman" w:cs="Times New Roman"/>
          <w:sz w:val="28"/>
          <w:szCs w:val="28"/>
        </w:rPr>
        <w:t xml:space="preserve">storiche ormai superate ha restituito la complessità della figura di Florenskij e la sua radicale singolarità </w:t>
      </w:r>
      <w:r w:rsidR="00E362AA">
        <w:rPr>
          <w:rFonts w:ascii="Times New Roman" w:hAnsi="Times New Roman" w:cs="Times New Roman"/>
          <w:sz w:val="28"/>
          <w:szCs w:val="28"/>
        </w:rPr>
        <w:t xml:space="preserve">coerentemente </w:t>
      </w:r>
      <w:r w:rsidR="007B31C5">
        <w:rPr>
          <w:rFonts w:ascii="Times New Roman" w:hAnsi="Times New Roman" w:cs="Times New Roman"/>
          <w:sz w:val="28"/>
          <w:szCs w:val="28"/>
        </w:rPr>
        <w:t>attiva contro l’omologazione della cultura contemporanea.</w:t>
      </w:r>
    </w:p>
    <w:p w:rsidR="007B31C5" w:rsidRDefault="008636A8" w:rsidP="007F39D0">
      <w:pPr>
        <w:spacing w:line="480" w:lineRule="auto"/>
        <w:ind w:left="0" w:right="0" w:firstLine="567"/>
        <w:mirrorIndents/>
        <w:rPr>
          <w:rFonts w:ascii="Times New Roman" w:hAnsi="Times New Roman" w:cs="Times New Roman"/>
          <w:sz w:val="28"/>
          <w:szCs w:val="28"/>
        </w:rPr>
      </w:pPr>
      <w:r>
        <w:rPr>
          <w:rFonts w:ascii="Times New Roman" w:hAnsi="Times New Roman" w:cs="Times New Roman"/>
          <w:sz w:val="28"/>
          <w:szCs w:val="28"/>
        </w:rPr>
        <w:t xml:space="preserve">Le pagine precedenti </w:t>
      </w:r>
      <w:r w:rsidR="007B31C5">
        <w:rPr>
          <w:rFonts w:ascii="Times New Roman" w:hAnsi="Times New Roman" w:cs="Times New Roman"/>
          <w:sz w:val="28"/>
          <w:szCs w:val="28"/>
        </w:rPr>
        <w:t xml:space="preserve">riassumono e ricostruiscono le posizioni del </w:t>
      </w:r>
      <w:r w:rsidR="00AC61A1">
        <w:rPr>
          <w:rFonts w:ascii="Times New Roman" w:hAnsi="Times New Roman" w:cs="Times New Roman"/>
          <w:sz w:val="28"/>
          <w:szCs w:val="28"/>
        </w:rPr>
        <w:t>filosofo</w:t>
      </w:r>
      <w:r w:rsidR="00F412DB">
        <w:rPr>
          <w:rFonts w:ascii="Times New Roman" w:hAnsi="Times New Roman" w:cs="Times New Roman"/>
          <w:sz w:val="28"/>
          <w:szCs w:val="28"/>
        </w:rPr>
        <w:t xml:space="preserve"> russo</w:t>
      </w:r>
      <w:bookmarkStart w:id="0" w:name="_GoBack"/>
      <w:bookmarkEnd w:id="0"/>
      <w:r w:rsidR="007B31C5">
        <w:rPr>
          <w:rFonts w:ascii="Times New Roman" w:hAnsi="Times New Roman" w:cs="Times New Roman"/>
          <w:sz w:val="28"/>
          <w:szCs w:val="28"/>
        </w:rPr>
        <w:t xml:space="preserve"> da un’angolazione </w:t>
      </w:r>
      <w:r>
        <w:rPr>
          <w:rFonts w:ascii="Times New Roman" w:hAnsi="Times New Roman" w:cs="Times New Roman"/>
          <w:sz w:val="28"/>
          <w:szCs w:val="28"/>
        </w:rPr>
        <w:t xml:space="preserve">specifica, il ripensamento delle categorie dello Spazio e del Tempo, sottolineandone le forme </w:t>
      </w:r>
      <w:r w:rsidR="00DA4ADD">
        <w:rPr>
          <w:rFonts w:ascii="Times New Roman" w:hAnsi="Times New Roman" w:cs="Times New Roman"/>
          <w:sz w:val="28"/>
          <w:szCs w:val="28"/>
        </w:rPr>
        <w:t xml:space="preserve">molteplici </w:t>
      </w:r>
      <w:r>
        <w:rPr>
          <w:rFonts w:ascii="Times New Roman" w:hAnsi="Times New Roman" w:cs="Times New Roman"/>
          <w:sz w:val="28"/>
          <w:szCs w:val="28"/>
        </w:rPr>
        <w:t xml:space="preserve">di costituzione </w:t>
      </w:r>
      <w:r w:rsidR="00DA4ADD">
        <w:rPr>
          <w:rFonts w:ascii="Times New Roman" w:hAnsi="Times New Roman" w:cs="Times New Roman"/>
          <w:sz w:val="28"/>
          <w:szCs w:val="28"/>
        </w:rPr>
        <w:t xml:space="preserve">percettiva, </w:t>
      </w:r>
      <w:r>
        <w:rPr>
          <w:rFonts w:ascii="Times New Roman" w:hAnsi="Times New Roman" w:cs="Times New Roman"/>
          <w:sz w:val="28"/>
          <w:szCs w:val="28"/>
        </w:rPr>
        <w:t xml:space="preserve">a seconda degli </w:t>
      </w:r>
      <w:r w:rsidRPr="008636A8">
        <w:rPr>
          <w:rFonts w:ascii="Times New Roman" w:hAnsi="Times New Roman" w:cs="Times New Roman"/>
          <w:i/>
          <w:sz w:val="28"/>
          <w:szCs w:val="28"/>
        </w:rPr>
        <w:t>strati</w:t>
      </w:r>
      <w:r w:rsidR="00DA4ADD">
        <w:rPr>
          <w:rFonts w:ascii="Times New Roman" w:hAnsi="Times New Roman" w:cs="Times New Roman"/>
          <w:sz w:val="28"/>
          <w:szCs w:val="28"/>
        </w:rPr>
        <w:t xml:space="preserve"> della</w:t>
      </w:r>
      <w:r>
        <w:rPr>
          <w:rFonts w:ascii="Times New Roman" w:hAnsi="Times New Roman" w:cs="Times New Roman"/>
          <w:sz w:val="28"/>
          <w:szCs w:val="28"/>
        </w:rPr>
        <w:t xml:space="preserve"> realtà e delle sue forme spaziali e temporali plurali.</w:t>
      </w:r>
    </w:p>
    <w:p w:rsidR="008636A8" w:rsidRDefault="004846AB" w:rsidP="007F39D0">
      <w:pPr>
        <w:spacing w:line="480" w:lineRule="auto"/>
        <w:ind w:left="0" w:right="0" w:firstLine="567"/>
        <w:mirrorIndents/>
        <w:rPr>
          <w:rFonts w:ascii="Times New Roman" w:hAnsi="Times New Roman" w:cs="Times New Roman"/>
          <w:sz w:val="28"/>
          <w:szCs w:val="28"/>
        </w:rPr>
      </w:pPr>
      <w:r>
        <w:rPr>
          <w:rFonts w:ascii="Times New Roman" w:hAnsi="Times New Roman" w:cs="Times New Roman"/>
          <w:sz w:val="28"/>
          <w:szCs w:val="28"/>
        </w:rPr>
        <w:t xml:space="preserve">L’integralità della forma a cui fa riferimento Florenskij si radica e si distende </w:t>
      </w:r>
      <w:r w:rsidR="00196026">
        <w:rPr>
          <w:rFonts w:ascii="Times New Roman" w:hAnsi="Times New Roman" w:cs="Times New Roman"/>
          <w:sz w:val="28"/>
          <w:szCs w:val="28"/>
        </w:rPr>
        <w:t xml:space="preserve">certamente </w:t>
      </w:r>
      <w:r>
        <w:rPr>
          <w:rFonts w:ascii="Times New Roman" w:hAnsi="Times New Roman" w:cs="Times New Roman"/>
          <w:sz w:val="28"/>
          <w:szCs w:val="28"/>
        </w:rPr>
        <w:t xml:space="preserve">nel movimento della </w:t>
      </w:r>
      <w:r w:rsidR="00196026" w:rsidRPr="00196026">
        <w:rPr>
          <w:rFonts w:ascii="Times New Roman" w:hAnsi="Times New Roman" w:cs="Times New Roman"/>
          <w:sz w:val="28"/>
          <w:szCs w:val="28"/>
        </w:rPr>
        <w:t>ϑεωρία</w:t>
      </w:r>
      <w:r w:rsidR="00196026">
        <w:rPr>
          <w:rFonts w:ascii="Times New Roman" w:hAnsi="Times New Roman" w:cs="Times New Roman"/>
          <w:sz w:val="28"/>
          <w:szCs w:val="28"/>
        </w:rPr>
        <w:t xml:space="preserve"> dell’icona, nel movimento dal visibile all’invisibile del volto</w:t>
      </w:r>
      <w:r w:rsidR="002E6AA1">
        <w:rPr>
          <w:rFonts w:ascii="Times New Roman" w:hAnsi="Times New Roman" w:cs="Times New Roman"/>
          <w:sz w:val="28"/>
          <w:szCs w:val="28"/>
        </w:rPr>
        <w:t xml:space="preserve"> che </w:t>
      </w:r>
      <w:r w:rsidR="002E6AA1" w:rsidRPr="002E6AA1">
        <w:rPr>
          <w:rFonts w:ascii="Times New Roman" w:hAnsi="Times New Roman" w:cs="Times New Roman"/>
          <w:i/>
          <w:sz w:val="28"/>
          <w:szCs w:val="28"/>
        </w:rPr>
        <w:t>frena</w:t>
      </w:r>
      <w:r w:rsidR="002E6AA1">
        <w:rPr>
          <w:rFonts w:ascii="Times New Roman" w:hAnsi="Times New Roman" w:cs="Times New Roman"/>
          <w:sz w:val="28"/>
          <w:szCs w:val="28"/>
        </w:rPr>
        <w:t xml:space="preserve"> l’istante nel risveglio e costituisce una «nuova misura del tempo»</w:t>
      </w:r>
      <w:r w:rsidR="002E6AA1">
        <w:rPr>
          <w:rStyle w:val="Rimandonotaapidipagina"/>
          <w:rFonts w:ascii="Times New Roman" w:hAnsi="Times New Roman" w:cs="Times New Roman"/>
          <w:sz w:val="28"/>
          <w:szCs w:val="28"/>
        </w:rPr>
        <w:footnoteReference w:id="95"/>
      </w:r>
      <w:r w:rsidR="00F740D0">
        <w:rPr>
          <w:rFonts w:ascii="Times New Roman" w:hAnsi="Times New Roman" w:cs="Times New Roman"/>
          <w:sz w:val="28"/>
          <w:szCs w:val="28"/>
        </w:rPr>
        <w:t>. M</w:t>
      </w:r>
      <w:r w:rsidR="002E6AA1">
        <w:rPr>
          <w:rFonts w:ascii="Times New Roman" w:hAnsi="Times New Roman" w:cs="Times New Roman"/>
          <w:sz w:val="28"/>
          <w:szCs w:val="28"/>
        </w:rPr>
        <w:t>a il processo di questa condensazione</w:t>
      </w:r>
      <w:r w:rsidR="00F740D0">
        <w:rPr>
          <w:rFonts w:ascii="Times New Roman" w:hAnsi="Times New Roman" w:cs="Times New Roman"/>
          <w:sz w:val="28"/>
          <w:szCs w:val="28"/>
        </w:rPr>
        <w:t>,</w:t>
      </w:r>
      <w:r w:rsidR="002E6AA1">
        <w:rPr>
          <w:rFonts w:ascii="Times New Roman" w:hAnsi="Times New Roman" w:cs="Times New Roman"/>
          <w:sz w:val="28"/>
          <w:szCs w:val="28"/>
        </w:rPr>
        <w:t xml:space="preserve"> di cui l’opera d’arte è immagine integrale estatica</w:t>
      </w:r>
      <w:r w:rsidR="00F740D0">
        <w:rPr>
          <w:rFonts w:ascii="Times New Roman" w:hAnsi="Times New Roman" w:cs="Times New Roman"/>
          <w:sz w:val="28"/>
          <w:szCs w:val="28"/>
        </w:rPr>
        <w:t>,</w:t>
      </w:r>
      <w:r w:rsidR="002E6AA1">
        <w:rPr>
          <w:rFonts w:ascii="Times New Roman" w:hAnsi="Times New Roman" w:cs="Times New Roman"/>
          <w:sz w:val="28"/>
          <w:szCs w:val="28"/>
        </w:rPr>
        <w:t xml:space="preserve"> si nutre del percorso del vivente nella fenomenologia integrale dei suoi momenti </w:t>
      </w:r>
      <w:r w:rsidR="00CD2386">
        <w:rPr>
          <w:rFonts w:ascii="Times New Roman" w:hAnsi="Times New Roman" w:cs="Times New Roman"/>
          <w:sz w:val="28"/>
          <w:szCs w:val="28"/>
        </w:rPr>
        <w:t>conoscitivi logico-formali, matematici, fisici e biologici.</w:t>
      </w:r>
    </w:p>
    <w:p w:rsidR="00CD2386" w:rsidRDefault="00CD2386" w:rsidP="007F39D0">
      <w:pPr>
        <w:spacing w:line="480" w:lineRule="auto"/>
        <w:ind w:left="0" w:right="0" w:firstLine="567"/>
        <w:mirrorIndents/>
        <w:rPr>
          <w:rFonts w:ascii="Times New Roman" w:hAnsi="Times New Roman" w:cs="Times New Roman"/>
          <w:sz w:val="28"/>
          <w:szCs w:val="28"/>
        </w:rPr>
      </w:pPr>
      <w:r>
        <w:rPr>
          <w:rFonts w:ascii="Times New Roman" w:hAnsi="Times New Roman" w:cs="Times New Roman"/>
          <w:sz w:val="28"/>
          <w:szCs w:val="28"/>
        </w:rPr>
        <w:t>Spazio e Tempo sono le dorsali lungo le quali Florenskij interroga e scuote la filosofia occidentale nel suo dialogo agonico i cui punti di tensione</w:t>
      </w:r>
      <w:r w:rsidR="00DA4ADD">
        <w:rPr>
          <w:rFonts w:ascii="Times New Roman" w:hAnsi="Times New Roman" w:cs="Times New Roman"/>
          <w:sz w:val="28"/>
          <w:szCs w:val="28"/>
        </w:rPr>
        <w:t xml:space="preserve"> e</w:t>
      </w:r>
      <w:r>
        <w:rPr>
          <w:rFonts w:ascii="Times New Roman" w:hAnsi="Times New Roman" w:cs="Times New Roman"/>
          <w:sz w:val="28"/>
          <w:szCs w:val="28"/>
        </w:rPr>
        <w:t xml:space="preserve"> frattura sono per noi ancor più decisivi.</w:t>
      </w:r>
    </w:p>
    <w:p w:rsidR="00A45F54" w:rsidRDefault="00DA4ADD" w:rsidP="007F39D0">
      <w:pPr>
        <w:spacing w:line="480" w:lineRule="auto"/>
        <w:ind w:left="0" w:right="0" w:firstLine="567"/>
        <w:mirrorIndents/>
        <w:rPr>
          <w:rFonts w:ascii="Times New Roman" w:hAnsi="Times New Roman" w:cs="Times New Roman"/>
          <w:sz w:val="28"/>
          <w:szCs w:val="28"/>
        </w:rPr>
      </w:pPr>
      <w:r>
        <w:rPr>
          <w:rFonts w:ascii="Times New Roman" w:hAnsi="Times New Roman" w:cs="Times New Roman"/>
          <w:sz w:val="28"/>
          <w:szCs w:val="28"/>
        </w:rPr>
        <w:t xml:space="preserve">Alcune </w:t>
      </w:r>
      <w:r w:rsidR="00B517F8">
        <w:rPr>
          <w:rFonts w:ascii="Times New Roman" w:hAnsi="Times New Roman" w:cs="Times New Roman"/>
          <w:sz w:val="28"/>
          <w:szCs w:val="28"/>
        </w:rPr>
        <w:t>‘</w:t>
      </w:r>
      <w:r>
        <w:rPr>
          <w:rFonts w:ascii="Times New Roman" w:hAnsi="Times New Roman" w:cs="Times New Roman"/>
          <w:sz w:val="28"/>
          <w:szCs w:val="28"/>
        </w:rPr>
        <w:t>t</w:t>
      </w:r>
      <w:r w:rsidR="00CD2386">
        <w:rPr>
          <w:rFonts w:ascii="Times New Roman" w:hAnsi="Times New Roman" w:cs="Times New Roman"/>
          <w:sz w:val="28"/>
          <w:szCs w:val="28"/>
        </w:rPr>
        <w:t>racce</w:t>
      </w:r>
      <w:r w:rsidR="00B517F8">
        <w:rPr>
          <w:rFonts w:ascii="Times New Roman" w:hAnsi="Times New Roman" w:cs="Times New Roman"/>
          <w:sz w:val="28"/>
          <w:szCs w:val="28"/>
        </w:rPr>
        <w:t>’</w:t>
      </w:r>
      <w:r w:rsidR="00CD2386">
        <w:rPr>
          <w:rFonts w:ascii="Times New Roman" w:hAnsi="Times New Roman" w:cs="Times New Roman"/>
          <w:sz w:val="28"/>
          <w:szCs w:val="28"/>
        </w:rPr>
        <w:t xml:space="preserve"> e </w:t>
      </w:r>
      <w:r w:rsidR="00B517F8">
        <w:rPr>
          <w:rFonts w:ascii="Times New Roman" w:hAnsi="Times New Roman" w:cs="Times New Roman"/>
          <w:sz w:val="28"/>
          <w:szCs w:val="28"/>
        </w:rPr>
        <w:t>‘</w:t>
      </w:r>
      <w:r w:rsidR="00CD2386">
        <w:rPr>
          <w:rFonts w:ascii="Times New Roman" w:hAnsi="Times New Roman" w:cs="Times New Roman"/>
          <w:sz w:val="28"/>
          <w:szCs w:val="28"/>
        </w:rPr>
        <w:t>faglie</w:t>
      </w:r>
      <w:r w:rsidR="00B517F8">
        <w:rPr>
          <w:rFonts w:ascii="Times New Roman" w:hAnsi="Times New Roman" w:cs="Times New Roman"/>
          <w:sz w:val="28"/>
          <w:szCs w:val="28"/>
        </w:rPr>
        <w:t>’</w:t>
      </w:r>
      <w:r>
        <w:rPr>
          <w:rFonts w:ascii="Times New Roman" w:hAnsi="Times New Roman" w:cs="Times New Roman"/>
          <w:sz w:val="28"/>
          <w:szCs w:val="28"/>
        </w:rPr>
        <w:t xml:space="preserve"> dell’interrogazione teoretica </w:t>
      </w:r>
      <w:r w:rsidR="00CD2386">
        <w:rPr>
          <w:rFonts w:ascii="Times New Roman" w:hAnsi="Times New Roman" w:cs="Times New Roman"/>
          <w:sz w:val="28"/>
          <w:szCs w:val="28"/>
        </w:rPr>
        <w:t xml:space="preserve">verso cui indirizzare la ricerca </w:t>
      </w:r>
      <w:r w:rsidR="00B517F8">
        <w:rPr>
          <w:rFonts w:ascii="Times New Roman" w:hAnsi="Times New Roman" w:cs="Times New Roman"/>
          <w:sz w:val="28"/>
          <w:szCs w:val="28"/>
        </w:rPr>
        <w:t>futura potrebbero essere</w:t>
      </w:r>
      <w:r w:rsidR="00F740D0">
        <w:rPr>
          <w:rFonts w:ascii="Times New Roman" w:hAnsi="Times New Roman" w:cs="Times New Roman"/>
          <w:sz w:val="28"/>
          <w:szCs w:val="28"/>
        </w:rPr>
        <w:t>, in primo luogo, il</w:t>
      </w:r>
      <w:r w:rsidR="00CD2386">
        <w:rPr>
          <w:rFonts w:ascii="Times New Roman" w:hAnsi="Times New Roman" w:cs="Times New Roman"/>
          <w:sz w:val="28"/>
          <w:szCs w:val="28"/>
        </w:rPr>
        <w:t xml:space="preserve"> </w:t>
      </w:r>
      <w:r w:rsidR="00013F68">
        <w:rPr>
          <w:rFonts w:ascii="Times New Roman" w:hAnsi="Times New Roman" w:cs="Times New Roman"/>
          <w:sz w:val="28"/>
          <w:szCs w:val="28"/>
        </w:rPr>
        <w:t xml:space="preserve">confronto tra l’autore dello </w:t>
      </w:r>
      <w:r w:rsidR="00013F68" w:rsidRPr="00013F68">
        <w:rPr>
          <w:rFonts w:ascii="Times New Roman" w:hAnsi="Times New Roman" w:cs="Times New Roman"/>
          <w:i/>
          <w:sz w:val="28"/>
          <w:szCs w:val="28"/>
        </w:rPr>
        <w:lastRenderedPageBreak/>
        <w:t>Stolp</w:t>
      </w:r>
      <w:r w:rsidR="00013F68">
        <w:rPr>
          <w:rFonts w:ascii="Times New Roman" w:hAnsi="Times New Roman" w:cs="Times New Roman"/>
          <w:sz w:val="28"/>
          <w:szCs w:val="28"/>
        </w:rPr>
        <w:t xml:space="preserve">, il criticismo kantiano e l’ospite agonista implicito della </w:t>
      </w:r>
      <w:r>
        <w:rPr>
          <w:rFonts w:ascii="Times New Roman" w:hAnsi="Times New Roman" w:cs="Times New Roman"/>
          <w:i/>
          <w:sz w:val="28"/>
          <w:szCs w:val="28"/>
        </w:rPr>
        <w:t>S</w:t>
      </w:r>
      <w:r w:rsidR="00013F68" w:rsidRPr="00013F68">
        <w:rPr>
          <w:rFonts w:ascii="Times New Roman" w:hAnsi="Times New Roman" w:cs="Times New Roman"/>
          <w:i/>
          <w:sz w:val="28"/>
          <w:szCs w:val="28"/>
        </w:rPr>
        <w:t>esta lettera</w:t>
      </w:r>
      <w:r w:rsidR="00013F68">
        <w:rPr>
          <w:rFonts w:ascii="Times New Roman" w:hAnsi="Times New Roman" w:cs="Times New Roman"/>
          <w:sz w:val="28"/>
          <w:szCs w:val="28"/>
        </w:rPr>
        <w:t xml:space="preserve">: </w:t>
      </w:r>
      <w:r w:rsidR="009C0B55">
        <w:rPr>
          <w:rFonts w:ascii="Times New Roman" w:hAnsi="Times New Roman" w:cs="Times New Roman"/>
          <w:sz w:val="28"/>
          <w:szCs w:val="28"/>
        </w:rPr>
        <w:t xml:space="preserve">il </w:t>
      </w:r>
      <w:r w:rsidR="009C0B55" w:rsidRPr="009C0B55">
        <w:rPr>
          <w:rFonts w:ascii="Times New Roman" w:hAnsi="Times New Roman" w:cs="Times New Roman"/>
          <w:i/>
          <w:sz w:val="28"/>
          <w:szCs w:val="28"/>
        </w:rPr>
        <w:t>Wiederspruch</w:t>
      </w:r>
      <w:r w:rsidR="009C0B55">
        <w:rPr>
          <w:rFonts w:ascii="Times New Roman" w:hAnsi="Times New Roman" w:cs="Times New Roman"/>
          <w:sz w:val="28"/>
          <w:szCs w:val="28"/>
        </w:rPr>
        <w:t xml:space="preserve"> hegeliano e la sua relazione/opposizione con il carattere inevitabilmente antinomico della verità</w:t>
      </w:r>
      <w:r w:rsidR="009C0B55">
        <w:rPr>
          <w:rStyle w:val="Rimandonotaapidipagina"/>
          <w:rFonts w:ascii="Times New Roman" w:hAnsi="Times New Roman" w:cs="Times New Roman"/>
          <w:sz w:val="28"/>
          <w:szCs w:val="28"/>
        </w:rPr>
        <w:footnoteReference w:id="96"/>
      </w:r>
      <w:r w:rsidR="009C0B55">
        <w:rPr>
          <w:rFonts w:ascii="Times New Roman" w:hAnsi="Times New Roman" w:cs="Times New Roman"/>
          <w:sz w:val="28"/>
          <w:szCs w:val="28"/>
        </w:rPr>
        <w:t xml:space="preserve">. In secondo luogo, la distanza tra la concezione florenskijana della temporalità e la contemporanea produzione bergsoniana, </w:t>
      </w:r>
      <w:r>
        <w:rPr>
          <w:rFonts w:ascii="Times New Roman" w:hAnsi="Times New Roman" w:cs="Times New Roman"/>
          <w:sz w:val="28"/>
          <w:szCs w:val="28"/>
        </w:rPr>
        <w:t>rispetto al</w:t>
      </w:r>
      <w:r w:rsidR="00B517F8">
        <w:rPr>
          <w:rFonts w:ascii="Times New Roman" w:hAnsi="Times New Roman" w:cs="Times New Roman"/>
          <w:sz w:val="28"/>
          <w:szCs w:val="28"/>
        </w:rPr>
        <w:t>la</w:t>
      </w:r>
      <w:r>
        <w:rPr>
          <w:rFonts w:ascii="Times New Roman" w:hAnsi="Times New Roman" w:cs="Times New Roman"/>
          <w:sz w:val="28"/>
          <w:szCs w:val="28"/>
        </w:rPr>
        <w:t xml:space="preserve"> quale</w:t>
      </w:r>
      <w:r w:rsidR="009C0B55">
        <w:rPr>
          <w:rFonts w:ascii="Times New Roman" w:hAnsi="Times New Roman" w:cs="Times New Roman"/>
          <w:sz w:val="28"/>
          <w:szCs w:val="28"/>
        </w:rPr>
        <w:t xml:space="preserve"> il pensatore russo sembra molto più in grado </w:t>
      </w:r>
      <w:r w:rsidR="00D7457F">
        <w:rPr>
          <w:rFonts w:ascii="Times New Roman" w:hAnsi="Times New Roman" w:cs="Times New Roman"/>
          <w:sz w:val="28"/>
          <w:szCs w:val="28"/>
        </w:rPr>
        <w:t xml:space="preserve">sia </w:t>
      </w:r>
      <w:r w:rsidR="009C0B55">
        <w:rPr>
          <w:rFonts w:ascii="Times New Roman" w:hAnsi="Times New Roman" w:cs="Times New Roman"/>
          <w:sz w:val="28"/>
          <w:szCs w:val="28"/>
        </w:rPr>
        <w:t xml:space="preserve">di </w:t>
      </w:r>
      <w:r w:rsidR="00D7457F">
        <w:rPr>
          <w:rFonts w:ascii="Times New Roman" w:hAnsi="Times New Roman" w:cs="Times New Roman"/>
          <w:sz w:val="28"/>
          <w:szCs w:val="28"/>
        </w:rPr>
        <w:t xml:space="preserve">comprendere la portata ontologica della rivoluzione relativistica e del suo ruolo nella costruzione spazio-temporale dell’esperienza scientifica, sia il carattere discontinuo e ritmico delle concatenazioni psichiche, che </w:t>
      </w:r>
      <w:r w:rsidR="00AC61A1">
        <w:rPr>
          <w:rFonts w:ascii="Times New Roman" w:hAnsi="Times New Roman" w:cs="Times New Roman"/>
          <w:sz w:val="28"/>
          <w:szCs w:val="28"/>
        </w:rPr>
        <w:t xml:space="preserve">lo </w:t>
      </w:r>
      <w:r w:rsidR="00D7457F">
        <w:rPr>
          <w:rFonts w:ascii="Times New Roman" w:hAnsi="Times New Roman" w:cs="Times New Roman"/>
          <w:sz w:val="28"/>
          <w:szCs w:val="28"/>
        </w:rPr>
        <w:t xml:space="preserve">avvicina in modo sorprendente  alla coeva riflessione di Bachelard ne </w:t>
      </w:r>
      <w:r w:rsidR="00D7457F" w:rsidRPr="00D7457F">
        <w:rPr>
          <w:rFonts w:ascii="Times New Roman" w:hAnsi="Times New Roman" w:cs="Times New Roman"/>
          <w:i/>
          <w:sz w:val="28"/>
          <w:szCs w:val="28"/>
        </w:rPr>
        <w:t>La dialectique de la durée</w:t>
      </w:r>
      <w:r w:rsidR="00D7457F">
        <w:rPr>
          <w:rFonts w:ascii="Times New Roman" w:hAnsi="Times New Roman" w:cs="Times New Roman"/>
          <w:sz w:val="28"/>
          <w:szCs w:val="28"/>
        </w:rPr>
        <w:t xml:space="preserve"> (1936)</w:t>
      </w:r>
      <w:r w:rsidR="00D7457F">
        <w:rPr>
          <w:rStyle w:val="Rimandonotaapidipagina"/>
          <w:rFonts w:ascii="Times New Roman" w:hAnsi="Times New Roman" w:cs="Times New Roman"/>
          <w:sz w:val="28"/>
          <w:szCs w:val="28"/>
        </w:rPr>
        <w:footnoteReference w:id="97"/>
      </w:r>
      <w:r w:rsidR="00D7457F">
        <w:rPr>
          <w:rFonts w:ascii="Times New Roman" w:hAnsi="Times New Roman" w:cs="Times New Roman"/>
          <w:sz w:val="28"/>
          <w:szCs w:val="28"/>
        </w:rPr>
        <w:t>.</w:t>
      </w:r>
      <w:r w:rsidR="00A45F54">
        <w:rPr>
          <w:rFonts w:ascii="Times New Roman" w:hAnsi="Times New Roman" w:cs="Times New Roman"/>
          <w:sz w:val="28"/>
          <w:szCs w:val="28"/>
        </w:rPr>
        <w:t xml:space="preserve"> In terzo luogo,</w:t>
      </w:r>
      <w:r w:rsidR="00AC61A1">
        <w:rPr>
          <w:rFonts w:ascii="Times New Roman" w:hAnsi="Times New Roman" w:cs="Times New Roman"/>
          <w:sz w:val="28"/>
          <w:szCs w:val="28"/>
        </w:rPr>
        <w:t xml:space="preserve"> sono da approfondire </w:t>
      </w:r>
      <w:r w:rsidR="00A45F54">
        <w:rPr>
          <w:rFonts w:ascii="Times New Roman" w:hAnsi="Times New Roman" w:cs="Times New Roman"/>
          <w:sz w:val="28"/>
          <w:szCs w:val="28"/>
        </w:rPr>
        <w:t>le relazioni produttive della visione florenskijana della matematica</w:t>
      </w:r>
      <w:r w:rsidR="00F740D0">
        <w:rPr>
          <w:rFonts w:ascii="Times New Roman" w:hAnsi="Times New Roman" w:cs="Times New Roman"/>
          <w:sz w:val="28"/>
          <w:szCs w:val="28"/>
        </w:rPr>
        <w:t>,</w:t>
      </w:r>
      <w:r w:rsidR="00A45F54">
        <w:rPr>
          <w:rFonts w:ascii="Times New Roman" w:hAnsi="Times New Roman" w:cs="Times New Roman"/>
          <w:sz w:val="28"/>
          <w:szCs w:val="28"/>
        </w:rPr>
        <w:t xml:space="preserve"> nella concezione antilogicistica e antiformalistica dei fondamenti e nella sua coniugazione </w:t>
      </w:r>
      <w:r w:rsidR="00EB0023">
        <w:rPr>
          <w:rFonts w:ascii="Times New Roman" w:hAnsi="Times New Roman" w:cs="Times New Roman"/>
          <w:sz w:val="28"/>
          <w:szCs w:val="28"/>
        </w:rPr>
        <w:t xml:space="preserve">con </w:t>
      </w:r>
      <w:r w:rsidR="00A45F54">
        <w:rPr>
          <w:rFonts w:ascii="Times New Roman" w:hAnsi="Times New Roman" w:cs="Times New Roman"/>
          <w:sz w:val="28"/>
          <w:szCs w:val="28"/>
        </w:rPr>
        <w:t>un’intuizione fisico-sperimentale della natura.</w:t>
      </w:r>
      <w:r w:rsidR="00A45F54">
        <w:rPr>
          <w:rStyle w:val="Rimandonotaapidipagina"/>
          <w:rFonts w:ascii="Times New Roman" w:hAnsi="Times New Roman" w:cs="Times New Roman"/>
          <w:sz w:val="28"/>
          <w:szCs w:val="28"/>
        </w:rPr>
        <w:footnoteReference w:id="98"/>
      </w:r>
      <w:r w:rsidR="00A45F54" w:rsidRPr="00D7457F">
        <w:rPr>
          <w:rFonts w:ascii="Times New Roman" w:hAnsi="Times New Roman" w:cs="Times New Roman"/>
          <w:sz w:val="28"/>
          <w:szCs w:val="28"/>
        </w:rPr>
        <w:t xml:space="preserve"> </w:t>
      </w:r>
      <w:r w:rsidR="00EB0023">
        <w:rPr>
          <w:rFonts w:ascii="Times New Roman" w:hAnsi="Times New Roman" w:cs="Times New Roman"/>
          <w:sz w:val="28"/>
          <w:szCs w:val="28"/>
        </w:rPr>
        <w:t xml:space="preserve">Infine, appaiono impressionanti le analogie tematiche, pur nella diversità della prospettiva teoretica, tra il saggio del pensatore russo </w:t>
      </w:r>
      <w:r w:rsidR="00EB0023" w:rsidRPr="00EB0023">
        <w:rPr>
          <w:rFonts w:ascii="Times New Roman" w:hAnsi="Times New Roman" w:cs="Times New Roman"/>
          <w:i/>
          <w:sz w:val="28"/>
          <w:szCs w:val="28"/>
        </w:rPr>
        <w:t>La proiezione degli organi</w:t>
      </w:r>
      <w:r w:rsidR="00EB0023">
        <w:rPr>
          <w:rFonts w:ascii="Times New Roman" w:hAnsi="Times New Roman" w:cs="Times New Roman"/>
          <w:sz w:val="28"/>
          <w:szCs w:val="28"/>
        </w:rPr>
        <w:t xml:space="preserve"> (1919-1922)</w:t>
      </w:r>
      <w:r w:rsidR="00B517F8">
        <w:rPr>
          <w:rStyle w:val="Rimandonotaapidipagina"/>
          <w:rFonts w:ascii="Times New Roman" w:hAnsi="Times New Roman" w:cs="Times New Roman"/>
          <w:sz w:val="28"/>
          <w:szCs w:val="28"/>
        </w:rPr>
        <w:footnoteReference w:id="99"/>
      </w:r>
      <w:r w:rsidR="00793E1A">
        <w:rPr>
          <w:rFonts w:ascii="Times New Roman" w:hAnsi="Times New Roman" w:cs="Times New Roman"/>
          <w:sz w:val="28"/>
          <w:szCs w:val="28"/>
        </w:rPr>
        <w:t xml:space="preserve"> </w:t>
      </w:r>
      <w:r w:rsidR="00EB0023">
        <w:rPr>
          <w:rFonts w:ascii="Times New Roman" w:hAnsi="Times New Roman" w:cs="Times New Roman"/>
          <w:sz w:val="28"/>
          <w:szCs w:val="28"/>
        </w:rPr>
        <w:t xml:space="preserve">(sezione di un progetto più vasto intitolato </w:t>
      </w:r>
      <w:r w:rsidR="00EB0023" w:rsidRPr="00EB0023">
        <w:rPr>
          <w:rFonts w:ascii="Times New Roman" w:hAnsi="Times New Roman" w:cs="Times New Roman"/>
          <w:i/>
          <w:sz w:val="28"/>
          <w:szCs w:val="28"/>
        </w:rPr>
        <w:t>Allo spartiacque del pensiero</w:t>
      </w:r>
      <w:r w:rsidR="00793E1A">
        <w:rPr>
          <w:rFonts w:ascii="Times New Roman" w:hAnsi="Times New Roman" w:cs="Times New Roman"/>
          <w:i/>
          <w:sz w:val="28"/>
          <w:szCs w:val="28"/>
        </w:rPr>
        <w:t xml:space="preserve">. </w:t>
      </w:r>
      <w:r w:rsidR="00793E1A" w:rsidRPr="00793E1A">
        <w:rPr>
          <w:rFonts w:ascii="Times New Roman" w:hAnsi="Times New Roman" w:cs="Times New Roman"/>
          <w:i/>
          <w:sz w:val="28"/>
          <w:szCs w:val="28"/>
        </w:rPr>
        <w:t>Disegno per una metafisica concreta</w:t>
      </w:r>
      <w:r w:rsidR="00793E1A">
        <w:rPr>
          <w:rFonts w:ascii="Times New Roman" w:hAnsi="Times New Roman" w:cs="Times New Roman"/>
          <w:sz w:val="28"/>
          <w:szCs w:val="28"/>
        </w:rPr>
        <w:t>)</w:t>
      </w:r>
      <w:r w:rsidR="00793E1A">
        <w:rPr>
          <w:rFonts w:ascii="Times New Roman" w:hAnsi="Times New Roman" w:cs="Times New Roman"/>
          <w:i/>
          <w:sz w:val="28"/>
          <w:szCs w:val="28"/>
        </w:rPr>
        <w:t xml:space="preserve"> </w:t>
      </w:r>
      <w:r w:rsidR="00793E1A">
        <w:rPr>
          <w:rFonts w:ascii="Times New Roman" w:hAnsi="Times New Roman" w:cs="Times New Roman"/>
          <w:sz w:val="28"/>
          <w:szCs w:val="28"/>
        </w:rPr>
        <w:t>e alcune pagine de «</w:t>
      </w:r>
      <w:r w:rsidR="00793E1A" w:rsidRPr="00793E1A">
        <w:rPr>
          <w:rFonts w:ascii="Times New Roman" w:hAnsi="Times New Roman" w:cs="Times New Roman"/>
          <w:i/>
          <w:sz w:val="28"/>
          <w:szCs w:val="28"/>
        </w:rPr>
        <w:t>L’</w:t>
      </w:r>
      <w:r>
        <w:rPr>
          <w:rFonts w:ascii="Times New Roman" w:hAnsi="Times New Roman" w:cs="Times New Roman"/>
          <w:i/>
          <w:sz w:val="28"/>
          <w:szCs w:val="28"/>
        </w:rPr>
        <w:t xml:space="preserve"> </w:t>
      </w:r>
      <w:r w:rsidR="00793E1A">
        <w:rPr>
          <w:rFonts w:ascii="Times New Roman" w:hAnsi="Times New Roman" w:cs="Times New Roman"/>
          <w:i/>
          <w:sz w:val="28"/>
          <w:szCs w:val="28"/>
        </w:rPr>
        <w:t xml:space="preserve">opera </w:t>
      </w:r>
      <w:r w:rsidR="00793E1A" w:rsidRPr="00793E1A">
        <w:rPr>
          <w:rFonts w:ascii="Times New Roman" w:hAnsi="Times New Roman" w:cs="Times New Roman"/>
          <w:i/>
          <w:sz w:val="28"/>
          <w:szCs w:val="28"/>
        </w:rPr>
        <w:t xml:space="preserve">d’arte </w:t>
      </w:r>
      <w:r w:rsidR="00793E1A" w:rsidRPr="00793E1A">
        <w:rPr>
          <w:rFonts w:ascii="Times New Roman" w:hAnsi="Times New Roman" w:cs="Times New Roman"/>
          <w:i/>
          <w:sz w:val="28"/>
          <w:szCs w:val="28"/>
        </w:rPr>
        <w:lastRenderedPageBreak/>
        <w:t>nel tempo della sua riproducibilità tecnica</w:t>
      </w:r>
      <w:r w:rsidR="00793E1A">
        <w:rPr>
          <w:rFonts w:ascii="Times New Roman" w:hAnsi="Times New Roman" w:cs="Times New Roman"/>
          <w:sz w:val="28"/>
          <w:szCs w:val="28"/>
        </w:rPr>
        <w:t>»</w:t>
      </w:r>
      <w:r w:rsidR="00793E1A" w:rsidRPr="00793E1A">
        <w:rPr>
          <w:rFonts w:ascii="Times New Roman" w:hAnsi="Times New Roman" w:cs="Times New Roman"/>
          <w:i/>
          <w:sz w:val="28"/>
          <w:szCs w:val="28"/>
        </w:rPr>
        <w:t xml:space="preserve"> </w:t>
      </w:r>
      <w:r w:rsidR="00793E1A">
        <w:rPr>
          <w:rFonts w:ascii="Times New Roman" w:hAnsi="Times New Roman" w:cs="Times New Roman"/>
          <w:sz w:val="28"/>
          <w:szCs w:val="28"/>
        </w:rPr>
        <w:t xml:space="preserve">di Walter Benjamin sul </w:t>
      </w:r>
      <w:r w:rsidR="00F740D0">
        <w:rPr>
          <w:rFonts w:ascii="Times New Roman" w:hAnsi="Times New Roman" w:cs="Times New Roman"/>
          <w:sz w:val="28"/>
          <w:szCs w:val="28"/>
        </w:rPr>
        <w:t>potenziamento percettivo e su</w:t>
      </w:r>
      <w:r w:rsidR="00793E1A">
        <w:rPr>
          <w:rFonts w:ascii="Times New Roman" w:hAnsi="Times New Roman" w:cs="Times New Roman"/>
          <w:sz w:val="28"/>
          <w:szCs w:val="28"/>
        </w:rPr>
        <w:t xml:space="preserve">l carattere </w:t>
      </w:r>
      <w:r w:rsidR="00793E1A" w:rsidRPr="00793E1A">
        <w:rPr>
          <w:rFonts w:ascii="Times New Roman" w:hAnsi="Times New Roman" w:cs="Times New Roman"/>
          <w:i/>
          <w:sz w:val="28"/>
          <w:szCs w:val="28"/>
        </w:rPr>
        <w:t>organoproiettivo</w:t>
      </w:r>
      <w:r w:rsidR="00793E1A">
        <w:rPr>
          <w:rFonts w:ascii="Times New Roman" w:hAnsi="Times New Roman" w:cs="Times New Roman"/>
          <w:sz w:val="28"/>
          <w:szCs w:val="28"/>
        </w:rPr>
        <w:t xml:space="preserve"> della medialità tecnica applicata al corpo umano.</w:t>
      </w:r>
      <w:r w:rsidR="00793E1A">
        <w:rPr>
          <w:rStyle w:val="Rimandonotaapidipagina"/>
          <w:rFonts w:ascii="Times New Roman" w:hAnsi="Times New Roman" w:cs="Times New Roman"/>
          <w:sz w:val="28"/>
          <w:szCs w:val="28"/>
        </w:rPr>
        <w:footnoteReference w:id="100"/>
      </w:r>
    </w:p>
    <w:p w:rsidR="001C3A4C" w:rsidRPr="00793E1A" w:rsidRDefault="001C3A4C" w:rsidP="007F39D0">
      <w:pPr>
        <w:spacing w:line="480" w:lineRule="auto"/>
        <w:ind w:left="0" w:right="0" w:firstLine="567"/>
        <w:mirrorIndents/>
        <w:rPr>
          <w:rFonts w:ascii="Times New Roman" w:hAnsi="Times New Roman" w:cs="Times New Roman"/>
          <w:sz w:val="28"/>
          <w:szCs w:val="28"/>
        </w:rPr>
      </w:pPr>
      <w:r>
        <w:rPr>
          <w:rFonts w:ascii="Times New Roman" w:hAnsi="Times New Roman" w:cs="Times New Roman"/>
          <w:sz w:val="28"/>
          <w:szCs w:val="28"/>
        </w:rPr>
        <w:t>Nulla potrebb</w:t>
      </w:r>
      <w:r w:rsidR="00F740D0">
        <w:rPr>
          <w:rFonts w:ascii="Times New Roman" w:hAnsi="Times New Roman" w:cs="Times New Roman"/>
          <w:sz w:val="28"/>
          <w:szCs w:val="28"/>
        </w:rPr>
        <w:t>e illustrare meglio il timbro</w:t>
      </w:r>
      <w:r>
        <w:rPr>
          <w:rFonts w:ascii="Times New Roman" w:hAnsi="Times New Roman" w:cs="Times New Roman"/>
          <w:sz w:val="28"/>
          <w:szCs w:val="28"/>
        </w:rPr>
        <w:t xml:space="preserve"> aperto e radicalmente innovativo della concezione</w:t>
      </w:r>
      <w:r w:rsidR="00F740D0">
        <w:rPr>
          <w:rFonts w:ascii="Times New Roman" w:hAnsi="Times New Roman" w:cs="Times New Roman"/>
          <w:sz w:val="28"/>
          <w:szCs w:val="28"/>
        </w:rPr>
        <w:t xml:space="preserve"> florenskijana della tecnica di</w:t>
      </w:r>
      <w:r>
        <w:rPr>
          <w:rFonts w:ascii="Times New Roman" w:hAnsi="Times New Roman" w:cs="Times New Roman"/>
          <w:sz w:val="28"/>
          <w:szCs w:val="28"/>
        </w:rPr>
        <w:t xml:space="preserve"> questo passaggio finale del saggio: «La tecnica può e deve risultare una provocazione per la biologia, così come la biologia per la tecnica. Noi scopriamo in noi stessi e, in generale, nella vita gli strumenti tecnici finora non realizzati e nella tecnica gli aspetti ancora ignoti della vita»</w:t>
      </w:r>
      <w:r>
        <w:rPr>
          <w:rStyle w:val="Rimandonotaapidipagina"/>
          <w:rFonts w:ascii="Times New Roman" w:hAnsi="Times New Roman" w:cs="Times New Roman"/>
          <w:sz w:val="28"/>
          <w:szCs w:val="28"/>
        </w:rPr>
        <w:footnoteReference w:id="101"/>
      </w:r>
    </w:p>
    <w:p w:rsidR="00AF6CBC" w:rsidRPr="002B3AB2" w:rsidRDefault="00AF6CBC" w:rsidP="007F39D0">
      <w:pPr>
        <w:spacing w:line="480" w:lineRule="auto"/>
        <w:ind w:left="0" w:right="0" w:firstLine="567"/>
        <w:mirrorIndents/>
        <w:rPr>
          <w:rFonts w:ascii="Times New Roman" w:hAnsi="Times New Roman" w:cs="Times New Roman"/>
          <w:b/>
          <w:sz w:val="28"/>
          <w:szCs w:val="28"/>
        </w:rPr>
      </w:pPr>
    </w:p>
    <w:p w:rsidR="002B3AB2" w:rsidRDefault="002B3AB2" w:rsidP="007F39D0">
      <w:pPr>
        <w:spacing w:line="480" w:lineRule="auto"/>
        <w:ind w:left="0" w:right="0" w:firstLine="567"/>
        <w:mirrorIndents/>
        <w:rPr>
          <w:rFonts w:ascii="Times New Roman" w:hAnsi="Times New Roman" w:cs="Times New Roman"/>
          <w:sz w:val="28"/>
          <w:szCs w:val="28"/>
        </w:rPr>
      </w:pPr>
    </w:p>
    <w:p w:rsidR="002B3AB2" w:rsidRPr="002B3AB2" w:rsidRDefault="002B3AB2" w:rsidP="007F39D0">
      <w:pPr>
        <w:spacing w:line="480" w:lineRule="auto"/>
        <w:ind w:left="0" w:right="0" w:firstLine="567"/>
        <w:mirrorIndents/>
        <w:rPr>
          <w:rFonts w:ascii="Times New Roman" w:hAnsi="Times New Roman" w:cs="Times New Roman"/>
          <w:sz w:val="28"/>
          <w:szCs w:val="28"/>
        </w:rPr>
      </w:pPr>
    </w:p>
    <w:sectPr w:rsidR="002B3AB2" w:rsidRPr="002B3AB2" w:rsidSect="00EC76EB">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071" w:rsidRDefault="00757071" w:rsidP="000870FE">
      <w:r>
        <w:separator/>
      </w:r>
    </w:p>
  </w:endnote>
  <w:endnote w:type="continuationSeparator" w:id="0">
    <w:p w:rsidR="00757071" w:rsidRDefault="00757071" w:rsidP="0008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009045"/>
      <w:docPartObj>
        <w:docPartGallery w:val="Page Numbers (Bottom of Page)"/>
        <w:docPartUnique/>
      </w:docPartObj>
    </w:sdtPr>
    <w:sdtEndPr/>
    <w:sdtContent>
      <w:p w:rsidR="009B79DA" w:rsidRDefault="009B79DA">
        <w:pPr>
          <w:pStyle w:val="Pidipagina"/>
          <w:jc w:val="right"/>
        </w:pPr>
        <w:r>
          <w:fldChar w:fldCharType="begin"/>
        </w:r>
        <w:r>
          <w:instrText>PAGE   \* MERGEFORMAT</w:instrText>
        </w:r>
        <w:r>
          <w:fldChar w:fldCharType="separate"/>
        </w:r>
        <w:r w:rsidR="00F412DB">
          <w:rPr>
            <w:noProof/>
          </w:rPr>
          <w:t>48</w:t>
        </w:r>
        <w:r>
          <w:fldChar w:fldCharType="end"/>
        </w:r>
      </w:p>
    </w:sdtContent>
  </w:sdt>
  <w:p w:rsidR="009C0B55" w:rsidRDefault="009C0B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071" w:rsidRDefault="00757071" w:rsidP="000870FE">
      <w:r>
        <w:separator/>
      </w:r>
    </w:p>
  </w:footnote>
  <w:footnote w:type="continuationSeparator" w:id="0">
    <w:p w:rsidR="00757071" w:rsidRDefault="00757071" w:rsidP="000870FE">
      <w:r>
        <w:continuationSeparator/>
      </w:r>
    </w:p>
  </w:footnote>
  <w:footnote w:id="1">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S.N. Bulgakov, </w:t>
      </w:r>
      <w:r w:rsidRPr="009B79DA">
        <w:rPr>
          <w:rFonts w:ascii="Times New Roman" w:hAnsi="Times New Roman" w:cs="Times New Roman"/>
          <w:i/>
          <w:sz w:val="24"/>
          <w:szCs w:val="24"/>
        </w:rPr>
        <w:t>Lo spirituale nella cultura</w:t>
      </w:r>
      <w:r w:rsidRPr="009B79DA">
        <w:rPr>
          <w:rFonts w:ascii="Times New Roman" w:hAnsi="Times New Roman" w:cs="Times New Roman"/>
          <w:sz w:val="24"/>
          <w:szCs w:val="24"/>
        </w:rPr>
        <w:t>, trad. it.  di M. Campatelli, Roma, 2006, p. 145.</w:t>
      </w:r>
    </w:p>
  </w:footnote>
  <w:footnote w:id="2">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P.A. Florenskij, </w:t>
      </w:r>
      <w:r w:rsidRPr="009B79DA">
        <w:rPr>
          <w:rFonts w:ascii="Times New Roman" w:hAnsi="Times New Roman" w:cs="Times New Roman"/>
          <w:i/>
          <w:sz w:val="24"/>
          <w:szCs w:val="24"/>
        </w:rPr>
        <w:t>“Non dimenticatemi”. Dal Gulag staliniano le lettere alla moglie e ai figli del grande matematico, filosofo e sacerdote russo</w:t>
      </w:r>
      <w:r w:rsidRPr="009B79DA">
        <w:rPr>
          <w:rFonts w:ascii="Times New Roman" w:hAnsi="Times New Roman" w:cs="Times New Roman"/>
          <w:sz w:val="24"/>
          <w:szCs w:val="24"/>
        </w:rPr>
        <w:t xml:space="preserve">, a cura di N. Valentini e L. Žák, Milano, 2003, p. 385. </w:t>
      </w:r>
    </w:p>
  </w:footnote>
  <w:footnote w:id="3">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P.A. Florenskij, </w:t>
      </w:r>
      <w:r w:rsidRPr="009B79DA">
        <w:rPr>
          <w:rFonts w:ascii="Times New Roman" w:hAnsi="Times New Roman" w:cs="Times New Roman"/>
          <w:i/>
          <w:sz w:val="24"/>
          <w:szCs w:val="24"/>
        </w:rPr>
        <w:t>La colonna e il fondamento della verità</w:t>
      </w:r>
      <w:r w:rsidRPr="009B79DA">
        <w:rPr>
          <w:rFonts w:ascii="Times New Roman" w:hAnsi="Times New Roman" w:cs="Times New Roman"/>
          <w:sz w:val="24"/>
          <w:szCs w:val="24"/>
        </w:rPr>
        <w:t>, trad. it. di P. Modesto, p. 54 e sgg.</w:t>
      </w:r>
    </w:p>
  </w:footnote>
  <w:footnote w:id="4">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Pr="009B79DA">
        <w:rPr>
          <w:rFonts w:ascii="Times New Roman" w:hAnsi="Times New Roman" w:cs="Times New Roman"/>
          <w:i/>
          <w:sz w:val="24"/>
          <w:szCs w:val="24"/>
          <w:lang w:val="en-US"/>
        </w:rPr>
        <w:t>Op. cit.,</w:t>
      </w:r>
      <w:r w:rsidRPr="009B79DA">
        <w:rPr>
          <w:rFonts w:ascii="Times New Roman" w:hAnsi="Times New Roman" w:cs="Times New Roman"/>
          <w:sz w:val="24"/>
          <w:szCs w:val="24"/>
          <w:lang w:val="en-US"/>
        </w:rPr>
        <w:t xml:space="preserve"> p. 206.</w:t>
      </w:r>
    </w:p>
  </w:footnote>
  <w:footnote w:id="5">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P.A. Florenskij, </w:t>
      </w:r>
      <w:r w:rsidRPr="009B79DA">
        <w:rPr>
          <w:rFonts w:ascii="Times New Roman" w:hAnsi="Times New Roman" w:cs="Times New Roman"/>
          <w:i/>
          <w:sz w:val="24"/>
          <w:szCs w:val="24"/>
          <w:lang w:val="en-US"/>
        </w:rPr>
        <w:t>op. cit.</w:t>
      </w:r>
      <w:r w:rsidRPr="009B79DA">
        <w:rPr>
          <w:rFonts w:ascii="Times New Roman" w:hAnsi="Times New Roman" w:cs="Times New Roman"/>
          <w:sz w:val="24"/>
          <w:szCs w:val="24"/>
          <w:lang w:val="en-US"/>
        </w:rPr>
        <w:t>, p. 207.</w:t>
      </w:r>
    </w:p>
  </w:footnote>
  <w:footnote w:id="6">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P. A. Florenskij, </w:t>
      </w:r>
      <w:r w:rsidRPr="009B79DA">
        <w:rPr>
          <w:rFonts w:ascii="Times New Roman" w:hAnsi="Times New Roman" w:cs="Times New Roman"/>
          <w:i/>
          <w:sz w:val="24"/>
          <w:szCs w:val="24"/>
        </w:rPr>
        <w:t xml:space="preserve">Stupore e Dialettica, </w:t>
      </w:r>
      <w:r w:rsidRPr="009B79DA">
        <w:rPr>
          <w:rFonts w:ascii="Times New Roman" w:hAnsi="Times New Roman" w:cs="Times New Roman"/>
          <w:sz w:val="24"/>
          <w:szCs w:val="24"/>
        </w:rPr>
        <w:t>trad. it.  di C. Zonghetti, Macerata, 2011, p. 48.</w:t>
      </w:r>
    </w:p>
    <w:p w:rsidR="009C0B55" w:rsidRPr="009B79DA" w:rsidRDefault="009C0B55" w:rsidP="009B79DA">
      <w:pPr>
        <w:pStyle w:val="Testonotaapidipagina"/>
        <w:ind w:left="0"/>
        <w:rPr>
          <w:rFonts w:ascii="Times New Roman" w:hAnsi="Times New Roman" w:cs="Times New Roman"/>
          <w:sz w:val="24"/>
          <w:szCs w:val="24"/>
        </w:rPr>
      </w:pPr>
    </w:p>
  </w:footnote>
  <w:footnote w:id="7">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P.A. Florenskij, </w:t>
      </w:r>
      <w:r w:rsidRPr="009B79DA">
        <w:rPr>
          <w:rFonts w:ascii="Times New Roman" w:hAnsi="Times New Roman" w:cs="Times New Roman"/>
          <w:i/>
          <w:sz w:val="24"/>
          <w:szCs w:val="24"/>
          <w:lang w:val="en-US"/>
        </w:rPr>
        <w:t>op. cit</w:t>
      </w:r>
      <w:r w:rsidRPr="009B79DA">
        <w:rPr>
          <w:rFonts w:ascii="Times New Roman" w:hAnsi="Times New Roman" w:cs="Times New Roman"/>
          <w:sz w:val="24"/>
          <w:szCs w:val="24"/>
          <w:lang w:val="en-US"/>
        </w:rPr>
        <w:t>., p. 47.</w:t>
      </w:r>
    </w:p>
  </w:footnote>
  <w:footnote w:id="8">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w:t>
      </w:r>
      <w:r w:rsidR="00B83C43" w:rsidRPr="009B79DA">
        <w:rPr>
          <w:rFonts w:ascii="Times New Roman" w:hAnsi="Times New Roman" w:cs="Times New Roman"/>
          <w:sz w:val="24"/>
          <w:szCs w:val="24"/>
        </w:rPr>
        <w:t xml:space="preserve"> </w:t>
      </w:r>
      <w:r w:rsidRPr="009B79DA">
        <w:rPr>
          <w:rFonts w:ascii="Times New Roman" w:hAnsi="Times New Roman" w:cs="Times New Roman"/>
          <w:i/>
          <w:sz w:val="24"/>
          <w:szCs w:val="24"/>
        </w:rPr>
        <w:t>Op. cit.</w:t>
      </w:r>
      <w:r w:rsidRPr="009B79DA">
        <w:rPr>
          <w:rFonts w:ascii="Times New Roman" w:hAnsi="Times New Roman" w:cs="Times New Roman"/>
          <w:sz w:val="24"/>
          <w:szCs w:val="24"/>
        </w:rPr>
        <w:t xml:space="preserve">, p 49. </w:t>
      </w:r>
    </w:p>
  </w:footnote>
  <w:footnote w:id="9">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w:t>
      </w:r>
      <w:r w:rsidRPr="009B79DA">
        <w:rPr>
          <w:rFonts w:ascii="Times New Roman" w:hAnsi="Times New Roman" w:cs="Times New Roman"/>
          <w:i/>
          <w:sz w:val="24"/>
          <w:szCs w:val="24"/>
        </w:rPr>
        <w:t>Op.cit</w:t>
      </w:r>
      <w:r w:rsidRPr="009B79DA">
        <w:rPr>
          <w:rFonts w:ascii="Times New Roman" w:hAnsi="Times New Roman" w:cs="Times New Roman"/>
          <w:sz w:val="24"/>
          <w:szCs w:val="24"/>
        </w:rPr>
        <w:t>., p. 43.</w:t>
      </w:r>
    </w:p>
  </w:footnote>
  <w:footnote w:id="10">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Novalis, </w:t>
      </w:r>
      <w:r w:rsidRPr="009B79DA">
        <w:rPr>
          <w:rFonts w:ascii="Times New Roman" w:hAnsi="Times New Roman" w:cs="Times New Roman"/>
          <w:i/>
          <w:sz w:val="24"/>
          <w:szCs w:val="24"/>
        </w:rPr>
        <w:t>Frammenti</w:t>
      </w:r>
      <w:r w:rsidRPr="009B79DA">
        <w:rPr>
          <w:rFonts w:ascii="Times New Roman" w:hAnsi="Times New Roman" w:cs="Times New Roman"/>
          <w:sz w:val="24"/>
          <w:szCs w:val="24"/>
        </w:rPr>
        <w:t xml:space="preserve">, trad. it. </w:t>
      </w:r>
      <w:r w:rsidR="00B83C43" w:rsidRPr="009B79DA">
        <w:rPr>
          <w:rFonts w:ascii="Times New Roman" w:hAnsi="Times New Roman" w:cs="Times New Roman"/>
          <w:sz w:val="24"/>
          <w:szCs w:val="24"/>
        </w:rPr>
        <w:t xml:space="preserve"> </w:t>
      </w:r>
      <w:r w:rsidRPr="009B79DA">
        <w:rPr>
          <w:rFonts w:ascii="Times New Roman" w:hAnsi="Times New Roman" w:cs="Times New Roman"/>
          <w:sz w:val="24"/>
          <w:szCs w:val="24"/>
        </w:rPr>
        <w:t>di</w:t>
      </w:r>
      <w:r w:rsidR="00C777D7" w:rsidRPr="009B79DA">
        <w:rPr>
          <w:rFonts w:ascii="Times New Roman" w:hAnsi="Times New Roman" w:cs="Times New Roman"/>
          <w:sz w:val="24"/>
          <w:szCs w:val="24"/>
        </w:rPr>
        <w:t xml:space="preserve"> </w:t>
      </w:r>
      <w:r w:rsidRPr="009B79DA">
        <w:rPr>
          <w:rFonts w:ascii="Times New Roman" w:hAnsi="Times New Roman" w:cs="Times New Roman"/>
          <w:sz w:val="24"/>
          <w:szCs w:val="24"/>
        </w:rPr>
        <w:t xml:space="preserve"> E. Pocar, Milano, 1976, p. 390. </w:t>
      </w:r>
    </w:p>
  </w:footnote>
  <w:footnote w:id="11">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Cfr. P.A. Florenskij, op. cit., p. 605.</w:t>
      </w:r>
    </w:p>
  </w:footnote>
  <w:footnote w:id="12">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00B83C43" w:rsidRPr="009B79DA">
        <w:rPr>
          <w:rFonts w:ascii="Times New Roman" w:hAnsi="Times New Roman" w:cs="Times New Roman"/>
          <w:i/>
          <w:sz w:val="24"/>
          <w:szCs w:val="24"/>
          <w:lang w:val="en-US"/>
        </w:rPr>
        <w:t>Op.cit.</w:t>
      </w:r>
      <w:r w:rsidRPr="009B79DA">
        <w:rPr>
          <w:rFonts w:ascii="Times New Roman" w:hAnsi="Times New Roman" w:cs="Times New Roman"/>
          <w:i/>
          <w:sz w:val="24"/>
          <w:szCs w:val="24"/>
          <w:lang w:val="en-US"/>
        </w:rPr>
        <w:t xml:space="preserve">, </w:t>
      </w:r>
      <w:r w:rsidRPr="009B79DA">
        <w:rPr>
          <w:rFonts w:ascii="Times New Roman" w:hAnsi="Times New Roman" w:cs="Times New Roman"/>
          <w:sz w:val="24"/>
          <w:szCs w:val="24"/>
          <w:lang w:val="en-US"/>
        </w:rPr>
        <w:t>p. 579.</w:t>
      </w:r>
    </w:p>
  </w:footnote>
  <w:footnote w:id="13">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00B83C43" w:rsidRPr="009B79DA">
        <w:rPr>
          <w:rFonts w:ascii="Times New Roman" w:hAnsi="Times New Roman" w:cs="Times New Roman"/>
          <w:i/>
          <w:sz w:val="24"/>
          <w:szCs w:val="24"/>
          <w:lang w:val="en-US"/>
        </w:rPr>
        <w:t>Op.cit</w:t>
      </w:r>
      <w:r w:rsidR="00B83C43" w:rsidRPr="009B79DA">
        <w:rPr>
          <w:rFonts w:ascii="Times New Roman" w:hAnsi="Times New Roman" w:cs="Times New Roman"/>
          <w:sz w:val="24"/>
          <w:szCs w:val="24"/>
          <w:lang w:val="en-US"/>
        </w:rPr>
        <w:t>.</w:t>
      </w:r>
      <w:r w:rsidRPr="009B79DA">
        <w:rPr>
          <w:rFonts w:ascii="Times New Roman" w:hAnsi="Times New Roman" w:cs="Times New Roman"/>
          <w:sz w:val="24"/>
          <w:szCs w:val="24"/>
          <w:lang w:val="en-US"/>
        </w:rPr>
        <w:t>, p. 580.</w:t>
      </w:r>
    </w:p>
  </w:footnote>
  <w:footnote w:id="14">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Pr="009B79DA">
        <w:rPr>
          <w:rFonts w:ascii="Times New Roman" w:hAnsi="Times New Roman" w:cs="Times New Roman"/>
          <w:i/>
          <w:sz w:val="24"/>
          <w:szCs w:val="24"/>
          <w:lang w:val="en-US"/>
        </w:rPr>
        <w:t>Op.cit</w:t>
      </w:r>
      <w:r w:rsidRPr="009B79DA">
        <w:rPr>
          <w:rFonts w:ascii="Times New Roman" w:hAnsi="Times New Roman" w:cs="Times New Roman"/>
          <w:sz w:val="24"/>
          <w:szCs w:val="24"/>
          <w:lang w:val="en-US"/>
        </w:rPr>
        <w:t>., p. 565.</w:t>
      </w:r>
    </w:p>
  </w:footnote>
  <w:footnote w:id="15">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Pr="009B79DA">
        <w:rPr>
          <w:rFonts w:ascii="Times New Roman" w:hAnsi="Times New Roman" w:cs="Times New Roman"/>
          <w:i/>
          <w:sz w:val="24"/>
          <w:szCs w:val="24"/>
          <w:lang w:val="en-US"/>
        </w:rPr>
        <w:t>Op.cit</w:t>
      </w:r>
      <w:r w:rsidRPr="009B79DA">
        <w:rPr>
          <w:rFonts w:ascii="Times New Roman" w:hAnsi="Times New Roman" w:cs="Times New Roman"/>
          <w:sz w:val="24"/>
          <w:szCs w:val="24"/>
          <w:lang w:val="en-US"/>
        </w:rPr>
        <w:t>., p. 555.</w:t>
      </w:r>
    </w:p>
  </w:footnote>
  <w:footnote w:id="16">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Pr="009B79DA">
        <w:rPr>
          <w:rFonts w:ascii="Times New Roman" w:hAnsi="Times New Roman" w:cs="Times New Roman"/>
          <w:i/>
          <w:sz w:val="24"/>
          <w:szCs w:val="24"/>
          <w:lang w:val="en-US"/>
        </w:rPr>
        <w:t>Op.cit</w:t>
      </w:r>
      <w:r w:rsidRPr="009B79DA">
        <w:rPr>
          <w:rFonts w:ascii="Times New Roman" w:hAnsi="Times New Roman" w:cs="Times New Roman"/>
          <w:sz w:val="24"/>
          <w:szCs w:val="24"/>
          <w:lang w:val="en-US"/>
        </w:rPr>
        <w:t>., pp. 206-207.</w:t>
      </w:r>
    </w:p>
  </w:footnote>
  <w:footnote w:id="17">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N. Valentini, introduzione a P. Florenskij, </w:t>
      </w:r>
      <w:r w:rsidRPr="009B79DA">
        <w:rPr>
          <w:rFonts w:ascii="Times New Roman" w:hAnsi="Times New Roman" w:cs="Times New Roman"/>
          <w:i/>
          <w:sz w:val="24"/>
          <w:szCs w:val="24"/>
        </w:rPr>
        <w:t>Il Simbolo e la Forma</w:t>
      </w:r>
      <w:r w:rsidRPr="009B79DA">
        <w:rPr>
          <w:rFonts w:ascii="Times New Roman" w:hAnsi="Times New Roman" w:cs="Times New Roman"/>
          <w:sz w:val="24"/>
          <w:szCs w:val="24"/>
        </w:rPr>
        <w:t>, p. XV.</w:t>
      </w:r>
    </w:p>
  </w:footnote>
  <w:footnote w:id="18">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Ibidem.</w:t>
      </w:r>
    </w:p>
  </w:footnote>
  <w:footnote w:id="19">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M. Cacciari, </w:t>
      </w:r>
      <w:r w:rsidRPr="009B79DA">
        <w:rPr>
          <w:rFonts w:ascii="Times New Roman" w:hAnsi="Times New Roman" w:cs="Times New Roman"/>
          <w:i/>
          <w:sz w:val="24"/>
          <w:szCs w:val="24"/>
        </w:rPr>
        <w:t>Icone della legge</w:t>
      </w:r>
      <w:r w:rsidRPr="009B79DA">
        <w:rPr>
          <w:rFonts w:ascii="Times New Roman" w:hAnsi="Times New Roman" w:cs="Times New Roman"/>
          <w:sz w:val="24"/>
          <w:szCs w:val="24"/>
        </w:rPr>
        <w:t>, Milano, 1985, pp. 173-211.</w:t>
      </w:r>
    </w:p>
  </w:footnote>
  <w:footnote w:id="20">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P. Duhem, </w:t>
      </w:r>
      <w:r w:rsidRPr="009B79DA">
        <w:rPr>
          <w:rFonts w:ascii="Times New Roman" w:hAnsi="Times New Roman" w:cs="Times New Roman"/>
          <w:i/>
          <w:sz w:val="24"/>
          <w:szCs w:val="24"/>
        </w:rPr>
        <w:t>La teoria fisica</w:t>
      </w:r>
      <w:r w:rsidRPr="009B79DA">
        <w:rPr>
          <w:rFonts w:ascii="Times New Roman" w:hAnsi="Times New Roman" w:cs="Times New Roman"/>
          <w:sz w:val="24"/>
          <w:szCs w:val="24"/>
        </w:rPr>
        <w:t>, Bologna, 1978, p. 9.</w:t>
      </w:r>
    </w:p>
  </w:footnote>
  <w:footnote w:id="21">
    <w:p w:rsidR="009C0B55" w:rsidRPr="009B79DA" w:rsidRDefault="009C0B55" w:rsidP="009B79DA">
      <w:pPr>
        <w:pStyle w:val="Testonotaapidipagina"/>
        <w:ind w:left="0"/>
        <w:rPr>
          <w:rFonts w:ascii="Times New Roman" w:hAnsi="Times New Roman" w:cs="Times New Roman"/>
          <w:i/>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H.R. Hertz</w:t>
      </w:r>
      <w:r w:rsidRPr="009B79DA">
        <w:rPr>
          <w:rFonts w:ascii="Times New Roman" w:hAnsi="Times New Roman" w:cs="Times New Roman"/>
          <w:i/>
          <w:sz w:val="24"/>
          <w:szCs w:val="24"/>
        </w:rPr>
        <w:t>, The Principles of Mechanics</w:t>
      </w:r>
      <w:r w:rsidRPr="009B79DA">
        <w:rPr>
          <w:rFonts w:ascii="Times New Roman" w:hAnsi="Times New Roman" w:cs="Times New Roman"/>
          <w:sz w:val="24"/>
          <w:szCs w:val="24"/>
        </w:rPr>
        <w:t xml:space="preserve">, Dover, New York, 1956, p. 2; E. Mach, </w:t>
      </w:r>
      <w:r w:rsidRPr="009B79DA">
        <w:rPr>
          <w:rFonts w:ascii="Times New Roman" w:hAnsi="Times New Roman" w:cs="Times New Roman"/>
          <w:i/>
          <w:sz w:val="24"/>
          <w:szCs w:val="24"/>
        </w:rPr>
        <w:t>La meccanica nel suo sviluppo storico-critico</w:t>
      </w:r>
      <w:r w:rsidRPr="009B79DA">
        <w:rPr>
          <w:rFonts w:ascii="Times New Roman" w:hAnsi="Times New Roman" w:cs="Times New Roman"/>
          <w:sz w:val="24"/>
          <w:szCs w:val="24"/>
        </w:rPr>
        <w:t>, Torino, 1977, p. 273</w:t>
      </w:r>
      <w:r w:rsidRPr="009B79DA">
        <w:rPr>
          <w:rFonts w:ascii="Times New Roman" w:hAnsi="Times New Roman" w:cs="Times New Roman"/>
          <w:i/>
          <w:sz w:val="24"/>
          <w:szCs w:val="24"/>
        </w:rPr>
        <w:t xml:space="preserve">. </w:t>
      </w:r>
    </w:p>
  </w:footnote>
  <w:footnote w:id="22">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w:t>
      </w:r>
      <w:r w:rsidRPr="009B79DA">
        <w:rPr>
          <w:rFonts w:ascii="Times New Roman" w:hAnsi="Times New Roman" w:cs="Times New Roman"/>
          <w:i/>
          <w:sz w:val="24"/>
          <w:szCs w:val="24"/>
        </w:rPr>
        <w:t>Op.cit</w:t>
      </w:r>
      <w:r w:rsidRPr="009B79DA">
        <w:rPr>
          <w:rFonts w:ascii="Times New Roman" w:hAnsi="Times New Roman" w:cs="Times New Roman"/>
          <w:sz w:val="24"/>
          <w:szCs w:val="24"/>
        </w:rPr>
        <w:t>., Torino, 1977, p. 455.</w:t>
      </w:r>
    </w:p>
  </w:footnote>
  <w:footnote w:id="23">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H. Poincaré, </w:t>
      </w:r>
      <w:r w:rsidRPr="009B79DA">
        <w:rPr>
          <w:rFonts w:ascii="Times New Roman" w:hAnsi="Times New Roman" w:cs="Times New Roman"/>
          <w:i/>
          <w:sz w:val="24"/>
          <w:szCs w:val="24"/>
        </w:rPr>
        <w:t>Opere epistemologiche</w:t>
      </w:r>
      <w:r w:rsidRPr="009B79DA">
        <w:rPr>
          <w:rFonts w:ascii="Times New Roman" w:hAnsi="Times New Roman" w:cs="Times New Roman"/>
          <w:sz w:val="24"/>
          <w:szCs w:val="24"/>
        </w:rPr>
        <w:t>, Padova, 1989, p. 213.</w:t>
      </w:r>
    </w:p>
  </w:footnote>
  <w:footnote w:id="24">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P. Florenskij, </w:t>
      </w:r>
      <w:r w:rsidRPr="009B79DA">
        <w:rPr>
          <w:rFonts w:ascii="Times New Roman" w:hAnsi="Times New Roman" w:cs="Times New Roman"/>
          <w:i/>
          <w:sz w:val="24"/>
          <w:szCs w:val="24"/>
        </w:rPr>
        <w:t>Attualità della parola</w:t>
      </w:r>
      <w:r w:rsidRPr="009B79DA">
        <w:rPr>
          <w:rFonts w:ascii="Times New Roman" w:hAnsi="Times New Roman" w:cs="Times New Roman"/>
          <w:sz w:val="24"/>
          <w:szCs w:val="24"/>
        </w:rPr>
        <w:t>, Milano, 1989, p. 41.</w:t>
      </w:r>
    </w:p>
  </w:footnote>
  <w:footnote w:id="25">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H. Poincaré, </w:t>
      </w:r>
      <w:r w:rsidRPr="009B79DA">
        <w:rPr>
          <w:rFonts w:ascii="Times New Roman" w:hAnsi="Times New Roman" w:cs="Times New Roman"/>
          <w:i/>
          <w:sz w:val="24"/>
          <w:szCs w:val="24"/>
        </w:rPr>
        <w:t>op. cit</w:t>
      </w:r>
      <w:r w:rsidRPr="009B79DA">
        <w:rPr>
          <w:rFonts w:ascii="Times New Roman" w:hAnsi="Times New Roman" w:cs="Times New Roman"/>
          <w:sz w:val="24"/>
          <w:szCs w:val="24"/>
        </w:rPr>
        <w:t>., pp. 362-370.</w:t>
      </w:r>
    </w:p>
  </w:footnote>
  <w:footnote w:id="26">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Cfr. P. Florenskij, </w:t>
      </w:r>
      <w:r w:rsidRPr="009B79DA">
        <w:rPr>
          <w:rFonts w:ascii="Times New Roman" w:hAnsi="Times New Roman" w:cs="Times New Roman"/>
          <w:i/>
          <w:sz w:val="24"/>
          <w:szCs w:val="24"/>
          <w:lang w:val="en-US"/>
        </w:rPr>
        <w:t>op. cit</w:t>
      </w:r>
      <w:r w:rsidRPr="009B79DA">
        <w:rPr>
          <w:rFonts w:ascii="Times New Roman" w:hAnsi="Times New Roman" w:cs="Times New Roman"/>
          <w:sz w:val="24"/>
          <w:szCs w:val="24"/>
          <w:lang w:val="en-US"/>
        </w:rPr>
        <w:t>., p. 133.</w:t>
      </w:r>
    </w:p>
  </w:footnote>
  <w:footnote w:id="27">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Cfr. P. Florenskij, </w:t>
      </w:r>
      <w:r w:rsidRPr="009B79DA">
        <w:rPr>
          <w:rFonts w:ascii="Times New Roman" w:hAnsi="Times New Roman" w:cs="Times New Roman"/>
          <w:i/>
          <w:sz w:val="24"/>
          <w:szCs w:val="24"/>
          <w:lang w:val="en-US"/>
        </w:rPr>
        <w:t>op. cit</w:t>
      </w:r>
      <w:r w:rsidRPr="009B79DA">
        <w:rPr>
          <w:rFonts w:ascii="Times New Roman" w:hAnsi="Times New Roman" w:cs="Times New Roman"/>
          <w:sz w:val="24"/>
          <w:szCs w:val="24"/>
          <w:lang w:val="en-US"/>
        </w:rPr>
        <w:t>., pp. 120-121.</w:t>
      </w:r>
    </w:p>
  </w:footnote>
  <w:footnote w:id="28">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N. Bohr, </w:t>
      </w:r>
      <w:r w:rsidRPr="009B79DA">
        <w:rPr>
          <w:rFonts w:ascii="Times New Roman" w:hAnsi="Times New Roman" w:cs="Times New Roman"/>
          <w:i/>
          <w:sz w:val="24"/>
          <w:szCs w:val="24"/>
        </w:rPr>
        <w:t>I quanti e la vita</w:t>
      </w:r>
      <w:r w:rsidRPr="009B79DA">
        <w:rPr>
          <w:rFonts w:ascii="Times New Roman" w:hAnsi="Times New Roman" w:cs="Times New Roman"/>
          <w:sz w:val="24"/>
          <w:szCs w:val="24"/>
        </w:rPr>
        <w:t xml:space="preserve">, Torino, 1984 e W. Heisenberg, </w:t>
      </w:r>
      <w:r w:rsidRPr="009B79DA">
        <w:rPr>
          <w:rFonts w:ascii="Times New Roman" w:hAnsi="Times New Roman" w:cs="Times New Roman"/>
          <w:i/>
          <w:sz w:val="24"/>
          <w:szCs w:val="24"/>
        </w:rPr>
        <w:t>Fisica e oltre</w:t>
      </w:r>
      <w:r w:rsidRPr="009B79DA">
        <w:rPr>
          <w:rFonts w:ascii="Times New Roman" w:hAnsi="Times New Roman" w:cs="Times New Roman"/>
          <w:sz w:val="24"/>
          <w:szCs w:val="24"/>
        </w:rPr>
        <w:t>, Torino, 1999.</w:t>
      </w:r>
    </w:p>
  </w:footnote>
  <w:footnote w:id="29">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P. Florenskij, </w:t>
      </w:r>
      <w:r w:rsidRPr="009B79DA">
        <w:rPr>
          <w:rFonts w:ascii="Times New Roman" w:hAnsi="Times New Roman" w:cs="Times New Roman"/>
          <w:i/>
          <w:sz w:val="24"/>
          <w:szCs w:val="24"/>
        </w:rPr>
        <w:t>Autoreferat</w:t>
      </w:r>
      <w:r w:rsidRPr="009B79DA">
        <w:rPr>
          <w:rFonts w:ascii="Times New Roman" w:hAnsi="Times New Roman" w:cs="Times New Roman"/>
          <w:sz w:val="24"/>
          <w:szCs w:val="24"/>
        </w:rPr>
        <w:t xml:space="preserve">, in </w:t>
      </w:r>
      <w:r w:rsidRPr="009B79DA">
        <w:rPr>
          <w:rFonts w:ascii="Times New Roman" w:hAnsi="Times New Roman" w:cs="Times New Roman"/>
          <w:i/>
          <w:sz w:val="24"/>
          <w:szCs w:val="24"/>
        </w:rPr>
        <w:t>Il Simbolo e la Forma</w:t>
      </w:r>
      <w:r w:rsidRPr="009B79DA">
        <w:rPr>
          <w:rFonts w:ascii="Times New Roman" w:hAnsi="Times New Roman" w:cs="Times New Roman"/>
          <w:sz w:val="24"/>
          <w:szCs w:val="24"/>
        </w:rPr>
        <w:t xml:space="preserve">, trad. it. cit., Torino, 2007, p. 6. </w:t>
      </w:r>
    </w:p>
  </w:footnote>
  <w:footnote w:id="30">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Pr="009B79DA">
        <w:rPr>
          <w:rFonts w:ascii="Times New Roman" w:hAnsi="Times New Roman" w:cs="Times New Roman"/>
          <w:i/>
          <w:sz w:val="24"/>
          <w:szCs w:val="24"/>
          <w:lang w:val="en-US"/>
        </w:rPr>
        <w:t>Ibidem.</w:t>
      </w:r>
    </w:p>
  </w:footnote>
  <w:footnote w:id="31">
    <w:p w:rsidR="009C0B55" w:rsidRPr="009B79DA" w:rsidRDefault="009C0B55" w:rsidP="009B79DA">
      <w:pPr>
        <w:pStyle w:val="Testonotaapidipagina"/>
        <w:ind w:left="0"/>
        <w:rPr>
          <w:rFonts w:ascii="Times New Roman" w:hAnsi="Times New Roman" w:cs="Times New Roman"/>
          <w:i/>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Pr="009B79DA">
        <w:rPr>
          <w:rFonts w:ascii="Times New Roman" w:hAnsi="Times New Roman" w:cs="Times New Roman"/>
          <w:i/>
          <w:sz w:val="24"/>
          <w:szCs w:val="24"/>
          <w:lang w:val="en-US"/>
        </w:rPr>
        <w:t>Ibidem.</w:t>
      </w:r>
    </w:p>
  </w:footnote>
  <w:footnote w:id="32">
    <w:p w:rsidR="009C0B55" w:rsidRPr="009B79DA" w:rsidRDefault="009C0B55" w:rsidP="009B79DA">
      <w:pPr>
        <w:pStyle w:val="Testonotaapidipagina"/>
        <w:ind w:left="0"/>
        <w:rPr>
          <w:rFonts w:ascii="Times New Roman" w:hAnsi="Times New Roman" w:cs="Times New Roman"/>
          <w:i/>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Pr="009B79DA">
        <w:rPr>
          <w:rFonts w:ascii="Times New Roman" w:hAnsi="Times New Roman" w:cs="Times New Roman"/>
          <w:i/>
          <w:sz w:val="24"/>
          <w:szCs w:val="24"/>
          <w:lang w:val="en-US"/>
        </w:rPr>
        <w:t>Ibidem.</w:t>
      </w:r>
    </w:p>
  </w:footnote>
  <w:footnote w:id="33">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Pr="009B79DA">
        <w:rPr>
          <w:rFonts w:ascii="Times New Roman" w:hAnsi="Times New Roman" w:cs="Times New Roman"/>
          <w:i/>
          <w:sz w:val="24"/>
          <w:szCs w:val="24"/>
          <w:lang w:val="en-US"/>
        </w:rPr>
        <w:t>Op. cit</w:t>
      </w:r>
      <w:r w:rsidRPr="009B79DA">
        <w:rPr>
          <w:rFonts w:ascii="Times New Roman" w:hAnsi="Times New Roman" w:cs="Times New Roman"/>
          <w:sz w:val="24"/>
          <w:szCs w:val="24"/>
          <w:lang w:val="en-US"/>
        </w:rPr>
        <w:t>., p. 8.</w:t>
      </w:r>
    </w:p>
  </w:footnote>
  <w:footnote w:id="34">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P. Florenskij, </w:t>
      </w:r>
      <w:r w:rsidRPr="009B79DA">
        <w:rPr>
          <w:rFonts w:ascii="Times New Roman" w:hAnsi="Times New Roman" w:cs="Times New Roman"/>
          <w:i/>
          <w:sz w:val="24"/>
          <w:szCs w:val="24"/>
        </w:rPr>
        <w:t>La prospettiva rovesciata</w:t>
      </w:r>
      <w:r w:rsidRPr="009B79DA">
        <w:rPr>
          <w:rFonts w:ascii="Times New Roman" w:hAnsi="Times New Roman" w:cs="Times New Roman"/>
          <w:sz w:val="24"/>
          <w:szCs w:val="24"/>
        </w:rPr>
        <w:t xml:space="preserve">, trad. it. </w:t>
      </w:r>
      <w:r w:rsidR="00B83C43" w:rsidRPr="009B79DA">
        <w:rPr>
          <w:rFonts w:ascii="Times New Roman" w:hAnsi="Times New Roman" w:cs="Times New Roman"/>
          <w:sz w:val="24"/>
          <w:szCs w:val="24"/>
        </w:rPr>
        <w:t xml:space="preserve"> </w:t>
      </w:r>
      <w:r w:rsidRPr="009B79DA">
        <w:rPr>
          <w:rFonts w:ascii="Times New Roman" w:hAnsi="Times New Roman" w:cs="Times New Roman"/>
          <w:sz w:val="24"/>
          <w:szCs w:val="24"/>
        </w:rPr>
        <w:t>di N. Misler, Reggio Calabria, p.92.</w:t>
      </w:r>
    </w:p>
  </w:footnote>
  <w:footnote w:id="35">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P. Florenskij, </w:t>
      </w:r>
      <w:r w:rsidRPr="009B79DA">
        <w:rPr>
          <w:rFonts w:ascii="Times New Roman" w:hAnsi="Times New Roman" w:cs="Times New Roman"/>
          <w:i/>
          <w:sz w:val="24"/>
          <w:szCs w:val="24"/>
        </w:rPr>
        <w:t>Autoreferat</w:t>
      </w:r>
      <w:r w:rsidRPr="009B79DA">
        <w:rPr>
          <w:rFonts w:ascii="Times New Roman" w:hAnsi="Times New Roman" w:cs="Times New Roman"/>
          <w:sz w:val="24"/>
          <w:szCs w:val="24"/>
        </w:rPr>
        <w:t xml:space="preserve">, trad.it. cit., p.10. </w:t>
      </w:r>
    </w:p>
  </w:footnote>
  <w:footnote w:id="36">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P. Florenskij, </w:t>
      </w:r>
      <w:r w:rsidRPr="009B79DA">
        <w:rPr>
          <w:rFonts w:ascii="Times New Roman" w:hAnsi="Times New Roman" w:cs="Times New Roman"/>
          <w:i/>
          <w:sz w:val="24"/>
          <w:szCs w:val="24"/>
        </w:rPr>
        <w:t>Su un presupposto della concezione del mondo</w:t>
      </w:r>
      <w:r w:rsidRPr="009B79DA">
        <w:rPr>
          <w:rFonts w:ascii="Times New Roman" w:hAnsi="Times New Roman" w:cs="Times New Roman"/>
          <w:sz w:val="24"/>
          <w:szCs w:val="24"/>
        </w:rPr>
        <w:t xml:space="preserve">, trad. it. </w:t>
      </w:r>
      <w:r w:rsidR="00B83C43" w:rsidRPr="009B79DA">
        <w:rPr>
          <w:rFonts w:ascii="Times New Roman" w:hAnsi="Times New Roman" w:cs="Times New Roman"/>
          <w:sz w:val="24"/>
          <w:szCs w:val="24"/>
        </w:rPr>
        <w:t xml:space="preserve"> </w:t>
      </w:r>
      <w:r w:rsidRPr="009B79DA">
        <w:rPr>
          <w:rFonts w:ascii="Times New Roman" w:hAnsi="Times New Roman" w:cs="Times New Roman"/>
          <w:sz w:val="24"/>
          <w:szCs w:val="24"/>
        </w:rPr>
        <w:t>di C. Zonghetti, Torino, 2007, p. 16.</w:t>
      </w:r>
    </w:p>
  </w:footnote>
  <w:footnote w:id="37">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G. Cantor, </w:t>
      </w:r>
      <w:r w:rsidRPr="009B79DA">
        <w:rPr>
          <w:rFonts w:ascii="Times New Roman" w:hAnsi="Times New Roman" w:cs="Times New Roman"/>
          <w:i/>
          <w:sz w:val="24"/>
          <w:szCs w:val="24"/>
        </w:rPr>
        <w:t>La formazione della teoria degli insiemi</w:t>
      </w:r>
      <w:r w:rsidRPr="009B79DA">
        <w:rPr>
          <w:rFonts w:ascii="Times New Roman" w:hAnsi="Times New Roman" w:cs="Times New Roman"/>
          <w:sz w:val="24"/>
          <w:szCs w:val="24"/>
        </w:rPr>
        <w:t xml:space="preserve">. </w:t>
      </w:r>
      <w:r w:rsidRPr="009B79DA">
        <w:rPr>
          <w:rFonts w:ascii="Times New Roman" w:hAnsi="Times New Roman" w:cs="Times New Roman"/>
          <w:i/>
          <w:sz w:val="24"/>
          <w:szCs w:val="24"/>
        </w:rPr>
        <w:t>Saggi 1872-1883</w:t>
      </w:r>
      <w:r w:rsidRPr="009B79DA">
        <w:rPr>
          <w:rFonts w:ascii="Times New Roman" w:hAnsi="Times New Roman" w:cs="Times New Roman"/>
          <w:sz w:val="24"/>
          <w:szCs w:val="24"/>
        </w:rPr>
        <w:t>, a cura di G. Rigamonti,</w:t>
      </w:r>
      <w:r w:rsidR="00B83C43" w:rsidRPr="009B79DA">
        <w:rPr>
          <w:rFonts w:ascii="Times New Roman" w:hAnsi="Times New Roman" w:cs="Times New Roman"/>
          <w:sz w:val="24"/>
          <w:szCs w:val="24"/>
        </w:rPr>
        <w:t xml:space="preserve"> </w:t>
      </w:r>
      <w:r w:rsidRPr="009B79DA">
        <w:rPr>
          <w:rFonts w:ascii="Times New Roman" w:hAnsi="Times New Roman" w:cs="Times New Roman"/>
          <w:sz w:val="24"/>
          <w:szCs w:val="24"/>
        </w:rPr>
        <w:t>Firenze, 1992, p. 37.</w:t>
      </w:r>
    </w:p>
  </w:footnote>
  <w:footnote w:id="38">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Cfr. P. Florenskij, </w:t>
      </w:r>
      <w:r w:rsidRPr="009B79DA">
        <w:rPr>
          <w:rFonts w:ascii="Times New Roman" w:hAnsi="Times New Roman" w:cs="Times New Roman"/>
          <w:i/>
          <w:sz w:val="24"/>
          <w:szCs w:val="24"/>
          <w:lang w:val="en-US"/>
        </w:rPr>
        <w:t>op. cit</w:t>
      </w:r>
      <w:r w:rsidRPr="009B79DA">
        <w:rPr>
          <w:rFonts w:ascii="Times New Roman" w:hAnsi="Times New Roman" w:cs="Times New Roman"/>
          <w:sz w:val="24"/>
          <w:szCs w:val="24"/>
          <w:lang w:val="en-US"/>
        </w:rPr>
        <w:t>., p. 18.</w:t>
      </w:r>
    </w:p>
  </w:footnote>
  <w:footnote w:id="39">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w:t>
      </w:r>
      <w:r w:rsidRPr="009B79DA">
        <w:rPr>
          <w:rFonts w:ascii="Times New Roman" w:hAnsi="Times New Roman" w:cs="Times New Roman"/>
          <w:i/>
          <w:sz w:val="24"/>
          <w:szCs w:val="24"/>
        </w:rPr>
        <w:t>Op. cit</w:t>
      </w:r>
      <w:r w:rsidRPr="009B79DA">
        <w:rPr>
          <w:rFonts w:ascii="Times New Roman" w:hAnsi="Times New Roman" w:cs="Times New Roman"/>
          <w:sz w:val="24"/>
          <w:szCs w:val="24"/>
        </w:rPr>
        <w:t>., p. 21.</w:t>
      </w:r>
    </w:p>
  </w:footnote>
  <w:footnote w:id="40">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R. Betti, </w:t>
      </w:r>
      <w:r w:rsidRPr="009B79DA">
        <w:rPr>
          <w:rFonts w:ascii="Times New Roman" w:hAnsi="Times New Roman" w:cs="Times New Roman"/>
          <w:i/>
          <w:sz w:val="24"/>
          <w:szCs w:val="24"/>
        </w:rPr>
        <w:t>La matematica come abitudine del pensiero</w:t>
      </w:r>
      <w:r w:rsidRPr="009B79DA">
        <w:rPr>
          <w:rFonts w:ascii="Times New Roman" w:hAnsi="Times New Roman" w:cs="Times New Roman"/>
          <w:sz w:val="24"/>
          <w:szCs w:val="24"/>
        </w:rPr>
        <w:t>, Milano, 2009, p. 27.</w:t>
      </w:r>
    </w:p>
  </w:footnote>
  <w:footnote w:id="41">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R. Betti, </w:t>
      </w:r>
      <w:r w:rsidRPr="009B79DA">
        <w:rPr>
          <w:rFonts w:ascii="Times New Roman" w:hAnsi="Times New Roman" w:cs="Times New Roman"/>
          <w:i/>
          <w:sz w:val="24"/>
          <w:szCs w:val="24"/>
        </w:rPr>
        <w:t>op. cit.</w:t>
      </w:r>
      <w:r w:rsidRPr="009B79DA">
        <w:rPr>
          <w:rFonts w:ascii="Times New Roman" w:hAnsi="Times New Roman" w:cs="Times New Roman"/>
          <w:sz w:val="24"/>
          <w:szCs w:val="24"/>
        </w:rPr>
        <w:t>, p. 29.</w:t>
      </w:r>
    </w:p>
  </w:footnote>
  <w:footnote w:id="42">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P. Florenskij, </w:t>
      </w:r>
      <w:r w:rsidRPr="009B79DA">
        <w:rPr>
          <w:rFonts w:ascii="Times New Roman" w:hAnsi="Times New Roman" w:cs="Times New Roman"/>
          <w:i/>
          <w:sz w:val="24"/>
          <w:szCs w:val="24"/>
        </w:rPr>
        <w:t>I numeri pitagorici</w:t>
      </w:r>
      <w:r w:rsidRPr="009B79DA">
        <w:rPr>
          <w:rFonts w:ascii="Times New Roman" w:hAnsi="Times New Roman" w:cs="Times New Roman"/>
          <w:sz w:val="24"/>
          <w:szCs w:val="24"/>
        </w:rPr>
        <w:t>, a cura di N. Valentini, Torino, 2007, p. 232.</w:t>
      </w:r>
    </w:p>
  </w:footnote>
  <w:footnote w:id="43">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O</w:t>
      </w:r>
      <w:r w:rsidRPr="009B79DA">
        <w:rPr>
          <w:rFonts w:ascii="Times New Roman" w:hAnsi="Times New Roman" w:cs="Times New Roman"/>
          <w:i/>
          <w:sz w:val="24"/>
          <w:szCs w:val="24"/>
          <w:lang w:val="en-US"/>
        </w:rPr>
        <w:t>p. cit</w:t>
      </w:r>
      <w:r w:rsidRPr="009B79DA">
        <w:rPr>
          <w:rFonts w:ascii="Times New Roman" w:hAnsi="Times New Roman" w:cs="Times New Roman"/>
          <w:sz w:val="24"/>
          <w:szCs w:val="24"/>
          <w:lang w:val="en-US"/>
        </w:rPr>
        <w:t xml:space="preserve">., p. 230. </w:t>
      </w:r>
    </w:p>
  </w:footnote>
  <w:footnote w:id="44">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Pr="009B79DA">
        <w:rPr>
          <w:rFonts w:ascii="Times New Roman" w:hAnsi="Times New Roman" w:cs="Times New Roman"/>
          <w:i/>
          <w:sz w:val="24"/>
          <w:szCs w:val="24"/>
          <w:lang w:val="en-US"/>
        </w:rPr>
        <w:t>Op. cit.,</w:t>
      </w:r>
      <w:r w:rsidRPr="009B79DA">
        <w:rPr>
          <w:rFonts w:ascii="Times New Roman" w:hAnsi="Times New Roman" w:cs="Times New Roman"/>
          <w:sz w:val="24"/>
          <w:szCs w:val="24"/>
          <w:lang w:val="en-US"/>
        </w:rPr>
        <w:t xml:space="preserve"> p. 233.</w:t>
      </w:r>
    </w:p>
  </w:footnote>
  <w:footnote w:id="45">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R. Dedekind, </w:t>
      </w:r>
      <w:r w:rsidRPr="009B79DA">
        <w:rPr>
          <w:rFonts w:ascii="Times New Roman" w:hAnsi="Times New Roman" w:cs="Times New Roman"/>
          <w:i/>
          <w:sz w:val="24"/>
          <w:szCs w:val="24"/>
        </w:rPr>
        <w:t>Continuità e numeri irrazionali</w:t>
      </w:r>
      <w:r w:rsidRPr="009B79DA">
        <w:rPr>
          <w:rFonts w:ascii="Times New Roman" w:hAnsi="Times New Roman" w:cs="Times New Roman"/>
          <w:sz w:val="24"/>
          <w:szCs w:val="24"/>
        </w:rPr>
        <w:t>, Roma, 1926, p.12.</w:t>
      </w:r>
    </w:p>
  </w:footnote>
  <w:footnote w:id="46">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P. Florenskij, </w:t>
      </w:r>
      <w:r w:rsidRPr="009B79DA">
        <w:rPr>
          <w:rFonts w:ascii="Times New Roman" w:hAnsi="Times New Roman" w:cs="Times New Roman"/>
          <w:i/>
          <w:sz w:val="24"/>
          <w:szCs w:val="24"/>
        </w:rPr>
        <w:t>Lo spazio e il tempo nell’arte</w:t>
      </w:r>
      <w:r w:rsidR="0010031E" w:rsidRPr="009B79DA">
        <w:rPr>
          <w:rFonts w:ascii="Times New Roman" w:hAnsi="Times New Roman" w:cs="Times New Roman"/>
          <w:sz w:val="24"/>
          <w:szCs w:val="24"/>
        </w:rPr>
        <w:t xml:space="preserve">, a cura </w:t>
      </w:r>
      <w:r w:rsidRPr="009B79DA">
        <w:rPr>
          <w:rFonts w:ascii="Times New Roman" w:hAnsi="Times New Roman" w:cs="Times New Roman"/>
          <w:sz w:val="24"/>
          <w:szCs w:val="24"/>
        </w:rPr>
        <w:t xml:space="preserve">di N. Misler, Milano,1995, p. 15. </w:t>
      </w:r>
    </w:p>
  </w:footnote>
  <w:footnote w:id="47">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Pr="009B79DA">
        <w:rPr>
          <w:rFonts w:ascii="Times New Roman" w:hAnsi="Times New Roman" w:cs="Times New Roman"/>
          <w:i/>
          <w:sz w:val="24"/>
          <w:szCs w:val="24"/>
          <w:lang w:val="en-US"/>
        </w:rPr>
        <w:t>Op. cit</w:t>
      </w:r>
      <w:r w:rsidR="00B83C43" w:rsidRPr="009B79DA">
        <w:rPr>
          <w:rFonts w:ascii="Times New Roman" w:hAnsi="Times New Roman" w:cs="Times New Roman"/>
          <w:sz w:val="24"/>
          <w:szCs w:val="24"/>
          <w:lang w:val="en-US"/>
        </w:rPr>
        <w:t xml:space="preserve">., </w:t>
      </w:r>
      <w:r w:rsidRPr="009B79DA">
        <w:rPr>
          <w:rFonts w:ascii="Times New Roman" w:hAnsi="Times New Roman" w:cs="Times New Roman"/>
          <w:sz w:val="24"/>
          <w:szCs w:val="24"/>
          <w:lang w:val="en-US"/>
        </w:rPr>
        <w:t>p. 52.</w:t>
      </w:r>
    </w:p>
  </w:footnote>
  <w:footnote w:id="48">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Pr="009B79DA">
        <w:rPr>
          <w:rFonts w:ascii="Times New Roman" w:hAnsi="Times New Roman" w:cs="Times New Roman"/>
          <w:i/>
          <w:sz w:val="24"/>
          <w:szCs w:val="24"/>
          <w:lang w:val="en-US"/>
        </w:rPr>
        <w:t>Op. cit</w:t>
      </w:r>
      <w:r w:rsidRPr="009B79DA">
        <w:rPr>
          <w:rFonts w:ascii="Times New Roman" w:hAnsi="Times New Roman" w:cs="Times New Roman"/>
          <w:sz w:val="24"/>
          <w:szCs w:val="24"/>
          <w:lang w:val="en-US"/>
        </w:rPr>
        <w:t>., p. 51.</w:t>
      </w:r>
    </w:p>
  </w:footnote>
  <w:footnote w:id="49">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w:t>
      </w:r>
      <w:r w:rsidRPr="009B79DA">
        <w:rPr>
          <w:rFonts w:ascii="Times New Roman" w:hAnsi="Times New Roman" w:cs="Times New Roman"/>
          <w:i/>
          <w:sz w:val="24"/>
          <w:szCs w:val="24"/>
        </w:rPr>
        <w:t>Ibidem</w:t>
      </w:r>
      <w:r w:rsidRPr="009B79DA">
        <w:rPr>
          <w:rFonts w:ascii="Times New Roman" w:hAnsi="Times New Roman" w:cs="Times New Roman"/>
          <w:sz w:val="24"/>
          <w:szCs w:val="24"/>
        </w:rPr>
        <w:t>.</w:t>
      </w:r>
    </w:p>
  </w:footnote>
  <w:footnote w:id="50">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H. Poincaré, </w:t>
      </w:r>
      <w:r w:rsidRPr="009B79DA">
        <w:rPr>
          <w:rFonts w:ascii="Times New Roman" w:hAnsi="Times New Roman" w:cs="Times New Roman"/>
          <w:i/>
          <w:sz w:val="24"/>
          <w:szCs w:val="24"/>
        </w:rPr>
        <w:t>La science et l’hypothèse</w:t>
      </w:r>
      <w:r w:rsidRPr="009B79DA">
        <w:rPr>
          <w:rFonts w:ascii="Times New Roman" w:hAnsi="Times New Roman" w:cs="Times New Roman"/>
          <w:sz w:val="24"/>
          <w:szCs w:val="24"/>
        </w:rPr>
        <w:t xml:space="preserve">, Paris, 1968, p. 76. </w:t>
      </w:r>
    </w:p>
  </w:footnote>
  <w:footnote w:id="51">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Cfr. P. Florenskij, </w:t>
      </w:r>
      <w:r w:rsidRPr="009B79DA">
        <w:rPr>
          <w:rFonts w:ascii="Times New Roman" w:hAnsi="Times New Roman" w:cs="Times New Roman"/>
          <w:i/>
          <w:sz w:val="24"/>
          <w:szCs w:val="24"/>
          <w:lang w:val="en-US"/>
        </w:rPr>
        <w:t>op. cit.,</w:t>
      </w:r>
      <w:r w:rsidRPr="009B79DA">
        <w:rPr>
          <w:rFonts w:ascii="Times New Roman" w:hAnsi="Times New Roman" w:cs="Times New Roman"/>
          <w:sz w:val="24"/>
          <w:szCs w:val="24"/>
          <w:lang w:val="en-US"/>
        </w:rPr>
        <w:t xml:space="preserve"> p. 21.</w:t>
      </w:r>
    </w:p>
  </w:footnote>
  <w:footnote w:id="52">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I. Kant, </w:t>
      </w:r>
      <w:r w:rsidRPr="009B79DA">
        <w:rPr>
          <w:rFonts w:ascii="Times New Roman" w:hAnsi="Times New Roman" w:cs="Times New Roman"/>
          <w:i/>
          <w:sz w:val="24"/>
          <w:szCs w:val="24"/>
        </w:rPr>
        <w:t>Critica della ragion pura</w:t>
      </w:r>
      <w:r w:rsidRPr="009B79DA">
        <w:rPr>
          <w:rFonts w:ascii="Times New Roman" w:hAnsi="Times New Roman" w:cs="Times New Roman"/>
          <w:sz w:val="24"/>
          <w:szCs w:val="24"/>
        </w:rPr>
        <w:t xml:space="preserve">, trad. it. </w:t>
      </w:r>
      <w:r w:rsidR="00B83C43" w:rsidRPr="009B79DA">
        <w:rPr>
          <w:rFonts w:ascii="Times New Roman" w:hAnsi="Times New Roman" w:cs="Times New Roman"/>
          <w:sz w:val="24"/>
          <w:szCs w:val="24"/>
        </w:rPr>
        <w:t xml:space="preserve"> </w:t>
      </w:r>
      <w:r w:rsidRPr="009B79DA">
        <w:rPr>
          <w:rFonts w:ascii="Times New Roman" w:hAnsi="Times New Roman" w:cs="Times New Roman"/>
          <w:sz w:val="24"/>
          <w:szCs w:val="24"/>
        </w:rPr>
        <w:t>di C. Esposito, Milano, 2007, p. 123.</w:t>
      </w:r>
    </w:p>
    <w:p w:rsidR="009C0B55" w:rsidRPr="009B79DA" w:rsidRDefault="009C0B55" w:rsidP="009B79DA">
      <w:pPr>
        <w:pStyle w:val="Testonotaapidipagina"/>
        <w:ind w:left="0"/>
        <w:rPr>
          <w:rFonts w:ascii="Times New Roman" w:hAnsi="Times New Roman" w:cs="Times New Roman"/>
          <w:sz w:val="24"/>
          <w:szCs w:val="24"/>
        </w:rPr>
      </w:pPr>
    </w:p>
  </w:footnote>
  <w:footnote w:id="53">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Cfr. P. Florenskij, </w:t>
      </w:r>
      <w:r w:rsidRPr="009B79DA">
        <w:rPr>
          <w:rFonts w:ascii="Times New Roman" w:hAnsi="Times New Roman" w:cs="Times New Roman"/>
          <w:i/>
          <w:sz w:val="24"/>
          <w:szCs w:val="24"/>
          <w:lang w:val="en-US"/>
        </w:rPr>
        <w:t>op. cit</w:t>
      </w:r>
      <w:r w:rsidRPr="009B79DA">
        <w:rPr>
          <w:rFonts w:ascii="Times New Roman" w:hAnsi="Times New Roman" w:cs="Times New Roman"/>
          <w:sz w:val="24"/>
          <w:szCs w:val="24"/>
          <w:lang w:val="en-US"/>
        </w:rPr>
        <w:t>., p. 22.</w:t>
      </w:r>
    </w:p>
  </w:footnote>
  <w:footnote w:id="54">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Pr="009B79DA">
        <w:rPr>
          <w:rFonts w:ascii="Times New Roman" w:hAnsi="Times New Roman" w:cs="Times New Roman"/>
          <w:i/>
          <w:sz w:val="24"/>
          <w:szCs w:val="24"/>
          <w:lang w:val="en-US"/>
        </w:rPr>
        <w:t>Op. cit</w:t>
      </w:r>
      <w:r w:rsidR="001B3ADE" w:rsidRPr="009B79DA">
        <w:rPr>
          <w:rFonts w:ascii="Times New Roman" w:hAnsi="Times New Roman" w:cs="Times New Roman"/>
          <w:sz w:val="24"/>
          <w:szCs w:val="24"/>
          <w:lang w:val="en-US"/>
        </w:rPr>
        <w:t>., p. 25.</w:t>
      </w:r>
    </w:p>
  </w:footnote>
  <w:footnote w:id="55">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Pr="009B79DA">
        <w:rPr>
          <w:rFonts w:ascii="Times New Roman" w:hAnsi="Times New Roman" w:cs="Times New Roman"/>
          <w:i/>
          <w:sz w:val="24"/>
          <w:szCs w:val="24"/>
          <w:lang w:val="en-US"/>
        </w:rPr>
        <w:t>Op.cit</w:t>
      </w:r>
      <w:r w:rsidRPr="009B79DA">
        <w:rPr>
          <w:rFonts w:ascii="Times New Roman" w:hAnsi="Times New Roman" w:cs="Times New Roman"/>
          <w:sz w:val="24"/>
          <w:szCs w:val="24"/>
          <w:lang w:val="en-US"/>
        </w:rPr>
        <w:t>., p. 26.</w:t>
      </w:r>
    </w:p>
  </w:footnote>
  <w:footnote w:id="56">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Pr="009B79DA">
        <w:rPr>
          <w:rFonts w:ascii="Times New Roman" w:hAnsi="Times New Roman" w:cs="Times New Roman"/>
          <w:i/>
          <w:sz w:val="24"/>
          <w:szCs w:val="24"/>
          <w:lang w:val="en-US"/>
        </w:rPr>
        <w:t>Op.cit.,</w:t>
      </w:r>
      <w:r w:rsidRPr="009B79DA">
        <w:rPr>
          <w:rFonts w:ascii="Times New Roman" w:hAnsi="Times New Roman" w:cs="Times New Roman"/>
          <w:sz w:val="24"/>
          <w:szCs w:val="24"/>
          <w:lang w:val="en-US"/>
        </w:rPr>
        <w:t xml:space="preserve"> p. 29.</w:t>
      </w:r>
    </w:p>
  </w:footnote>
  <w:footnote w:id="57">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Pr="009B79DA">
        <w:rPr>
          <w:rFonts w:ascii="Times New Roman" w:hAnsi="Times New Roman" w:cs="Times New Roman"/>
          <w:i/>
          <w:sz w:val="24"/>
          <w:szCs w:val="24"/>
          <w:lang w:val="en-US"/>
        </w:rPr>
        <w:t>Op. cit</w:t>
      </w:r>
      <w:r w:rsidR="00B83C43" w:rsidRPr="009B79DA">
        <w:rPr>
          <w:rFonts w:ascii="Times New Roman" w:hAnsi="Times New Roman" w:cs="Times New Roman"/>
          <w:sz w:val="24"/>
          <w:szCs w:val="24"/>
          <w:lang w:val="en-US"/>
        </w:rPr>
        <w:t>.,</w:t>
      </w:r>
      <w:r w:rsidRPr="009B79DA">
        <w:rPr>
          <w:rFonts w:ascii="Times New Roman" w:hAnsi="Times New Roman" w:cs="Times New Roman"/>
          <w:sz w:val="24"/>
          <w:szCs w:val="24"/>
          <w:lang w:val="en-US"/>
        </w:rPr>
        <w:t>p. 49.</w:t>
      </w:r>
    </w:p>
  </w:footnote>
  <w:footnote w:id="58">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B. Riemann, </w:t>
      </w:r>
      <w:r w:rsidRPr="009B79DA">
        <w:rPr>
          <w:rFonts w:ascii="Times New Roman" w:hAnsi="Times New Roman" w:cs="Times New Roman"/>
          <w:i/>
          <w:sz w:val="24"/>
          <w:szCs w:val="24"/>
        </w:rPr>
        <w:t>Sulle ipotesi che stanno alla base della geometria</w:t>
      </w:r>
      <w:r w:rsidRPr="009B79DA">
        <w:rPr>
          <w:rFonts w:ascii="Times New Roman" w:hAnsi="Times New Roman" w:cs="Times New Roman"/>
          <w:sz w:val="24"/>
          <w:szCs w:val="24"/>
        </w:rPr>
        <w:t>, a cura di R. Pettoello, Torino, 1994, p. 5.</w:t>
      </w:r>
    </w:p>
  </w:footnote>
  <w:footnote w:id="59">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Cfr. P. Florenskij, </w:t>
      </w:r>
      <w:r w:rsidRPr="009B79DA">
        <w:rPr>
          <w:rFonts w:ascii="Times New Roman" w:hAnsi="Times New Roman" w:cs="Times New Roman"/>
          <w:i/>
          <w:sz w:val="24"/>
          <w:szCs w:val="24"/>
          <w:lang w:val="en-US"/>
        </w:rPr>
        <w:t>op. cit</w:t>
      </w:r>
      <w:r w:rsidRPr="009B79DA">
        <w:rPr>
          <w:rFonts w:ascii="Times New Roman" w:hAnsi="Times New Roman" w:cs="Times New Roman"/>
          <w:sz w:val="24"/>
          <w:szCs w:val="24"/>
          <w:lang w:val="en-US"/>
        </w:rPr>
        <w:t>., trad. It. cit., p. 228.</w:t>
      </w:r>
    </w:p>
  </w:footnote>
  <w:footnote w:id="60">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Pr="009B79DA">
        <w:rPr>
          <w:rFonts w:ascii="Times New Roman" w:hAnsi="Times New Roman" w:cs="Times New Roman"/>
          <w:i/>
          <w:sz w:val="24"/>
          <w:szCs w:val="24"/>
          <w:lang w:val="en-US"/>
        </w:rPr>
        <w:t>Op. cit</w:t>
      </w:r>
      <w:r w:rsidRPr="009B79DA">
        <w:rPr>
          <w:rFonts w:ascii="Times New Roman" w:hAnsi="Times New Roman" w:cs="Times New Roman"/>
          <w:sz w:val="24"/>
          <w:szCs w:val="24"/>
          <w:lang w:val="en-US"/>
        </w:rPr>
        <w:t>, p. 229.</w:t>
      </w:r>
      <w:r w:rsidRPr="009B79DA">
        <w:rPr>
          <w:rFonts w:ascii="Times New Roman" w:hAnsi="Times New Roman" w:cs="Times New Roman"/>
          <w:i/>
          <w:sz w:val="24"/>
          <w:szCs w:val="24"/>
          <w:lang w:val="en-US"/>
        </w:rPr>
        <w:t xml:space="preserve"> </w:t>
      </w:r>
    </w:p>
  </w:footnote>
  <w:footnote w:id="61">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w:t>
      </w:r>
      <w:r w:rsidRPr="009B79DA">
        <w:rPr>
          <w:rFonts w:ascii="Times New Roman" w:hAnsi="Times New Roman" w:cs="Times New Roman"/>
          <w:i/>
          <w:sz w:val="24"/>
          <w:szCs w:val="24"/>
        </w:rPr>
        <w:t>Ibidem</w:t>
      </w:r>
      <w:r w:rsidRPr="009B79DA">
        <w:rPr>
          <w:rFonts w:ascii="Times New Roman" w:hAnsi="Times New Roman" w:cs="Times New Roman"/>
          <w:sz w:val="24"/>
          <w:szCs w:val="24"/>
        </w:rPr>
        <w:t>.</w:t>
      </w:r>
    </w:p>
  </w:footnote>
  <w:footnote w:id="62">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E. Mach, </w:t>
      </w:r>
      <w:r w:rsidRPr="009B79DA">
        <w:rPr>
          <w:rFonts w:ascii="Times New Roman" w:hAnsi="Times New Roman" w:cs="Times New Roman"/>
          <w:i/>
          <w:sz w:val="24"/>
          <w:szCs w:val="24"/>
        </w:rPr>
        <w:t>L’analisi delle sensazioni e il rapporto fra il fisico e lo psichico</w:t>
      </w:r>
      <w:r w:rsidRPr="009B79DA">
        <w:rPr>
          <w:rFonts w:ascii="Times New Roman" w:hAnsi="Times New Roman" w:cs="Times New Roman"/>
          <w:sz w:val="24"/>
          <w:szCs w:val="24"/>
        </w:rPr>
        <w:t>, trad. it. di L. Sosio, Milano, 1975, p. 172.</w:t>
      </w:r>
    </w:p>
  </w:footnote>
  <w:footnote w:id="63">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P. Florenskij, </w:t>
      </w:r>
      <w:r w:rsidRPr="009B79DA">
        <w:rPr>
          <w:rFonts w:ascii="Times New Roman" w:hAnsi="Times New Roman" w:cs="Times New Roman"/>
          <w:i/>
          <w:sz w:val="24"/>
          <w:szCs w:val="24"/>
        </w:rPr>
        <w:t>La prospettiva rovesciata</w:t>
      </w:r>
      <w:r w:rsidRPr="009B79DA">
        <w:rPr>
          <w:rFonts w:ascii="Times New Roman" w:hAnsi="Times New Roman" w:cs="Times New Roman"/>
          <w:sz w:val="24"/>
          <w:szCs w:val="24"/>
        </w:rPr>
        <w:t>, trad. it. cit., p. 128.</w:t>
      </w:r>
    </w:p>
  </w:footnote>
  <w:footnote w:id="64">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P. Florenskij, </w:t>
      </w:r>
      <w:r w:rsidRPr="009B79DA">
        <w:rPr>
          <w:rFonts w:ascii="Times New Roman" w:hAnsi="Times New Roman" w:cs="Times New Roman"/>
          <w:i/>
          <w:sz w:val="24"/>
          <w:szCs w:val="24"/>
        </w:rPr>
        <w:t>L’assolutezza della spazialità</w:t>
      </w:r>
      <w:r w:rsidRPr="009B79DA">
        <w:rPr>
          <w:rFonts w:ascii="Times New Roman" w:hAnsi="Times New Roman" w:cs="Times New Roman"/>
          <w:sz w:val="24"/>
          <w:szCs w:val="24"/>
        </w:rPr>
        <w:t>, in op. cit., p. 233.</w:t>
      </w:r>
    </w:p>
  </w:footnote>
  <w:footnote w:id="65">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Pr="009B79DA">
        <w:rPr>
          <w:rFonts w:ascii="Times New Roman" w:hAnsi="Times New Roman" w:cs="Times New Roman"/>
          <w:i/>
          <w:sz w:val="24"/>
          <w:szCs w:val="24"/>
          <w:lang w:val="en-US"/>
        </w:rPr>
        <w:t>Op. cit</w:t>
      </w:r>
      <w:r w:rsidRPr="009B79DA">
        <w:rPr>
          <w:rFonts w:ascii="Times New Roman" w:hAnsi="Times New Roman" w:cs="Times New Roman"/>
          <w:sz w:val="24"/>
          <w:szCs w:val="24"/>
          <w:lang w:val="en-US"/>
        </w:rPr>
        <w:t>., p. 293.</w:t>
      </w:r>
    </w:p>
  </w:footnote>
  <w:footnote w:id="66">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Pr="009B79DA">
        <w:rPr>
          <w:rFonts w:ascii="Times New Roman" w:hAnsi="Times New Roman" w:cs="Times New Roman"/>
          <w:i/>
          <w:sz w:val="24"/>
          <w:szCs w:val="24"/>
          <w:lang w:val="en-US"/>
        </w:rPr>
        <w:t>Op. cit.,</w:t>
      </w:r>
      <w:r w:rsidRPr="009B79DA">
        <w:rPr>
          <w:rFonts w:ascii="Times New Roman" w:hAnsi="Times New Roman" w:cs="Times New Roman"/>
          <w:sz w:val="24"/>
          <w:szCs w:val="24"/>
          <w:lang w:val="en-US"/>
        </w:rPr>
        <w:t xml:space="preserve"> p. 235.</w:t>
      </w:r>
    </w:p>
  </w:footnote>
  <w:footnote w:id="67">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Ibidem.</w:t>
      </w:r>
    </w:p>
  </w:footnote>
  <w:footnote w:id="68">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w:t>
      </w:r>
      <w:r w:rsidRPr="009B79DA">
        <w:rPr>
          <w:rFonts w:ascii="Times New Roman" w:hAnsi="Times New Roman" w:cs="Times New Roman"/>
          <w:i/>
          <w:sz w:val="24"/>
          <w:szCs w:val="24"/>
        </w:rPr>
        <w:t>Op. cit</w:t>
      </w:r>
      <w:r w:rsidRPr="009B79DA">
        <w:rPr>
          <w:rFonts w:ascii="Times New Roman" w:hAnsi="Times New Roman" w:cs="Times New Roman"/>
          <w:sz w:val="24"/>
          <w:szCs w:val="24"/>
        </w:rPr>
        <w:t>.,p. 240.</w:t>
      </w:r>
    </w:p>
  </w:footnote>
  <w:footnote w:id="69">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E. Mach, </w:t>
      </w:r>
      <w:r w:rsidRPr="009B79DA">
        <w:rPr>
          <w:rFonts w:ascii="Times New Roman" w:hAnsi="Times New Roman" w:cs="Times New Roman"/>
          <w:i/>
          <w:sz w:val="24"/>
          <w:szCs w:val="24"/>
        </w:rPr>
        <w:t>Nove lezioni popolari</w:t>
      </w:r>
      <w:r w:rsidRPr="009B79DA">
        <w:rPr>
          <w:rFonts w:ascii="Times New Roman" w:hAnsi="Times New Roman" w:cs="Times New Roman"/>
          <w:sz w:val="24"/>
          <w:szCs w:val="24"/>
        </w:rPr>
        <w:t>, Milano, 2010, p. 23.</w:t>
      </w:r>
    </w:p>
  </w:footnote>
  <w:footnote w:id="70">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P. Florenskij, </w:t>
      </w:r>
      <w:r w:rsidRPr="009B79DA">
        <w:rPr>
          <w:rFonts w:ascii="Times New Roman" w:hAnsi="Times New Roman" w:cs="Times New Roman"/>
          <w:i/>
          <w:sz w:val="24"/>
          <w:szCs w:val="24"/>
        </w:rPr>
        <w:t>La prospettiva rovesciata</w:t>
      </w:r>
      <w:r w:rsidRPr="009B79DA">
        <w:rPr>
          <w:rFonts w:ascii="Times New Roman" w:hAnsi="Times New Roman" w:cs="Times New Roman"/>
          <w:sz w:val="24"/>
          <w:szCs w:val="24"/>
        </w:rPr>
        <w:t>, trad. it. cit., p.116.</w:t>
      </w:r>
    </w:p>
  </w:footnote>
  <w:footnote w:id="71">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Pr="009B79DA">
        <w:rPr>
          <w:rFonts w:ascii="Times New Roman" w:hAnsi="Times New Roman" w:cs="Times New Roman"/>
          <w:i/>
          <w:sz w:val="24"/>
          <w:szCs w:val="24"/>
          <w:lang w:val="en-US"/>
        </w:rPr>
        <w:t>Op. cit</w:t>
      </w:r>
      <w:r w:rsidRPr="009B79DA">
        <w:rPr>
          <w:rFonts w:ascii="Times New Roman" w:hAnsi="Times New Roman" w:cs="Times New Roman"/>
          <w:sz w:val="24"/>
          <w:szCs w:val="24"/>
          <w:lang w:val="en-US"/>
        </w:rPr>
        <w:t>., p. 127.</w:t>
      </w:r>
    </w:p>
  </w:footnote>
  <w:footnote w:id="72">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Pr="009B79DA">
        <w:rPr>
          <w:rFonts w:ascii="Times New Roman" w:hAnsi="Times New Roman" w:cs="Times New Roman"/>
          <w:i/>
          <w:sz w:val="24"/>
          <w:szCs w:val="24"/>
          <w:lang w:val="en-US"/>
        </w:rPr>
        <w:t>Op. cit</w:t>
      </w:r>
      <w:r w:rsidRPr="009B79DA">
        <w:rPr>
          <w:rFonts w:ascii="Times New Roman" w:hAnsi="Times New Roman" w:cs="Times New Roman"/>
          <w:sz w:val="24"/>
          <w:szCs w:val="24"/>
          <w:lang w:val="en-US"/>
        </w:rPr>
        <w:t>., p. 91.</w:t>
      </w:r>
    </w:p>
  </w:footnote>
  <w:footnote w:id="73">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Pr="009B79DA">
        <w:rPr>
          <w:rFonts w:ascii="Times New Roman" w:hAnsi="Times New Roman" w:cs="Times New Roman"/>
          <w:i/>
          <w:sz w:val="24"/>
          <w:szCs w:val="24"/>
          <w:lang w:val="en-US"/>
        </w:rPr>
        <w:t>Op. cit</w:t>
      </w:r>
      <w:r w:rsidRPr="009B79DA">
        <w:rPr>
          <w:rFonts w:ascii="Times New Roman" w:hAnsi="Times New Roman" w:cs="Times New Roman"/>
          <w:sz w:val="24"/>
          <w:szCs w:val="24"/>
          <w:lang w:val="en-US"/>
        </w:rPr>
        <w:t>., p. 132.</w:t>
      </w:r>
    </w:p>
  </w:footnote>
  <w:footnote w:id="74">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Pr="009B79DA">
        <w:rPr>
          <w:rFonts w:ascii="Times New Roman" w:hAnsi="Times New Roman" w:cs="Times New Roman"/>
          <w:i/>
          <w:sz w:val="24"/>
          <w:szCs w:val="24"/>
          <w:lang w:val="en-US"/>
        </w:rPr>
        <w:t>Op. cit</w:t>
      </w:r>
      <w:r w:rsidRPr="009B79DA">
        <w:rPr>
          <w:rFonts w:ascii="Times New Roman" w:hAnsi="Times New Roman" w:cs="Times New Roman"/>
          <w:sz w:val="24"/>
          <w:szCs w:val="24"/>
          <w:lang w:val="en-US"/>
        </w:rPr>
        <w:t>.,</w:t>
      </w:r>
      <w:r w:rsidR="00AC61A1" w:rsidRPr="009B79DA">
        <w:rPr>
          <w:rFonts w:ascii="Times New Roman" w:hAnsi="Times New Roman" w:cs="Times New Roman"/>
          <w:sz w:val="24"/>
          <w:szCs w:val="24"/>
          <w:lang w:val="en-US"/>
        </w:rPr>
        <w:t xml:space="preserve"> </w:t>
      </w:r>
      <w:r w:rsidRPr="009B79DA">
        <w:rPr>
          <w:rFonts w:ascii="Times New Roman" w:hAnsi="Times New Roman" w:cs="Times New Roman"/>
          <w:sz w:val="24"/>
          <w:szCs w:val="24"/>
          <w:lang w:val="en-US"/>
        </w:rPr>
        <w:t>p. 80.</w:t>
      </w:r>
    </w:p>
  </w:footnote>
  <w:footnote w:id="75">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P. Florenskij, </w:t>
      </w:r>
      <w:r w:rsidRPr="009B79DA">
        <w:rPr>
          <w:rFonts w:ascii="Times New Roman" w:hAnsi="Times New Roman" w:cs="Times New Roman"/>
          <w:i/>
          <w:sz w:val="24"/>
          <w:szCs w:val="24"/>
        </w:rPr>
        <w:t>Lo spazio e il tempo nell’arte</w:t>
      </w:r>
      <w:r w:rsidRPr="009B79DA">
        <w:rPr>
          <w:rFonts w:ascii="Times New Roman" w:hAnsi="Times New Roman" w:cs="Times New Roman"/>
          <w:sz w:val="24"/>
          <w:szCs w:val="24"/>
        </w:rPr>
        <w:t>, trad. it. cit., p. 296.</w:t>
      </w:r>
    </w:p>
  </w:footnote>
  <w:footnote w:id="76">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Pr="009B79DA">
        <w:rPr>
          <w:rFonts w:ascii="Times New Roman" w:hAnsi="Times New Roman" w:cs="Times New Roman"/>
          <w:i/>
          <w:sz w:val="24"/>
          <w:szCs w:val="24"/>
          <w:lang w:val="en-US"/>
        </w:rPr>
        <w:t>Op. cit</w:t>
      </w:r>
      <w:r w:rsidRPr="009B79DA">
        <w:rPr>
          <w:rFonts w:ascii="Times New Roman" w:hAnsi="Times New Roman" w:cs="Times New Roman"/>
          <w:sz w:val="24"/>
          <w:szCs w:val="24"/>
          <w:lang w:val="en-US"/>
        </w:rPr>
        <w:t>., p. 273.</w:t>
      </w:r>
    </w:p>
  </w:footnote>
  <w:footnote w:id="77">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w:t>
      </w:r>
      <w:r w:rsidRPr="009B79DA">
        <w:rPr>
          <w:rFonts w:ascii="Times New Roman" w:hAnsi="Times New Roman" w:cs="Times New Roman"/>
          <w:i/>
          <w:sz w:val="24"/>
          <w:szCs w:val="24"/>
          <w:lang w:val="en-US"/>
        </w:rPr>
        <w:t>Op. cit</w:t>
      </w:r>
      <w:r w:rsidRPr="009B79DA">
        <w:rPr>
          <w:rFonts w:ascii="Times New Roman" w:hAnsi="Times New Roman" w:cs="Times New Roman"/>
          <w:sz w:val="24"/>
          <w:szCs w:val="24"/>
          <w:lang w:val="en-US"/>
        </w:rPr>
        <w:t>., p. 397.</w:t>
      </w:r>
    </w:p>
  </w:footnote>
  <w:footnote w:id="78">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Cfr.N.</w:t>
      </w:r>
      <w:r w:rsidRPr="009B79DA">
        <w:rPr>
          <w:rFonts w:ascii="Times New Roman" w:hAnsi="Times New Roman" w:cs="Times New Roman"/>
          <w:i/>
          <w:sz w:val="24"/>
          <w:szCs w:val="24"/>
        </w:rPr>
        <w:t xml:space="preserve"> Misler, Postfazione</w:t>
      </w:r>
      <w:r w:rsidRPr="009B79DA">
        <w:rPr>
          <w:rFonts w:ascii="Times New Roman" w:hAnsi="Times New Roman" w:cs="Times New Roman"/>
          <w:sz w:val="24"/>
          <w:szCs w:val="24"/>
        </w:rPr>
        <w:t xml:space="preserve">, in N. Florenskij, </w:t>
      </w:r>
      <w:r w:rsidRPr="009B79DA">
        <w:rPr>
          <w:rFonts w:ascii="Times New Roman" w:hAnsi="Times New Roman" w:cs="Times New Roman"/>
          <w:i/>
          <w:sz w:val="24"/>
          <w:szCs w:val="24"/>
        </w:rPr>
        <w:t>Lo Spazio e il Tempo nell’arte</w:t>
      </w:r>
      <w:r w:rsidRPr="009B79DA">
        <w:rPr>
          <w:rFonts w:ascii="Times New Roman" w:hAnsi="Times New Roman" w:cs="Times New Roman"/>
          <w:sz w:val="24"/>
          <w:szCs w:val="24"/>
        </w:rPr>
        <w:t>, Milano, 1995,</w:t>
      </w:r>
      <w:r w:rsidRPr="009B79DA">
        <w:rPr>
          <w:rFonts w:ascii="Times New Roman" w:hAnsi="Times New Roman" w:cs="Times New Roman"/>
          <w:i/>
          <w:sz w:val="24"/>
          <w:szCs w:val="24"/>
        </w:rPr>
        <w:t xml:space="preserve"> </w:t>
      </w:r>
      <w:r w:rsidRPr="009B79DA">
        <w:rPr>
          <w:rFonts w:ascii="Times New Roman" w:hAnsi="Times New Roman" w:cs="Times New Roman"/>
          <w:sz w:val="24"/>
          <w:szCs w:val="24"/>
        </w:rPr>
        <w:t>p. 391.</w:t>
      </w:r>
    </w:p>
  </w:footnote>
  <w:footnote w:id="79">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Cfr. P. Florenskij, </w:t>
      </w:r>
      <w:r w:rsidRPr="009B79DA">
        <w:rPr>
          <w:rFonts w:ascii="Times New Roman" w:hAnsi="Times New Roman" w:cs="Times New Roman"/>
          <w:i/>
          <w:sz w:val="24"/>
          <w:szCs w:val="24"/>
          <w:lang w:val="en-US"/>
        </w:rPr>
        <w:t>op. cit</w:t>
      </w:r>
      <w:r w:rsidRPr="009B79DA">
        <w:rPr>
          <w:rFonts w:ascii="Times New Roman" w:hAnsi="Times New Roman" w:cs="Times New Roman"/>
          <w:sz w:val="24"/>
          <w:szCs w:val="24"/>
          <w:lang w:val="en-US"/>
        </w:rPr>
        <w:t>., p. 134.</w:t>
      </w:r>
    </w:p>
  </w:footnote>
  <w:footnote w:id="80">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w:t>
      </w:r>
      <w:r w:rsidRPr="009B79DA">
        <w:rPr>
          <w:rFonts w:ascii="Times New Roman" w:hAnsi="Times New Roman" w:cs="Times New Roman"/>
          <w:i/>
          <w:sz w:val="24"/>
          <w:szCs w:val="24"/>
        </w:rPr>
        <w:t>Op. cit</w:t>
      </w:r>
      <w:r w:rsidRPr="009B79DA">
        <w:rPr>
          <w:rFonts w:ascii="Times New Roman" w:hAnsi="Times New Roman" w:cs="Times New Roman"/>
          <w:sz w:val="24"/>
          <w:szCs w:val="24"/>
        </w:rPr>
        <w:t>., p. 136.</w:t>
      </w:r>
    </w:p>
  </w:footnote>
  <w:footnote w:id="81">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w:t>
      </w:r>
      <w:r w:rsidRPr="009B79DA">
        <w:rPr>
          <w:rFonts w:ascii="Times New Roman" w:hAnsi="Times New Roman" w:cs="Times New Roman"/>
          <w:i/>
          <w:sz w:val="24"/>
          <w:szCs w:val="24"/>
        </w:rPr>
        <w:t>Op. cit</w:t>
      </w:r>
      <w:r w:rsidRPr="009B79DA">
        <w:rPr>
          <w:rFonts w:ascii="Times New Roman" w:hAnsi="Times New Roman" w:cs="Times New Roman"/>
          <w:sz w:val="24"/>
          <w:szCs w:val="24"/>
        </w:rPr>
        <w:t>., p.138.</w:t>
      </w:r>
    </w:p>
  </w:footnote>
  <w:footnote w:id="82">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K. Gödel, </w:t>
      </w:r>
      <w:r w:rsidRPr="009B79DA">
        <w:rPr>
          <w:rFonts w:ascii="Times New Roman" w:hAnsi="Times New Roman" w:cs="Times New Roman"/>
          <w:i/>
          <w:sz w:val="24"/>
          <w:szCs w:val="24"/>
        </w:rPr>
        <w:t>La teoria della relatività e la filosofia idealistica</w:t>
      </w:r>
      <w:r w:rsidRPr="009B79DA">
        <w:rPr>
          <w:rFonts w:ascii="Times New Roman" w:hAnsi="Times New Roman" w:cs="Times New Roman"/>
          <w:sz w:val="24"/>
          <w:szCs w:val="24"/>
        </w:rPr>
        <w:t>, in AA</w:t>
      </w:r>
      <w:r w:rsidR="00B85084">
        <w:rPr>
          <w:rFonts w:ascii="Times New Roman" w:hAnsi="Times New Roman" w:cs="Times New Roman"/>
          <w:sz w:val="24"/>
          <w:szCs w:val="24"/>
        </w:rPr>
        <w:t>.</w:t>
      </w:r>
      <w:r w:rsidRPr="009B79DA">
        <w:rPr>
          <w:rFonts w:ascii="Times New Roman" w:hAnsi="Times New Roman" w:cs="Times New Roman"/>
          <w:sz w:val="24"/>
          <w:szCs w:val="24"/>
        </w:rPr>
        <w:t>VV</w:t>
      </w:r>
      <w:r w:rsidR="00B72CEA" w:rsidRPr="009B79DA">
        <w:rPr>
          <w:rFonts w:ascii="Times New Roman" w:hAnsi="Times New Roman" w:cs="Times New Roman"/>
          <w:sz w:val="24"/>
          <w:szCs w:val="24"/>
        </w:rPr>
        <w:t>.</w:t>
      </w:r>
      <w:r w:rsidRPr="009B79DA">
        <w:rPr>
          <w:rFonts w:ascii="Times New Roman" w:hAnsi="Times New Roman" w:cs="Times New Roman"/>
          <w:sz w:val="24"/>
          <w:szCs w:val="24"/>
        </w:rPr>
        <w:t xml:space="preserve">, </w:t>
      </w:r>
      <w:r w:rsidRPr="009B79DA">
        <w:rPr>
          <w:rFonts w:ascii="Times New Roman" w:hAnsi="Times New Roman" w:cs="Times New Roman"/>
          <w:i/>
          <w:sz w:val="24"/>
          <w:szCs w:val="24"/>
        </w:rPr>
        <w:t>Albert Einstein scienziato e filosofo</w:t>
      </w:r>
      <w:r w:rsidRPr="009B79DA">
        <w:rPr>
          <w:rFonts w:ascii="Times New Roman" w:hAnsi="Times New Roman" w:cs="Times New Roman"/>
          <w:sz w:val="24"/>
          <w:szCs w:val="24"/>
        </w:rPr>
        <w:t>, Torino, 1958, p. 503.</w:t>
      </w:r>
    </w:p>
  </w:footnote>
  <w:footnote w:id="83">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w:t>
      </w:r>
      <w:r w:rsidRPr="009B79DA">
        <w:rPr>
          <w:rFonts w:ascii="Times New Roman" w:hAnsi="Times New Roman" w:cs="Times New Roman"/>
          <w:i/>
          <w:sz w:val="24"/>
          <w:szCs w:val="24"/>
        </w:rPr>
        <w:t>Op. cit.,</w:t>
      </w:r>
      <w:r w:rsidRPr="009B79DA">
        <w:rPr>
          <w:rFonts w:ascii="Times New Roman" w:hAnsi="Times New Roman" w:cs="Times New Roman"/>
          <w:sz w:val="24"/>
          <w:szCs w:val="24"/>
        </w:rPr>
        <w:t xml:space="preserve"> p. 505.</w:t>
      </w:r>
    </w:p>
  </w:footnote>
  <w:footnote w:id="84">
    <w:p w:rsidR="009C0B55" w:rsidRPr="009B79DA" w:rsidRDefault="009C0B55" w:rsidP="009B79DA">
      <w:pPr>
        <w:pStyle w:val="Testonotaapidipagina"/>
        <w:ind w:left="0"/>
        <w:rPr>
          <w:rFonts w:ascii="Times New Roman" w:hAnsi="Times New Roman" w:cs="Times New Roman"/>
          <w:sz w:val="24"/>
          <w:szCs w:val="24"/>
          <w:lang w:val="en-US"/>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lang w:val="en-US"/>
        </w:rPr>
        <w:t xml:space="preserve"> Cfr. P. Florenskij, </w:t>
      </w:r>
      <w:r w:rsidRPr="009B79DA">
        <w:rPr>
          <w:rFonts w:ascii="Times New Roman" w:hAnsi="Times New Roman" w:cs="Times New Roman"/>
          <w:i/>
          <w:sz w:val="24"/>
          <w:szCs w:val="24"/>
          <w:lang w:val="en-US"/>
        </w:rPr>
        <w:t>op. cit</w:t>
      </w:r>
      <w:r w:rsidRPr="009B79DA">
        <w:rPr>
          <w:rFonts w:ascii="Times New Roman" w:hAnsi="Times New Roman" w:cs="Times New Roman"/>
          <w:sz w:val="24"/>
          <w:szCs w:val="24"/>
          <w:lang w:val="en-US"/>
        </w:rPr>
        <w:t>., p. 140.</w:t>
      </w:r>
    </w:p>
  </w:footnote>
  <w:footnote w:id="85">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w:t>
      </w:r>
      <w:r w:rsidRPr="009B79DA">
        <w:rPr>
          <w:rFonts w:ascii="Times New Roman" w:hAnsi="Times New Roman" w:cs="Times New Roman"/>
          <w:i/>
          <w:sz w:val="24"/>
          <w:szCs w:val="24"/>
        </w:rPr>
        <w:t>Op. cit.,</w:t>
      </w:r>
      <w:r w:rsidRPr="009B79DA">
        <w:rPr>
          <w:rFonts w:ascii="Times New Roman" w:hAnsi="Times New Roman" w:cs="Times New Roman"/>
          <w:sz w:val="24"/>
          <w:szCs w:val="24"/>
        </w:rPr>
        <w:t>p. 154.</w:t>
      </w:r>
    </w:p>
  </w:footnote>
  <w:footnote w:id="86">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w:t>
      </w:r>
      <w:r w:rsidRPr="009B79DA">
        <w:rPr>
          <w:rFonts w:ascii="Times New Roman" w:hAnsi="Times New Roman" w:cs="Times New Roman"/>
          <w:i/>
          <w:sz w:val="24"/>
          <w:szCs w:val="24"/>
        </w:rPr>
        <w:t>Ibidem.</w:t>
      </w:r>
      <w:r w:rsidRPr="009B79DA">
        <w:rPr>
          <w:rFonts w:ascii="Times New Roman" w:hAnsi="Times New Roman" w:cs="Times New Roman"/>
          <w:sz w:val="24"/>
          <w:szCs w:val="24"/>
        </w:rPr>
        <w:t xml:space="preserve"> </w:t>
      </w:r>
    </w:p>
  </w:footnote>
  <w:footnote w:id="87">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w:t>
      </w:r>
      <w:r w:rsidRPr="009B79DA">
        <w:rPr>
          <w:rFonts w:ascii="Times New Roman" w:hAnsi="Times New Roman" w:cs="Times New Roman"/>
          <w:i/>
          <w:sz w:val="24"/>
          <w:szCs w:val="24"/>
        </w:rPr>
        <w:t>Op. cit.,</w:t>
      </w:r>
      <w:r w:rsidRPr="009B79DA">
        <w:rPr>
          <w:rFonts w:ascii="Times New Roman" w:hAnsi="Times New Roman" w:cs="Times New Roman"/>
          <w:sz w:val="24"/>
          <w:szCs w:val="24"/>
        </w:rPr>
        <w:t xml:space="preserve"> p. 160.</w:t>
      </w:r>
    </w:p>
  </w:footnote>
  <w:footnote w:id="88">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w:t>
      </w:r>
      <w:r w:rsidRPr="009B79DA">
        <w:rPr>
          <w:rFonts w:ascii="Times New Roman" w:hAnsi="Times New Roman" w:cs="Times New Roman"/>
          <w:i/>
          <w:sz w:val="24"/>
          <w:szCs w:val="24"/>
        </w:rPr>
        <w:t>Op. cit</w:t>
      </w:r>
      <w:r w:rsidRPr="009B79DA">
        <w:rPr>
          <w:rFonts w:ascii="Times New Roman" w:hAnsi="Times New Roman" w:cs="Times New Roman"/>
          <w:sz w:val="24"/>
          <w:szCs w:val="24"/>
        </w:rPr>
        <w:t>., p. 161.</w:t>
      </w:r>
    </w:p>
  </w:footnote>
  <w:footnote w:id="89">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w:t>
      </w:r>
      <w:r w:rsidRPr="009B79DA">
        <w:rPr>
          <w:rFonts w:ascii="Times New Roman" w:hAnsi="Times New Roman" w:cs="Times New Roman"/>
          <w:i/>
          <w:sz w:val="24"/>
          <w:szCs w:val="24"/>
        </w:rPr>
        <w:t>Op. cit</w:t>
      </w:r>
      <w:r w:rsidRPr="009B79DA">
        <w:rPr>
          <w:rFonts w:ascii="Times New Roman" w:hAnsi="Times New Roman" w:cs="Times New Roman"/>
          <w:sz w:val="24"/>
          <w:szCs w:val="24"/>
        </w:rPr>
        <w:t>., p. 162.</w:t>
      </w:r>
    </w:p>
  </w:footnote>
  <w:footnote w:id="90">
    <w:p w:rsidR="009C0B55" w:rsidRPr="009B79DA" w:rsidRDefault="009C0B55" w:rsidP="009B79DA">
      <w:pPr>
        <w:pStyle w:val="Testonotaapidipagina"/>
        <w:ind w:left="0"/>
        <w:rPr>
          <w:rFonts w:ascii="Times New Roman" w:hAnsi="Times New Roman" w:cs="Times New Roman"/>
          <w:i/>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w:t>
      </w:r>
      <w:r w:rsidRPr="009B79DA">
        <w:rPr>
          <w:rFonts w:ascii="Times New Roman" w:hAnsi="Times New Roman" w:cs="Times New Roman"/>
          <w:i/>
          <w:sz w:val="24"/>
          <w:szCs w:val="24"/>
        </w:rPr>
        <w:t xml:space="preserve">Op. cit., </w:t>
      </w:r>
      <w:r w:rsidRPr="009B79DA">
        <w:rPr>
          <w:rFonts w:ascii="Times New Roman" w:hAnsi="Times New Roman" w:cs="Times New Roman"/>
          <w:sz w:val="24"/>
          <w:szCs w:val="24"/>
        </w:rPr>
        <w:t>pp. 176-177.</w:t>
      </w:r>
    </w:p>
  </w:footnote>
  <w:footnote w:id="91">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w:t>
      </w:r>
      <w:r w:rsidRPr="009B79DA">
        <w:rPr>
          <w:rFonts w:ascii="Times New Roman" w:hAnsi="Times New Roman" w:cs="Times New Roman"/>
          <w:i/>
          <w:sz w:val="24"/>
          <w:szCs w:val="24"/>
        </w:rPr>
        <w:t>Op. cit</w:t>
      </w:r>
      <w:r w:rsidRPr="009B79DA">
        <w:rPr>
          <w:rFonts w:ascii="Times New Roman" w:hAnsi="Times New Roman" w:cs="Times New Roman"/>
          <w:sz w:val="24"/>
          <w:szCs w:val="24"/>
        </w:rPr>
        <w:t>., p. 319.</w:t>
      </w:r>
    </w:p>
  </w:footnote>
  <w:footnote w:id="92">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w:t>
      </w:r>
      <w:r w:rsidRPr="009B79DA">
        <w:rPr>
          <w:rFonts w:ascii="Times New Roman" w:hAnsi="Times New Roman" w:cs="Times New Roman"/>
          <w:i/>
          <w:sz w:val="24"/>
          <w:szCs w:val="24"/>
        </w:rPr>
        <w:t>Ibidem.</w:t>
      </w:r>
    </w:p>
  </w:footnote>
  <w:footnote w:id="93">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w:t>
      </w:r>
      <w:r w:rsidRPr="009B79DA">
        <w:rPr>
          <w:rFonts w:ascii="Times New Roman" w:hAnsi="Times New Roman" w:cs="Times New Roman"/>
          <w:i/>
          <w:sz w:val="24"/>
          <w:szCs w:val="24"/>
        </w:rPr>
        <w:t>Ibidem.</w:t>
      </w:r>
    </w:p>
  </w:footnote>
  <w:footnote w:id="94">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P. Florenskij, N. Misler, </w:t>
      </w:r>
      <w:r w:rsidRPr="009B79DA">
        <w:rPr>
          <w:rFonts w:ascii="Times New Roman" w:hAnsi="Times New Roman" w:cs="Times New Roman"/>
          <w:i/>
          <w:sz w:val="24"/>
          <w:szCs w:val="24"/>
        </w:rPr>
        <w:t>Il rovesciamento della prospettiva</w:t>
      </w:r>
      <w:r w:rsidRPr="009B79DA">
        <w:rPr>
          <w:rFonts w:ascii="Times New Roman" w:hAnsi="Times New Roman" w:cs="Times New Roman"/>
          <w:sz w:val="24"/>
          <w:szCs w:val="24"/>
        </w:rPr>
        <w:t>, in «La Prospettiva rovesciata e altri scritti», trad. it. cit., Reggio Calabria, 1983, p. 3.</w:t>
      </w:r>
    </w:p>
  </w:footnote>
  <w:footnote w:id="95">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P. Florenskij, </w:t>
      </w:r>
      <w:r w:rsidRPr="009B79DA">
        <w:rPr>
          <w:rFonts w:ascii="Times New Roman" w:hAnsi="Times New Roman" w:cs="Times New Roman"/>
          <w:i/>
          <w:sz w:val="24"/>
          <w:szCs w:val="24"/>
        </w:rPr>
        <w:t>Le porte regali</w:t>
      </w:r>
      <w:r w:rsidRPr="009B79DA">
        <w:rPr>
          <w:rFonts w:ascii="Times New Roman" w:hAnsi="Times New Roman" w:cs="Times New Roman"/>
          <w:sz w:val="24"/>
          <w:szCs w:val="24"/>
        </w:rPr>
        <w:t>, trad. it. cit, p. 21.</w:t>
      </w:r>
    </w:p>
  </w:footnote>
  <w:footnote w:id="96">
    <w:p w:rsidR="009C0B55" w:rsidRPr="009B79DA" w:rsidRDefault="009C0B55"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P. Florenskij, </w:t>
      </w:r>
      <w:r w:rsidRPr="009B79DA">
        <w:rPr>
          <w:rFonts w:ascii="Times New Roman" w:hAnsi="Times New Roman" w:cs="Times New Roman"/>
          <w:i/>
          <w:sz w:val="24"/>
          <w:szCs w:val="24"/>
        </w:rPr>
        <w:t>La colonna e il fondamento della verità</w:t>
      </w:r>
      <w:r w:rsidRPr="009B79DA">
        <w:rPr>
          <w:rFonts w:ascii="Times New Roman" w:hAnsi="Times New Roman" w:cs="Times New Roman"/>
          <w:sz w:val="24"/>
          <w:szCs w:val="24"/>
        </w:rPr>
        <w:t>, trad. it. cit., Milano, 1998, pp. 191-213.</w:t>
      </w:r>
    </w:p>
  </w:footnote>
  <w:footnote w:id="97">
    <w:p w:rsidR="00D7457F" w:rsidRPr="009B79DA" w:rsidRDefault="00D7457F"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w:t>
      </w:r>
      <w:r w:rsidR="00A45F54" w:rsidRPr="009B79DA">
        <w:rPr>
          <w:rFonts w:ascii="Times New Roman" w:hAnsi="Times New Roman" w:cs="Times New Roman"/>
          <w:sz w:val="24"/>
          <w:szCs w:val="24"/>
        </w:rPr>
        <w:t xml:space="preserve">V. Cicero, </w:t>
      </w:r>
      <w:r w:rsidR="00A45F54" w:rsidRPr="009B79DA">
        <w:rPr>
          <w:rFonts w:ascii="Times New Roman" w:hAnsi="Times New Roman" w:cs="Times New Roman"/>
          <w:i/>
          <w:sz w:val="24"/>
          <w:szCs w:val="24"/>
        </w:rPr>
        <w:t>Detective del tempo, Bachelard, l’Instant, l’exaíphnes platonico</w:t>
      </w:r>
      <w:r w:rsidR="00A45F54" w:rsidRPr="009B79DA">
        <w:rPr>
          <w:rFonts w:ascii="Times New Roman" w:hAnsi="Times New Roman" w:cs="Times New Roman"/>
          <w:sz w:val="24"/>
          <w:szCs w:val="24"/>
        </w:rPr>
        <w:t>, in G. Bachelard, «La dialettica della durata», a cura di D. Mollica, Milano, 2010.</w:t>
      </w:r>
    </w:p>
  </w:footnote>
  <w:footnote w:id="98">
    <w:p w:rsidR="00A45F54" w:rsidRPr="009B79DA" w:rsidRDefault="00A45F54"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w:t>
      </w:r>
      <w:r w:rsidR="00EB0023" w:rsidRPr="009B79DA">
        <w:rPr>
          <w:rFonts w:ascii="Times New Roman" w:hAnsi="Times New Roman" w:cs="Times New Roman"/>
          <w:sz w:val="24"/>
          <w:szCs w:val="24"/>
        </w:rPr>
        <w:t xml:space="preserve">P. Florenskij, </w:t>
      </w:r>
      <w:r w:rsidR="00EB0023" w:rsidRPr="009B79DA">
        <w:rPr>
          <w:rFonts w:ascii="Times New Roman" w:hAnsi="Times New Roman" w:cs="Times New Roman"/>
          <w:i/>
          <w:sz w:val="24"/>
          <w:szCs w:val="24"/>
        </w:rPr>
        <w:t>La fisica al servizio della matematica</w:t>
      </w:r>
      <w:r w:rsidR="00EB0023" w:rsidRPr="009B79DA">
        <w:rPr>
          <w:rFonts w:ascii="Times New Roman" w:hAnsi="Times New Roman" w:cs="Times New Roman"/>
          <w:sz w:val="24"/>
          <w:szCs w:val="24"/>
        </w:rPr>
        <w:t>, in P. Florenskij, «Il simbolo e la forma», a cura di N. Valentini e A. Gorelov, Torino, 2007, pp.290-299.</w:t>
      </w:r>
    </w:p>
  </w:footnote>
  <w:footnote w:id="99">
    <w:p w:rsidR="00B517F8" w:rsidRPr="009B79DA" w:rsidRDefault="00B517F8"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P. Florenskij, </w:t>
      </w:r>
      <w:r w:rsidRPr="009B79DA">
        <w:rPr>
          <w:rFonts w:ascii="Times New Roman" w:hAnsi="Times New Roman" w:cs="Times New Roman"/>
          <w:i/>
          <w:sz w:val="24"/>
          <w:szCs w:val="24"/>
        </w:rPr>
        <w:t>La proiezione degli organi</w:t>
      </w:r>
      <w:r w:rsidRPr="009B79DA">
        <w:rPr>
          <w:rFonts w:ascii="Times New Roman" w:hAnsi="Times New Roman" w:cs="Times New Roman"/>
          <w:sz w:val="24"/>
          <w:szCs w:val="24"/>
        </w:rPr>
        <w:t>, in «Stratificazioni», a cura di N. Misler, Reggio Emilia, 2008, pp. 263-294.</w:t>
      </w:r>
    </w:p>
  </w:footnote>
  <w:footnote w:id="100">
    <w:p w:rsidR="00793E1A" w:rsidRPr="009B79DA" w:rsidRDefault="00793E1A"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W. Benjamin </w:t>
      </w:r>
      <w:r w:rsidRPr="009B79DA">
        <w:rPr>
          <w:rFonts w:ascii="Times New Roman" w:hAnsi="Times New Roman" w:cs="Times New Roman"/>
          <w:i/>
          <w:sz w:val="24"/>
          <w:szCs w:val="24"/>
        </w:rPr>
        <w:t>L’opera d’arte nel tempo della sua riproducibilità tecnica</w:t>
      </w:r>
      <w:r w:rsidR="001C3A4C" w:rsidRPr="009B79DA">
        <w:rPr>
          <w:rFonts w:ascii="Times New Roman" w:hAnsi="Times New Roman" w:cs="Times New Roman"/>
          <w:i/>
          <w:sz w:val="24"/>
          <w:szCs w:val="24"/>
        </w:rPr>
        <w:t xml:space="preserve"> 1935/36</w:t>
      </w:r>
      <w:r w:rsidRPr="009B79DA">
        <w:rPr>
          <w:rFonts w:ascii="Times New Roman" w:hAnsi="Times New Roman" w:cs="Times New Roman"/>
          <w:sz w:val="24"/>
          <w:szCs w:val="24"/>
        </w:rPr>
        <w:t>, a cura di S. Cariati, V. Cicero e L.Tripepi, Milano</w:t>
      </w:r>
      <w:r w:rsidR="001C3A4C" w:rsidRPr="009B79DA">
        <w:rPr>
          <w:rFonts w:ascii="Times New Roman" w:hAnsi="Times New Roman" w:cs="Times New Roman"/>
          <w:sz w:val="24"/>
          <w:szCs w:val="24"/>
        </w:rPr>
        <w:t xml:space="preserve"> 2017.</w:t>
      </w:r>
    </w:p>
  </w:footnote>
  <w:footnote w:id="101">
    <w:p w:rsidR="001C3A4C" w:rsidRPr="009B79DA" w:rsidRDefault="001C3A4C" w:rsidP="009B79DA">
      <w:pPr>
        <w:pStyle w:val="Testonotaapidipagina"/>
        <w:ind w:left="0"/>
        <w:rPr>
          <w:rFonts w:ascii="Times New Roman" w:hAnsi="Times New Roman" w:cs="Times New Roman"/>
          <w:sz w:val="24"/>
          <w:szCs w:val="24"/>
        </w:rPr>
      </w:pPr>
      <w:r w:rsidRPr="009B79DA">
        <w:rPr>
          <w:rStyle w:val="Rimandonotaapidipagina"/>
          <w:rFonts w:ascii="Times New Roman" w:hAnsi="Times New Roman" w:cs="Times New Roman"/>
          <w:sz w:val="24"/>
          <w:szCs w:val="24"/>
        </w:rPr>
        <w:footnoteRef/>
      </w:r>
      <w:r w:rsidRPr="009B79DA">
        <w:rPr>
          <w:rFonts w:ascii="Times New Roman" w:hAnsi="Times New Roman" w:cs="Times New Roman"/>
          <w:sz w:val="24"/>
          <w:szCs w:val="24"/>
        </w:rPr>
        <w:t xml:space="preserve"> Cfr. P. Florenskij, </w:t>
      </w:r>
      <w:r w:rsidRPr="009B79DA">
        <w:rPr>
          <w:rFonts w:ascii="Times New Roman" w:hAnsi="Times New Roman" w:cs="Times New Roman"/>
          <w:i/>
          <w:sz w:val="24"/>
          <w:szCs w:val="24"/>
        </w:rPr>
        <w:t>op. cit</w:t>
      </w:r>
      <w:r w:rsidRPr="009B79DA">
        <w:rPr>
          <w:rFonts w:ascii="Times New Roman" w:hAnsi="Times New Roman" w:cs="Times New Roman"/>
          <w:sz w:val="24"/>
          <w:szCs w:val="24"/>
        </w:rPr>
        <w:t>., p. 294.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85DFF"/>
    <w:multiLevelType w:val="hybridMultilevel"/>
    <w:tmpl w:val="82A0A19C"/>
    <w:lvl w:ilvl="0" w:tplc="CE842F1A">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 w15:restartNumberingAfterBreak="0">
    <w:nsid w:val="2CA041E6"/>
    <w:multiLevelType w:val="hybridMultilevel"/>
    <w:tmpl w:val="8FE4C672"/>
    <w:lvl w:ilvl="0" w:tplc="9AE8450E">
      <w:start w:val="1"/>
      <w:numFmt w:val="decimal"/>
      <w:lvlText w:val="%1."/>
      <w:lvlJc w:val="left"/>
      <w:pPr>
        <w:ind w:left="1210"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54"/>
    <w:rsid w:val="00010256"/>
    <w:rsid w:val="0001335B"/>
    <w:rsid w:val="00013F68"/>
    <w:rsid w:val="00014AC2"/>
    <w:rsid w:val="00017A9A"/>
    <w:rsid w:val="000212E4"/>
    <w:rsid w:val="0002217E"/>
    <w:rsid w:val="00023D41"/>
    <w:rsid w:val="0003118F"/>
    <w:rsid w:val="00034B3D"/>
    <w:rsid w:val="00036CC1"/>
    <w:rsid w:val="00044C03"/>
    <w:rsid w:val="000450F4"/>
    <w:rsid w:val="00046182"/>
    <w:rsid w:val="00047577"/>
    <w:rsid w:val="00051088"/>
    <w:rsid w:val="00060857"/>
    <w:rsid w:val="000663C4"/>
    <w:rsid w:val="00072878"/>
    <w:rsid w:val="00074F2B"/>
    <w:rsid w:val="00077237"/>
    <w:rsid w:val="000773FE"/>
    <w:rsid w:val="0008001C"/>
    <w:rsid w:val="00080DBC"/>
    <w:rsid w:val="000819CD"/>
    <w:rsid w:val="000870FE"/>
    <w:rsid w:val="0009158D"/>
    <w:rsid w:val="000935C4"/>
    <w:rsid w:val="000971F6"/>
    <w:rsid w:val="000A3F62"/>
    <w:rsid w:val="000A4A5E"/>
    <w:rsid w:val="000A4E23"/>
    <w:rsid w:val="000A721F"/>
    <w:rsid w:val="000B219E"/>
    <w:rsid w:val="000B42A0"/>
    <w:rsid w:val="000B61D3"/>
    <w:rsid w:val="000C2A7C"/>
    <w:rsid w:val="000C74C4"/>
    <w:rsid w:val="000D53D6"/>
    <w:rsid w:val="000E325D"/>
    <w:rsid w:val="000E34A0"/>
    <w:rsid w:val="000E42BE"/>
    <w:rsid w:val="000F0B39"/>
    <w:rsid w:val="000F1C5C"/>
    <w:rsid w:val="000F4ADB"/>
    <w:rsid w:val="0010031E"/>
    <w:rsid w:val="001039B3"/>
    <w:rsid w:val="001042E4"/>
    <w:rsid w:val="00107E21"/>
    <w:rsid w:val="0011280C"/>
    <w:rsid w:val="00113790"/>
    <w:rsid w:val="00122408"/>
    <w:rsid w:val="001348C8"/>
    <w:rsid w:val="001355D0"/>
    <w:rsid w:val="00140232"/>
    <w:rsid w:val="00140686"/>
    <w:rsid w:val="0014082C"/>
    <w:rsid w:val="00140C1A"/>
    <w:rsid w:val="00143088"/>
    <w:rsid w:val="00146B93"/>
    <w:rsid w:val="00153131"/>
    <w:rsid w:val="0015343F"/>
    <w:rsid w:val="00162E02"/>
    <w:rsid w:val="001655B0"/>
    <w:rsid w:val="0017701B"/>
    <w:rsid w:val="001844F2"/>
    <w:rsid w:val="00196026"/>
    <w:rsid w:val="001979A0"/>
    <w:rsid w:val="001A1E79"/>
    <w:rsid w:val="001B15A6"/>
    <w:rsid w:val="001B202B"/>
    <w:rsid w:val="001B2CBC"/>
    <w:rsid w:val="001B3ADE"/>
    <w:rsid w:val="001B6517"/>
    <w:rsid w:val="001C3A4C"/>
    <w:rsid w:val="001E1D0A"/>
    <w:rsid w:val="001E466C"/>
    <w:rsid w:val="001F003C"/>
    <w:rsid w:val="001F053A"/>
    <w:rsid w:val="001F4CE0"/>
    <w:rsid w:val="001F53CC"/>
    <w:rsid w:val="002000ED"/>
    <w:rsid w:val="00200A4C"/>
    <w:rsid w:val="00204A88"/>
    <w:rsid w:val="002064D8"/>
    <w:rsid w:val="002149FC"/>
    <w:rsid w:val="0022364C"/>
    <w:rsid w:val="002268A6"/>
    <w:rsid w:val="00233425"/>
    <w:rsid w:val="00235A16"/>
    <w:rsid w:val="00244355"/>
    <w:rsid w:val="00253569"/>
    <w:rsid w:val="002548EF"/>
    <w:rsid w:val="00264EC0"/>
    <w:rsid w:val="00266B5E"/>
    <w:rsid w:val="00291748"/>
    <w:rsid w:val="002A1B79"/>
    <w:rsid w:val="002A2086"/>
    <w:rsid w:val="002B0A53"/>
    <w:rsid w:val="002B1B3E"/>
    <w:rsid w:val="002B3AB2"/>
    <w:rsid w:val="002B5C80"/>
    <w:rsid w:val="002B71A7"/>
    <w:rsid w:val="002C3FD2"/>
    <w:rsid w:val="002C4B9C"/>
    <w:rsid w:val="002D63DC"/>
    <w:rsid w:val="002E094C"/>
    <w:rsid w:val="002E22E0"/>
    <w:rsid w:val="002E6AA1"/>
    <w:rsid w:val="002E796D"/>
    <w:rsid w:val="002F2092"/>
    <w:rsid w:val="002F7041"/>
    <w:rsid w:val="003020CA"/>
    <w:rsid w:val="0030564B"/>
    <w:rsid w:val="00307A94"/>
    <w:rsid w:val="00315730"/>
    <w:rsid w:val="0031697B"/>
    <w:rsid w:val="00320AD9"/>
    <w:rsid w:val="00326C4C"/>
    <w:rsid w:val="00331079"/>
    <w:rsid w:val="003342AC"/>
    <w:rsid w:val="00334C05"/>
    <w:rsid w:val="00335898"/>
    <w:rsid w:val="00335FEC"/>
    <w:rsid w:val="003363A1"/>
    <w:rsid w:val="00336579"/>
    <w:rsid w:val="003370F1"/>
    <w:rsid w:val="00341C82"/>
    <w:rsid w:val="003445DE"/>
    <w:rsid w:val="003460F7"/>
    <w:rsid w:val="00346C44"/>
    <w:rsid w:val="00347848"/>
    <w:rsid w:val="003479D5"/>
    <w:rsid w:val="003529D1"/>
    <w:rsid w:val="00354011"/>
    <w:rsid w:val="0035448D"/>
    <w:rsid w:val="00355F4B"/>
    <w:rsid w:val="00363ADE"/>
    <w:rsid w:val="003652BF"/>
    <w:rsid w:val="00373A8D"/>
    <w:rsid w:val="00377414"/>
    <w:rsid w:val="0038404D"/>
    <w:rsid w:val="003866FE"/>
    <w:rsid w:val="00391987"/>
    <w:rsid w:val="0039710A"/>
    <w:rsid w:val="003976EF"/>
    <w:rsid w:val="003B21FD"/>
    <w:rsid w:val="003B27D2"/>
    <w:rsid w:val="003C3D08"/>
    <w:rsid w:val="003D7C05"/>
    <w:rsid w:val="003E077C"/>
    <w:rsid w:val="003E7511"/>
    <w:rsid w:val="003F015D"/>
    <w:rsid w:val="003F14A0"/>
    <w:rsid w:val="003F2F2C"/>
    <w:rsid w:val="003F32EB"/>
    <w:rsid w:val="003F4677"/>
    <w:rsid w:val="004061C2"/>
    <w:rsid w:val="00407A11"/>
    <w:rsid w:val="00411CAA"/>
    <w:rsid w:val="004149AC"/>
    <w:rsid w:val="004203EC"/>
    <w:rsid w:val="004268D0"/>
    <w:rsid w:val="004423D0"/>
    <w:rsid w:val="00444C0A"/>
    <w:rsid w:val="00452B8D"/>
    <w:rsid w:val="00460670"/>
    <w:rsid w:val="004610F0"/>
    <w:rsid w:val="00461254"/>
    <w:rsid w:val="00470AC3"/>
    <w:rsid w:val="00470E1C"/>
    <w:rsid w:val="00473370"/>
    <w:rsid w:val="00475935"/>
    <w:rsid w:val="00483F6A"/>
    <w:rsid w:val="004846AB"/>
    <w:rsid w:val="004A3EE6"/>
    <w:rsid w:val="004A3EED"/>
    <w:rsid w:val="004A7DA0"/>
    <w:rsid w:val="004B0E7C"/>
    <w:rsid w:val="004B1326"/>
    <w:rsid w:val="004C09BF"/>
    <w:rsid w:val="004C1BC9"/>
    <w:rsid w:val="004C4A01"/>
    <w:rsid w:val="004D29AE"/>
    <w:rsid w:val="004D33ED"/>
    <w:rsid w:val="004D549C"/>
    <w:rsid w:val="004E1359"/>
    <w:rsid w:val="004E3BBA"/>
    <w:rsid w:val="004F5F67"/>
    <w:rsid w:val="00501849"/>
    <w:rsid w:val="00503F00"/>
    <w:rsid w:val="0052082A"/>
    <w:rsid w:val="00526B98"/>
    <w:rsid w:val="00527211"/>
    <w:rsid w:val="00531CF6"/>
    <w:rsid w:val="005330E0"/>
    <w:rsid w:val="00536675"/>
    <w:rsid w:val="00536D24"/>
    <w:rsid w:val="00550B92"/>
    <w:rsid w:val="00552AA1"/>
    <w:rsid w:val="00561A14"/>
    <w:rsid w:val="00567560"/>
    <w:rsid w:val="00572BBA"/>
    <w:rsid w:val="005747BC"/>
    <w:rsid w:val="00574FF7"/>
    <w:rsid w:val="005814D4"/>
    <w:rsid w:val="00582ABB"/>
    <w:rsid w:val="00583C73"/>
    <w:rsid w:val="00591362"/>
    <w:rsid w:val="0059658B"/>
    <w:rsid w:val="005A2E9C"/>
    <w:rsid w:val="005A6518"/>
    <w:rsid w:val="005B076A"/>
    <w:rsid w:val="005B0B2A"/>
    <w:rsid w:val="005D1075"/>
    <w:rsid w:val="005D23B7"/>
    <w:rsid w:val="005D4AAB"/>
    <w:rsid w:val="005D7D80"/>
    <w:rsid w:val="005E1D15"/>
    <w:rsid w:val="005E67CB"/>
    <w:rsid w:val="005E7973"/>
    <w:rsid w:val="00602F1F"/>
    <w:rsid w:val="00604933"/>
    <w:rsid w:val="00606EA0"/>
    <w:rsid w:val="00613B26"/>
    <w:rsid w:val="006151C7"/>
    <w:rsid w:val="00620039"/>
    <w:rsid w:val="0062493F"/>
    <w:rsid w:val="006302E4"/>
    <w:rsid w:val="00631FDC"/>
    <w:rsid w:val="00645EC0"/>
    <w:rsid w:val="006549D8"/>
    <w:rsid w:val="0066372B"/>
    <w:rsid w:val="006646A8"/>
    <w:rsid w:val="00665112"/>
    <w:rsid w:val="00670572"/>
    <w:rsid w:val="00670FC4"/>
    <w:rsid w:val="00672AB3"/>
    <w:rsid w:val="00672E7B"/>
    <w:rsid w:val="006730EC"/>
    <w:rsid w:val="006740FC"/>
    <w:rsid w:val="00685D30"/>
    <w:rsid w:val="00691D60"/>
    <w:rsid w:val="00693CFB"/>
    <w:rsid w:val="00695AC9"/>
    <w:rsid w:val="006A1015"/>
    <w:rsid w:val="006A1815"/>
    <w:rsid w:val="006A4455"/>
    <w:rsid w:val="006A4736"/>
    <w:rsid w:val="006B40B9"/>
    <w:rsid w:val="006C2338"/>
    <w:rsid w:val="006D1E44"/>
    <w:rsid w:val="006D2BA4"/>
    <w:rsid w:val="006D69E2"/>
    <w:rsid w:val="006D6CF9"/>
    <w:rsid w:val="006E1CD2"/>
    <w:rsid w:val="006E5AFE"/>
    <w:rsid w:val="006E6505"/>
    <w:rsid w:val="006E771B"/>
    <w:rsid w:val="006E7A74"/>
    <w:rsid w:val="00701D3C"/>
    <w:rsid w:val="00707568"/>
    <w:rsid w:val="007108C2"/>
    <w:rsid w:val="00722D69"/>
    <w:rsid w:val="00726497"/>
    <w:rsid w:val="00727C37"/>
    <w:rsid w:val="007302F7"/>
    <w:rsid w:val="00741E1C"/>
    <w:rsid w:val="00742503"/>
    <w:rsid w:val="0074514E"/>
    <w:rsid w:val="00745779"/>
    <w:rsid w:val="00745F29"/>
    <w:rsid w:val="00750AA0"/>
    <w:rsid w:val="00752B53"/>
    <w:rsid w:val="00752BBA"/>
    <w:rsid w:val="007537AD"/>
    <w:rsid w:val="00757071"/>
    <w:rsid w:val="00770AF4"/>
    <w:rsid w:val="0077700F"/>
    <w:rsid w:val="00782974"/>
    <w:rsid w:val="007919F0"/>
    <w:rsid w:val="00793E1A"/>
    <w:rsid w:val="00794F9E"/>
    <w:rsid w:val="00794FD3"/>
    <w:rsid w:val="007B2F47"/>
    <w:rsid w:val="007B31C5"/>
    <w:rsid w:val="007B35EB"/>
    <w:rsid w:val="007B4C34"/>
    <w:rsid w:val="007B4E06"/>
    <w:rsid w:val="007B56C1"/>
    <w:rsid w:val="007C7CE2"/>
    <w:rsid w:val="007D035F"/>
    <w:rsid w:val="007D1FDA"/>
    <w:rsid w:val="007D378C"/>
    <w:rsid w:val="007D52F2"/>
    <w:rsid w:val="007D5D22"/>
    <w:rsid w:val="007D7E6A"/>
    <w:rsid w:val="007E0874"/>
    <w:rsid w:val="007F0241"/>
    <w:rsid w:val="007F0A29"/>
    <w:rsid w:val="007F0A2F"/>
    <w:rsid w:val="007F15CE"/>
    <w:rsid w:val="007F1B11"/>
    <w:rsid w:val="007F39D0"/>
    <w:rsid w:val="007F476E"/>
    <w:rsid w:val="007F6B24"/>
    <w:rsid w:val="007F765A"/>
    <w:rsid w:val="008044CF"/>
    <w:rsid w:val="008051A7"/>
    <w:rsid w:val="00810640"/>
    <w:rsid w:val="008145E8"/>
    <w:rsid w:val="00822AC7"/>
    <w:rsid w:val="00825379"/>
    <w:rsid w:val="00827EC1"/>
    <w:rsid w:val="00837748"/>
    <w:rsid w:val="0084506A"/>
    <w:rsid w:val="0084695E"/>
    <w:rsid w:val="008572FE"/>
    <w:rsid w:val="0085793A"/>
    <w:rsid w:val="00860677"/>
    <w:rsid w:val="008636A8"/>
    <w:rsid w:val="008641C2"/>
    <w:rsid w:val="00865AA8"/>
    <w:rsid w:val="00870527"/>
    <w:rsid w:val="008766AD"/>
    <w:rsid w:val="0087783C"/>
    <w:rsid w:val="00882360"/>
    <w:rsid w:val="00886501"/>
    <w:rsid w:val="008933B1"/>
    <w:rsid w:val="008B51A3"/>
    <w:rsid w:val="008B67EB"/>
    <w:rsid w:val="008C0FA9"/>
    <w:rsid w:val="008C25C6"/>
    <w:rsid w:val="008C2E3D"/>
    <w:rsid w:val="008D11DC"/>
    <w:rsid w:val="008D7D95"/>
    <w:rsid w:val="008F362B"/>
    <w:rsid w:val="008F4362"/>
    <w:rsid w:val="009018DA"/>
    <w:rsid w:val="009018DF"/>
    <w:rsid w:val="009104E0"/>
    <w:rsid w:val="00923D54"/>
    <w:rsid w:val="00932303"/>
    <w:rsid w:val="009336F2"/>
    <w:rsid w:val="00937D9F"/>
    <w:rsid w:val="0094571C"/>
    <w:rsid w:val="00947D1C"/>
    <w:rsid w:val="00956232"/>
    <w:rsid w:val="00967C76"/>
    <w:rsid w:val="00975238"/>
    <w:rsid w:val="00976760"/>
    <w:rsid w:val="00983B53"/>
    <w:rsid w:val="0098534F"/>
    <w:rsid w:val="009861E0"/>
    <w:rsid w:val="00991F61"/>
    <w:rsid w:val="009B4142"/>
    <w:rsid w:val="009B4249"/>
    <w:rsid w:val="009B7493"/>
    <w:rsid w:val="009B79DA"/>
    <w:rsid w:val="009C0B55"/>
    <w:rsid w:val="009C0E3C"/>
    <w:rsid w:val="009C4E13"/>
    <w:rsid w:val="009D2583"/>
    <w:rsid w:val="009D3B0A"/>
    <w:rsid w:val="009D6F5E"/>
    <w:rsid w:val="009D7280"/>
    <w:rsid w:val="009E035D"/>
    <w:rsid w:val="009F272F"/>
    <w:rsid w:val="009F638F"/>
    <w:rsid w:val="009F65CE"/>
    <w:rsid w:val="00A04CFB"/>
    <w:rsid w:val="00A05098"/>
    <w:rsid w:val="00A06B9A"/>
    <w:rsid w:val="00A06CFB"/>
    <w:rsid w:val="00A1702F"/>
    <w:rsid w:val="00A26BDA"/>
    <w:rsid w:val="00A320A1"/>
    <w:rsid w:val="00A41AAD"/>
    <w:rsid w:val="00A45F54"/>
    <w:rsid w:val="00A53450"/>
    <w:rsid w:val="00A549E4"/>
    <w:rsid w:val="00A56692"/>
    <w:rsid w:val="00A568B2"/>
    <w:rsid w:val="00A5706D"/>
    <w:rsid w:val="00A602D2"/>
    <w:rsid w:val="00A60ADD"/>
    <w:rsid w:val="00A61F9B"/>
    <w:rsid w:val="00A64F77"/>
    <w:rsid w:val="00A74C66"/>
    <w:rsid w:val="00A81783"/>
    <w:rsid w:val="00A84CAF"/>
    <w:rsid w:val="00A87DD2"/>
    <w:rsid w:val="00A95525"/>
    <w:rsid w:val="00AB0CAA"/>
    <w:rsid w:val="00AB105F"/>
    <w:rsid w:val="00AB2617"/>
    <w:rsid w:val="00AB2D43"/>
    <w:rsid w:val="00AB2FE9"/>
    <w:rsid w:val="00AC16C1"/>
    <w:rsid w:val="00AC33F2"/>
    <w:rsid w:val="00AC61A1"/>
    <w:rsid w:val="00AD3F54"/>
    <w:rsid w:val="00AF2270"/>
    <w:rsid w:val="00AF3635"/>
    <w:rsid w:val="00AF588A"/>
    <w:rsid w:val="00AF6CBC"/>
    <w:rsid w:val="00AF777D"/>
    <w:rsid w:val="00B0244D"/>
    <w:rsid w:val="00B07BB3"/>
    <w:rsid w:val="00B13AE1"/>
    <w:rsid w:val="00B143F2"/>
    <w:rsid w:val="00B15348"/>
    <w:rsid w:val="00B20DF9"/>
    <w:rsid w:val="00B22C9D"/>
    <w:rsid w:val="00B23C76"/>
    <w:rsid w:val="00B264F8"/>
    <w:rsid w:val="00B3281C"/>
    <w:rsid w:val="00B35B05"/>
    <w:rsid w:val="00B4111B"/>
    <w:rsid w:val="00B42FAA"/>
    <w:rsid w:val="00B45309"/>
    <w:rsid w:val="00B45569"/>
    <w:rsid w:val="00B47209"/>
    <w:rsid w:val="00B517F8"/>
    <w:rsid w:val="00B5501B"/>
    <w:rsid w:val="00B57A13"/>
    <w:rsid w:val="00B611B1"/>
    <w:rsid w:val="00B61984"/>
    <w:rsid w:val="00B61C2C"/>
    <w:rsid w:val="00B6376E"/>
    <w:rsid w:val="00B673A2"/>
    <w:rsid w:val="00B711C0"/>
    <w:rsid w:val="00B71BEF"/>
    <w:rsid w:val="00B72C7C"/>
    <w:rsid w:val="00B72CEA"/>
    <w:rsid w:val="00B81E71"/>
    <w:rsid w:val="00B83B02"/>
    <w:rsid w:val="00B83C43"/>
    <w:rsid w:val="00B85084"/>
    <w:rsid w:val="00B857E8"/>
    <w:rsid w:val="00B9354A"/>
    <w:rsid w:val="00BA1480"/>
    <w:rsid w:val="00BA7889"/>
    <w:rsid w:val="00BB234C"/>
    <w:rsid w:val="00BD61E9"/>
    <w:rsid w:val="00BD70E7"/>
    <w:rsid w:val="00BE27D8"/>
    <w:rsid w:val="00BE3B01"/>
    <w:rsid w:val="00BE7FB4"/>
    <w:rsid w:val="00C00D46"/>
    <w:rsid w:val="00C072D9"/>
    <w:rsid w:val="00C146F7"/>
    <w:rsid w:val="00C268D5"/>
    <w:rsid w:val="00C32147"/>
    <w:rsid w:val="00C32434"/>
    <w:rsid w:val="00C36661"/>
    <w:rsid w:val="00C36724"/>
    <w:rsid w:val="00C40730"/>
    <w:rsid w:val="00C44E32"/>
    <w:rsid w:val="00C465FD"/>
    <w:rsid w:val="00C53CBC"/>
    <w:rsid w:val="00C5463C"/>
    <w:rsid w:val="00C55BAC"/>
    <w:rsid w:val="00C5757C"/>
    <w:rsid w:val="00C60E9A"/>
    <w:rsid w:val="00C7002A"/>
    <w:rsid w:val="00C707FF"/>
    <w:rsid w:val="00C75C04"/>
    <w:rsid w:val="00C777D7"/>
    <w:rsid w:val="00C80DF6"/>
    <w:rsid w:val="00C81268"/>
    <w:rsid w:val="00C81F31"/>
    <w:rsid w:val="00C91803"/>
    <w:rsid w:val="00C93DE4"/>
    <w:rsid w:val="00C95AEE"/>
    <w:rsid w:val="00C95DDE"/>
    <w:rsid w:val="00CA09CC"/>
    <w:rsid w:val="00CA12E3"/>
    <w:rsid w:val="00CA3C8C"/>
    <w:rsid w:val="00CB409E"/>
    <w:rsid w:val="00CB70FE"/>
    <w:rsid w:val="00CC1FC6"/>
    <w:rsid w:val="00CC4DD1"/>
    <w:rsid w:val="00CD2386"/>
    <w:rsid w:val="00CD3EE4"/>
    <w:rsid w:val="00CD7C04"/>
    <w:rsid w:val="00D01ADD"/>
    <w:rsid w:val="00D03BF6"/>
    <w:rsid w:val="00D05D2A"/>
    <w:rsid w:val="00D131E8"/>
    <w:rsid w:val="00D17007"/>
    <w:rsid w:val="00D22963"/>
    <w:rsid w:val="00D24AEA"/>
    <w:rsid w:val="00D3040F"/>
    <w:rsid w:val="00D32716"/>
    <w:rsid w:val="00D3726F"/>
    <w:rsid w:val="00D42C4F"/>
    <w:rsid w:val="00D47603"/>
    <w:rsid w:val="00D51DEE"/>
    <w:rsid w:val="00D55D0F"/>
    <w:rsid w:val="00D65036"/>
    <w:rsid w:val="00D706EC"/>
    <w:rsid w:val="00D708F0"/>
    <w:rsid w:val="00D724C9"/>
    <w:rsid w:val="00D7457F"/>
    <w:rsid w:val="00D74FFC"/>
    <w:rsid w:val="00D879B3"/>
    <w:rsid w:val="00D95C5E"/>
    <w:rsid w:val="00DA018A"/>
    <w:rsid w:val="00DA3190"/>
    <w:rsid w:val="00DA4ADD"/>
    <w:rsid w:val="00DB1538"/>
    <w:rsid w:val="00DB3B1D"/>
    <w:rsid w:val="00DC0F2D"/>
    <w:rsid w:val="00DC244A"/>
    <w:rsid w:val="00DE19D5"/>
    <w:rsid w:val="00DE1B70"/>
    <w:rsid w:val="00DE3E6F"/>
    <w:rsid w:val="00DE4EF4"/>
    <w:rsid w:val="00DF075E"/>
    <w:rsid w:val="00DF764C"/>
    <w:rsid w:val="00E02724"/>
    <w:rsid w:val="00E10430"/>
    <w:rsid w:val="00E12B94"/>
    <w:rsid w:val="00E14F94"/>
    <w:rsid w:val="00E21FD6"/>
    <w:rsid w:val="00E2298E"/>
    <w:rsid w:val="00E30AF1"/>
    <w:rsid w:val="00E33643"/>
    <w:rsid w:val="00E362AA"/>
    <w:rsid w:val="00E55B71"/>
    <w:rsid w:val="00E64D2C"/>
    <w:rsid w:val="00E66D51"/>
    <w:rsid w:val="00E72102"/>
    <w:rsid w:val="00E7618A"/>
    <w:rsid w:val="00E769D7"/>
    <w:rsid w:val="00E85BE2"/>
    <w:rsid w:val="00E915CF"/>
    <w:rsid w:val="00E93E27"/>
    <w:rsid w:val="00E96686"/>
    <w:rsid w:val="00EA41AC"/>
    <w:rsid w:val="00EA4F66"/>
    <w:rsid w:val="00EB0023"/>
    <w:rsid w:val="00EB0A25"/>
    <w:rsid w:val="00EB1C1D"/>
    <w:rsid w:val="00EB57A5"/>
    <w:rsid w:val="00EB6145"/>
    <w:rsid w:val="00EC01F8"/>
    <w:rsid w:val="00EC4214"/>
    <w:rsid w:val="00EC76EB"/>
    <w:rsid w:val="00EE6734"/>
    <w:rsid w:val="00EF2266"/>
    <w:rsid w:val="00EF65FE"/>
    <w:rsid w:val="00F046B4"/>
    <w:rsid w:val="00F073E8"/>
    <w:rsid w:val="00F13C98"/>
    <w:rsid w:val="00F143ED"/>
    <w:rsid w:val="00F156F8"/>
    <w:rsid w:val="00F16096"/>
    <w:rsid w:val="00F21F66"/>
    <w:rsid w:val="00F255D8"/>
    <w:rsid w:val="00F359FF"/>
    <w:rsid w:val="00F3732E"/>
    <w:rsid w:val="00F412DB"/>
    <w:rsid w:val="00F44A34"/>
    <w:rsid w:val="00F454F4"/>
    <w:rsid w:val="00F46DBA"/>
    <w:rsid w:val="00F510F8"/>
    <w:rsid w:val="00F678E4"/>
    <w:rsid w:val="00F67F6A"/>
    <w:rsid w:val="00F70EF7"/>
    <w:rsid w:val="00F73B1F"/>
    <w:rsid w:val="00F73B31"/>
    <w:rsid w:val="00F740D0"/>
    <w:rsid w:val="00F80135"/>
    <w:rsid w:val="00F874EC"/>
    <w:rsid w:val="00F87E0D"/>
    <w:rsid w:val="00FA4023"/>
    <w:rsid w:val="00FA55F8"/>
    <w:rsid w:val="00FB3C07"/>
    <w:rsid w:val="00FB4330"/>
    <w:rsid w:val="00FB7B6A"/>
    <w:rsid w:val="00FC11FD"/>
    <w:rsid w:val="00FC5C9D"/>
    <w:rsid w:val="00FC76EF"/>
    <w:rsid w:val="00FD3598"/>
    <w:rsid w:val="00FD3CC0"/>
    <w:rsid w:val="00FE27CA"/>
    <w:rsid w:val="00FF2BF2"/>
    <w:rsid w:val="00FF72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88800"/>
  <w15:docId w15:val="{55F0829F-8AF8-46A1-9C2F-18636C9B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ind w:left="851" w:right="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870FE"/>
    <w:rPr>
      <w:sz w:val="20"/>
      <w:szCs w:val="20"/>
    </w:rPr>
  </w:style>
  <w:style w:type="character" w:customStyle="1" w:styleId="TestonotaapidipaginaCarattere">
    <w:name w:val="Testo nota a piè di pagina Carattere"/>
    <w:basedOn w:val="Carpredefinitoparagrafo"/>
    <w:link w:val="Testonotaapidipagina"/>
    <w:uiPriority w:val="99"/>
    <w:semiHidden/>
    <w:rsid w:val="000870FE"/>
    <w:rPr>
      <w:sz w:val="20"/>
      <w:szCs w:val="20"/>
    </w:rPr>
  </w:style>
  <w:style w:type="character" w:styleId="Rimandonotaapidipagina">
    <w:name w:val="footnote reference"/>
    <w:basedOn w:val="Carpredefinitoparagrafo"/>
    <w:uiPriority w:val="99"/>
    <w:semiHidden/>
    <w:unhideWhenUsed/>
    <w:rsid w:val="000870FE"/>
    <w:rPr>
      <w:vertAlign w:val="superscript"/>
    </w:rPr>
  </w:style>
  <w:style w:type="paragraph" w:styleId="Paragrafoelenco">
    <w:name w:val="List Paragraph"/>
    <w:basedOn w:val="Normale"/>
    <w:uiPriority w:val="34"/>
    <w:qFormat/>
    <w:rsid w:val="008C2E3D"/>
    <w:pPr>
      <w:ind w:left="720"/>
      <w:contextualSpacing/>
    </w:pPr>
  </w:style>
  <w:style w:type="paragraph" w:styleId="Intestazione">
    <w:name w:val="header"/>
    <w:basedOn w:val="Normale"/>
    <w:link w:val="IntestazioneCarattere"/>
    <w:uiPriority w:val="99"/>
    <w:unhideWhenUsed/>
    <w:rsid w:val="00C81F31"/>
    <w:pPr>
      <w:tabs>
        <w:tab w:val="center" w:pos="4819"/>
        <w:tab w:val="right" w:pos="9638"/>
      </w:tabs>
    </w:pPr>
  </w:style>
  <w:style w:type="character" w:customStyle="1" w:styleId="IntestazioneCarattere">
    <w:name w:val="Intestazione Carattere"/>
    <w:basedOn w:val="Carpredefinitoparagrafo"/>
    <w:link w:val="Intestazione"/>
    <w:uiPriority w:val="99"/>
    <w:rsid w:val="00C81F31"/>
  </w:style>
  <w:style w:type="paragraph" w:styleId="Pidipagina">
    <w:name w:val="footer"/>
    <w:basedOn w:val="Normale"/>
    <w:link w:val="PidipaginaCarattere"/>
    <w:uiPriority w:val="99"/>
    <w:unhideWhenUsed/>
    <w:rsid w:val="00C81F31"/>
    <w:pPr>
      <w:tabs>
        <w:tab w:val="center" w:pos="4819"/>
        <w:tab w:val="right" w:pos="9638"/>
      </w:tabs>
    </w:pPr>
  </w:style>
  <w:style w:type="character" w:customStyle="1" w:styleId="PidipaginaCarattere">
    <w:name w:val="Piè di pagina Carattere"/>
    <w:basedOn w:val="Carpredefinitoparagrafo"/>
    <w:link w:val="Pidipagina"/>
    <w:uiPriority w:val="99"/>
    <w:rsid w:val="00C81F31"/>
  </w:style>
  <w:style w:type="paragraph" w:styleId="Testofumetto">
    <w:name w:val="Balloon Text"/>
    <w:basedOn w:val="Normale"/>
    <w:link w:val="TestofumettoCarattere"/>
    <w:uiPriority w:val="99"/>
    <w:semiHidden/>
    <w:unhideWhenUsed/>
    <w:rsid w:val="00C81F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1F31"/>
    <w:rPr>
      <w:rFonts w:ascii="Tahoma" w:hAnsi="Tahoma" w:cs="Tahoma"/>
      <w:sz w:val="16"/>
      <w:szCs w:val="16"/>
    </w:rPr>
  </w:style>
  <w:style w:type="character" w:styleId="Testosegnaposto">
    <w:name w:val="Placeholder Text"/>
    <w:basedOn w:val="Carpredefinitoparagrafo"/>
    <w:uiPriority w:val="99"/>
    <w:semiHidden/>
    <w:rsid w:val="006A10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2336E-8740-40CE-B1A9-CA2D8AB9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4525</TotalTime>
  <Pages>49</Pages>
  <Words>10892</Words>
  <Characters>62085</Characters>
  <Application>Microsoft Office Word</Application>
  <DocSecurity>0</DocSecurity>
  <Lines>517</Lines>
  <Paragraphs>145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HP</cp:lastModifiedBy>
  <cp:revision>596</cp:revision>
  <dcterms:created xsi:type="dcterms:W3CDTF">2012-01-24T17:33:00Z</dcterms:created>
  <dcterms:modified xsi:type="dcterms:W3CDTF">2019-05-06T14:34:00Z</dcterms:modified>
</cp:coreProperties>
</file>