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BACE8" w14:textId="77777777" w:rsidR="006D1F54" w:rsidRPr="003877D2" w:rsidRDefault="006D1F54" w:rsidP="006D1F54">
      <w:pPr>
        <w:spacing w:line="360" w:lineRule="auto"/>
        <w:jc w:val="center"/>
        <w:rPr>
          <w:rFonts w:ascii="Times New Roman" w:hAnsi="Times New Roman" w:cs="Times New Roman"/>
          <w:sz w:val="28"/>
          <w:szCs w:val="28"/>
          <w:lang w:val="it-IT"/>
        </w:rPr>
      </w:pPr>
      <w:r w:rsidRPr="003877D2">
        <w:rPr>
          <w:rFonts w:ascii="Times New Roman" w:hAnsi="Times New Roman" w:cs="Times New Roman"/>
          <w:sz w:val="28"/>
          <w:szCs w:val="28"/>
          <w:lang w:val="it-IT"/>
        </w:rPr>
        <w:t>Alma Mater Studiorum-Università di Bologna</w:t>
      </w:r>
    </w:p>
    <w:p w14:paraId="07351195" w14:textId="77777777" w:rsidR="006D1F54" w:rsidRPr="003877D2" w:rsidRDefault="006D1F54" w:rsidP="006D1F54">
      <w:pPr>
        <w:spacing w:line="360" w:lineRule="auto"/>
        <w:jc w:val="center"/>
        <w:rPr>
          <w:rFonts w:ascii="Times New Roman" w:hAnsi="Times New Roman" w:cs="Times New Roman"/>
          <w:sz w:val="28"/>
          <w:szCs w:val="28"/>
          <w:lang w:val="it-IT"/>
        </w:rPr>
      </w:pPr>
      <w:r w:rsidRPr="003877D2">
        <w:rPr>
          <w:rFonts w:ascii="Times New Roman" w:hAnsi="Times New Roman" w:cs="Times New Roman"/>
          <w:sz w:val="28"/>
          <w:szCs w:val="28"/>
          <w:lang w:val="it-IT"/>
        </w:rPr>
        <w:t>Dipartimento di Filosofia e Comunicazione</w:t>
      </w:r>
    </w:p>
    <w:p w14:paraId="7A303F16" w14:textId="77777777" w:rsidR="007F0C3D" w:rsidRDefault="007F0C3D" w:rsidP="006D1F54">
      <w:pPr>
        <w:spacing w:line="360" w:lineRule="auto"/>
        <w:jc w:val="center"/>
        <w:rPr>
          <w:rFonts w:ascii="Times New Roman" w:hAnsi="Times New Roman" w:cs="Times New Roman"/>
          <w:sz w:val="24"/>
          <w:szCs w:val="24"/>
          <w:lang w:val="it-IT"/>
        </w:rPr>
      </w:pPr>
    </w:p>
    <w:p w14:paraId="27F132F1" w14:textId="77777777" w:rsidR="007F0C3D" w:rsidRDefault="007F0C3D" w:rsidP="006D1F54">
      <w:pPr>
        <w:spacing w:line="360" w:lineRule="auto"/>
        <w:jc w:val="center"/>
        <w:rPr>
          <w:rFonts w:ascii="Times New Roman" w:hAnsi="Times New Roman" w:cs="Times New Roman"/>
          <w:sz w:val="24"/>
          <w:szCs w:val="24"/>
          <w:lang w:val="it-IT"/>
        </w:rPr>
      </w:pPr>
      <w:bookmarkStart w:id="0" w:name="_GoBack"/>
      <w:bookmarkEnd w:id="0"/>
    </w:p>
    <w:p w14:paraId="6B3C1C71" w14:textId="77777777" w:rsidR="007F0C3D" w:rsidRDefault="007F0C3D" w:rsidP="006D1F54">
      <w:pPr>
        <w:spacing w:line="360" w:lineRule="auto"/>
        <w:jc w:val="center"/>
        <w:rPr>
          <w:rFonts w:ascii="Times New Roman" w:hAnsi="Times New Roman" w:cs="Times New Roman"/>
          <w:sz w:val="24"/>
          <w:szCs w:val="24"/>
          <w:lang w:val="it-IT"/>
        </w:rPr>
      </w:pPr>
    </w:p>
    <w:p w14:paraId="7C1C1388" w14:textId="77777777" w:rsidR="007F0C3D" w:rsidRDefault="007F0C3D" w:rsidP="006D1F54">
      <w:pPr>
        <w:spacing w:line="360" w:lineRule="auto"/>
        <w:jc w:val="center"/>
        <w:rPr>
          <w:rFonts w:ascii="Times New Roman" w:hAnsi="Times New Roman" w:cs="Times New Roman"/>
          <w:sz w:val="24"/>
          <w:szCs w:val="24"/>
          <w:lang w:val="it-IT"/>
        </w:rPr>
      </w:pPr>
    </w:p>
    <w:p w14:paraId="5C264B9B" w14:textId="77777777" w:rsidR="007F0C3D" w:rsidRDefault="007F0C3D" w:rsidP="006D1F54">
      <w:pPr>
        <w:spacing w:line="360" w:lineRule="auto"/>
        <w:jc w:val="center"/>
        <w:rPr>
          <w:rFonts w:ascii="Times New Roman" w:hAnsi="Times New Roman" w:cs="Times New Roman"/>
          <w:sz w:val="24"/>
          <w:szCs w:val="24"/>
          <w:lang w:val="it-IT"/>
        </w:rPr>
      </w:pPr>
    </w:p>
    <w:p w14:paraId="442F553F" w14:textId="77777777" w:rsidR="007F0C3D" w:rsidRDefault="007F0C3D" w:rsidP="006D1F54">
      <w:pPr>
        <w:spacing w:line="360" w:lineRule="auto"/>
        <w:jc w:val="center"/>
        <w:rPr>
          <w:rFonts w:ascii="Times New Roman" w:hAnsi="Times New Roman" w:cs="Times New Roman"/>
          <w:sz w:val="24"/>
          <w:szCs w:val="24"/>
          <w:lang w:val="it-IT"/>
        </w:rPr>
      </w:pPr>
    </w:p>
    <w:p w14:paraId="66E626DA" w14:textId="77777777" w:rsidR="007F0C3D" w:rsidRPr="007F0C3D" w:rsidRDefault="007F0C3D" w:rsidP="006D1F54">
      <w:pPr>
        <w:spacing w:line="360" w:lineRule="auto"/>
        <w:jc w:val="center"/>
        <w:rPr>
          <w:rFonts w:ascii="Times New Roman" w:hAnsi="Times New Roman" w:cs="Times New Roman"/>
          <w:b/>
          <w:i/>
          <w:smallCaps/>
          <w:sz w:val="36"/>
          <w:szCs w:val="36"/>
          <w:lang w:val="it-IT"/>
        </w:rPr>
      </w:pPr>
      <w:r w:rsidRPr="007F0C3D">
        <w:rPr>
          <w:rFonts w:ascii="Times New Roman" w:hAnsi="Times New Roman" w:cs="Times New Roman"/>
          <w:b/>
          <w:smallCaps/>
          <w:sz w:val="36"/>
          <w:szCs w:val="36"/>
          <w:lang w:val="it-IT"/>
        </w:rPr>
        <w:t xml:space="preserve">Tra percezione e corporeità in Merleau-Ponty: una lettura delle </w:t>
      </w:r>
      <w:r w:rsidRPr="007F0C3D">
        <w:rPr>
          <w:rFonts w:ascii="Times New Roman" w:hAnsi="Times New Roman" w:cs="Times New Roman"/>
          <w:b/>
          <w:i/>
          <w:smallCaps/>
          <w:sz w:val="36"/>
          <w:szCs w:val="36"/>
          <w:lang w:val="it-IT"/>
        </w:rPr>
        <w:t>Conversazioni</w:t>
      </w:r>
    </w:p>
    <w:p w14:paraId="266D78A6" w14:textId="77777777" w:rsidR="007F0C3D" w:rsidRDefault="007F0C3D" w:rsidP="006D1F54">
      <w:pPr>
        <w:spacing w:line="360" w:lineRule="auto"/>
        <w:jc w:val="center"/>
        <w:rPr>
          <w:rFonts w:ascii="Times New Roman" w:hAnsi="Times New Roman" w:cs="Times New Roman"/>
          <w:b/>
          <w:i/>
          <w:smallCaps/>
          <w:sz w:val="40"/>
          <w:szCs w:val="24"/>
          <w:lang w:val="it-IT"/>
        </w:rPr>
      </w:pPr>
    </w:p>
    <w:p w14:paraId="50BA5105" w14:textId="77777777" w:rsidR="007F0C3D" w:rsidRPr="003877D2" w:rsidRDefault="007F0C3D" w:rsidP="006D1F54">
      <w:pPr>
        <w:spacing w:line="360" w:lineRule="auto"/>
        <w:jc w:val="center"/>
        <w:rPr>
          <w:rFonts w:ascii="Times New Roman" w:hAnsi="Times New Roman" w:cs="Times New Roman"/>
          <w:b/>
          <w:i/>
          <w:smallCaps/>
          <w:sz w:val="36"/>
          <w:szCs w:val="36"/>
          <w:lang w:val="it-IT"/>
        </w:rPr>
      </w:pPr>
    </w:p>
    <w:p w14:paraId="16C3090E" w14:textId="77777777" w:rsidR="007F0C3D" w:rsidRPr="003877D2" w:rsidRDefault="00207F12" w:rsidP="006D1F54">
      <w:pPr>
        <w:spacing w:line="360" w:lineRule="auto"/>
        <w:jc w:val="center"/>
        <w:rPr>
          <w:rFonts w:ascii="Times New Roman" w:hAnsi="Times New Roman" w:cs="Times New Roman"/>
          <w:smallCaps/>
          <w:sz w:val="36"/>
          <w:szCs w:val="36"/>
          <w:lang w:val="it-IT"/>
        </w:rPr>
      </w:pPr>
      <w:r w:rsidRPr="003877D2">
        <w:rPr>
          <w:rFonts w:ascii="Times New Roman" w:hAnsi="Times New Roman" w:cs="Times New Roman"/>
          <w:smallCaps/>
          <w:sz w:val="36"/>
          <w:szCs w:val="36"/>
          <w:lang w:val="it-IT"/>
        </w:rPr>
        <w:t>Luca Rossato</w:t>
      </w:r>
    </w:p>
    <w:p w14:paraId="533F2890" w14:textId="77777777" w:rsidR="007F0C3D" w:rsidRDefault="007F0C3D" w:rsidP="006D1F54">
      <w:pPr>
        <w:spacing w:line="360" w:lineRule="auto"/>
        <w:jc w:val="center"/>
        <w:rPr>
          <w:rFonts w:ascii="Times New Roman" w:hAnsi="Times New Roman" w:cs="Times New Roman"/>
          <w:b/>
          <w:i/>
          <w:smallCaps/>
          <w:sz w:val="40"/>
          <w:szCs w:val="24"/>
          <w:lang w:val="it-IT"/>
        </w:rPr>
      </w:pPr>
    </w:p>
    <w:p w14:paraId="39040B48" w14:textId="77777777" w:rsidR="007F0C3D" w:rsidRDefault="007F0C3D" w:rsidP="006D1F54">
      <w:pPr>
        <w:spacing w:line="360" w:lineRule="auto"/>
        <w:jc w:val="center"/>
        <w:rPr>
          <w:rFonts w:ascii="Times New Roman" w:hAnsi="Times New Roman" w:cs="Times New Roman"/>
          <w:b/>
          <w:i/>
          <w:smallCaps/>
          <w:sz w:val="40"/>
          <w:szCs w:val="24"/>
          <w:lang w:val="it-IT"/>
        </w:rPr>
      </w:pPr>
    </w:p>
    <w:p w14:paraId="6B31A35E" w14:textId="77777777" w:rsidR="007F0C3D" w:rsidRDefault="007F0C3D" w:rsidP="006D1F54">
      <w:pPr>
        <w:spacing w:line="360" w:lineRule="auto"/>
        <w:jc w:val="center"/>
        <w:rPr>
          <w:rFonts w:ascii="Times New Roman" w:hAnsi="Times New Roman" w:cs="Times New Roman"/>
          <w:b/>
          <w:i/>
          <w:smallCaps/>
          <w:sz w:val="40"/>
          <w:szCs w:val="24"/>
          <w:lang w:val="it-IT"/>
        </w:rPr>
      </w:pPr>
    </w:p>
    <w:p w14:paraId="6A5541A9" w14:textId="77777777" w:rsidR="007F0C3D" w:rsidRDefault="007F0C3D" w:rsidP="006D1F54">
      <w:pPr>
        <w:spacing w:line="360" w:lineRule="auto"/>
        <w:jc w:val="center"/>
        <w:rPr>
          <w:rFonts w:ascii="Times New Roman" w:hAnsi="Times New Roman" w:cs="Times New Roman"/>
          <w:b/>
          <w:i/>
          <w:smallCaps/>
          <w:sz w:val="40"/>
          <w:szCs w:val="24"/>
          <w:lang w:val="it-IT"/>
        </w:rPr>
      </w:pPr>
    </w:p>
    <w:p w14:paraId="63C4DB9D" w14:textId="77777777" w:rsidR="007F0C3D" w:rsidRPr="007F0C3D" w:rsidRDefault="007F0C3D" w:rsidP="006D1F54">
      <w:pPr>
        <w:spacing w:line="360" w:lineRule="auto"/>
        <w:jc w:val="center"/>
        <w:rPr>
          <w:rFonts w:ascii="Times New Roman" w:hAnsi="Times New Roman" w:cs="Times New Roman"/>
          <w:smallCaps/>
          <w:sz w:val="24"/>
          <w:szCs w:val="24"/>
          <w:lang w:val="it-IT"/>
        </w:rPr>
      </w:pPr>
      <w:r>
        <w:rPr>
          <w:rFonts w:ascii="Times New Roman" w:hAnsi="Times New Roman" w:cs="Times New Roman"/>
          <w:smallCaps/>
          <w:sz w:val="24"/>
          <w:szCs w:val="24"/>
          <w:lang w:val="it-IT"/>
        </w:rPr>
        <w:t>A.A. 2015/16</w:t>
      </w:r>
    </w:p>
    <w:p w14:paraId="122A1378" w14:textId="77777777" w:rsidR="006D1F54" w:rsidRDefault="006D1F54" w:rsidP="006D1F54">
      <w:pPr>
        <w:spacing w:line="360" w:lineRule="auto"/>
        <w:jc w:val="center"/>
        <w:rPr>
          <w:rFonts w:ascii="Times New Roman" w:hAnsi="Times New Roman" w:cs="Times New Roman"/>
          <w:sz w:val="24"/>
          <w:szCs w:val="24"/>
          <w:lang w:val="it-IT"/>
        </w:rPr>
      </w:pPr>
    </w:p>
    <w:p w14:paraId="7339989D" w14:textId="77777777" w:rsidR="006D1F54" w:rsidRDefault="006D1F54" w:rsidP="006D1F54">
      <w:pPr>
        <w:spacing w:line="360" w:lineRule="auto"/>
        <w:jc w:val="center"/>
        <w:rPr>
          <w:rFonts w:ascii="Times New Roman" w:hAnsi="Times New Roman" w:cs="Times New Roman"/>
          <w:sz w:val="24"/>
          <w:szCs w:val="24"/>
          <w:lang w:val="it-IT"/>
        </w:rPr>
      </w:pPr>
    </w:p>
    <w:p w14:paraId="03A0BDD1" w14:textId="77777777" w:rsidR="006D1F54" w:rsidRDefault="006D1F54" w:rsidP="006D1F54">
      <w:pPr>
        <w:spacing w:line="360" w:lineRule="auto"/>
        <w:jc w:val="center"/>
        <w:rPr>
          <w:rFonts w:ascii="Times New Roman" w:hAnsi="Times New Roman" w:cs="Times New Roman"/>
          <w:sz w:val="24"/>
          <w:szCs w:val="24"/>
          <w:lang w:val="it-IT"/>
        </w:rPr>
      </w:pPr>
    </w:p>
    <w:p w14:paraId="489EBB4A" w14:textId="77777777" w:rsidR="006D1F54" w:rsidRDefault="006D1F54" w:rsidP="006D1F54">
      <w:pPr>
        <w:spacing w:line="360" w:lineRule="auto"/>
        <w:jc w:val="center"/>
        <w:rPr>
          <w:rFonts w:ascii="Times New Roman" w:hAnsi="Times New Roman" w:cs="Times New Roman"/>
          <w:sz w:val="24"/>
          <w:szCs w:val="24"/>
          <w:lang w:val="it-IT"/>
        </w:rPr>
      </w:pPr>
    </w:p>
    <w:p w14:paraId="0C83E0D9" w14:textId="77777777" w:rsidR="007F0C3D" w:rsidRPr="006D1F54" w:rsidRDefault="007F0C3D" w:rsidP="007F0C3D">
      <w:pPr>
        <w:spacing w:line="360" w:lineRule="auto"/>
        <w:jc w:val="center"/>
        <w:rPr>
          <w:rFonts w:ascii="Times New Roman" w:hAnsi="Times New Roman" w:cs="Times New Roman"/>
          <w:b/>
          <w:sz w:val="24"/>
          <w:szCs w:val="24"/>
          <w:lang w:val="it-IT"/>
        </w:rPr>
      </w:pPr>
    </w:p>
    <w:p w14:paraId="3A55ABF1" w14:textId="77777777" w:rsidR="006D1F54" w:rsidRPr="006D1F54" w:rsidRDefault="006D1F54" w:rsidP="006D1F54">
      <w:pPr>
        <w:spacing w:line="360" w:lineRule="auto"/>
        <w:jc w:val="center"/>
        <w:rPr>
          <w:rFonts w:ascii="Times New Roman" w:hAnsi="Times New Roman" w:cs="Times New Roman"/>
          <w:sz w:val="24"/>
          <w:szCs w:val="24"/>
          <w:lang w:val="it-IT"/>
        </w:rPr>
      </w:pPr>
    </w:p>
    <w:p w14:paraId="03B1FE7E" w14:textId="77777777" w:rsidR="00207F12" w:rsidRDefault="00207F12" w:rsidP="007F0C3D">
      <w:pPr>
        <w:jc w:val="center"/>
        <w:rPr>
          <w:rFonts w:ascii="Times New Roman" w:hAnsi="Times New Roman" w:cs="Times New Roman"/>
          <w:b/>
          <w:sz w:val="24"/>
          <w:szCs w:val="24"/>
          <w:lang w:val="it-IT"/>
        </w:rPr>
      </w:pPr>
    </w:p>
    <w:p w14:paraId="5E7CD541" w14:textId="77777777" w:rsidR="00207F12" w:rsidRDefault="00207F12">
      <w:pPr>
        <w:rPr>
          <w:rFonts w:ascii="Times New Roman" w:hAnsi="Times New Roman" w:cs="Times New Roman"/>
          <w:b/>
          <w:sz w:val="24"/>
          <w:szCs w:val="24"/>
          <w:lang w:val="it-IT"/>
        </w:rPr>
      </w:pPr>
      <w:r>
        <w:rPr>
          <w:rFonts w:ascii="Times New Roman" w:hAnsi="Times New Roman" w:cs="Times New Roman"/>
          <w:b/>
          <w:sz w:val="24"/>
          <w:szCs w:val="24"/>
          <w:lang w:val="it-IT"/>
        </w:rPr>
        <w:br w:type="page"/>
      </w:r>
    </w:p>
    <w:p w14:paraId="760E0244" w14:textId="77777777" w:rsidR="007F0C3D" w:rsidRDefault="003A3419" w:rsidP="003A3419">
      <w:pPr>
        <w:spacing w:line="240" w:lineRule="auto"/>
        <w:jc w:val="both"/>
        <w:rPr>
          <w:rFonts w:ascii="Times New Roman" w:hAnsi="Times New Roman" w:cs="Times New Roman"/>
          <w:i/>
          <w:sz w:val="24"/>
          <w:szCs w:val="24"/>
          <w:lang w:val="it-IT"/>
        </w:rPr>
      </w:pPr>
      <w:r>
        <w:rPr>
          <w:rFonts w:ascii="Times New Roman" w:hAnsi="Times New Roman" w:cs="Times New Roman"/>
          <w:i/>
          <w:sz w:val="24"/>
          <w:szCs w:val="24"/>
          <w:lang w:val="it-IT"/>
        </w:rPr>
        <w:lastRenderedPageBreak/>
        <w:t xml:space="preserve">Il panorama filosofico della filosofia francese contemporanea, contesto dentro cui vive e pensa Maurice Merleau-Ponty, a distanza di quattro secoli è ancora influenzato dalla divisione cartesiana tra anima e corpo e tra conoscenza e mondo. Interpellando le produzioni artistiche e culturali della sua epoca, Merleau-Ponty </w:t>
      </w:r>
      <w:r w:rsidR="00982045">
        <w:rPr>
          <w:rFonts w:ascii="Times New Roman" w:hAnsi="Times New Roman" w:cs="Times New Roman"/>
          <w:i/>
          <w:sz w:val="24"/>
          <w:szCs w:val="24"/>
          <w:lang w:val="it-IT"/>
        </w:rPr>
        <w:t>abbandona</w:t>
      </w:r>
      <w:r>
        <w:rPr>
          <w:rFonts w:ascii="Times New Roman" w:hAnsi="Times New Roman" w:cs="Times New Roman"/>
          <w:i/>
          <w:sz w:val="24"/>
          <w:szCs w:val="24"/>
          <w:lang w:val="it-IT"/>
        </w:rPr>
        <w:t xml:space="preserve"> il tradizionale dualismo cartesiano al cui apice troviamo la razionalità scientifica, </w:t>
      </w:r>
      <w:r w:rsidR="00982045">
        <w:rPr>
          <w:rFonts w:ascii="Times New Roman" w:hAnsi="Times New Roman" w:cs="Times New Roman"/>
          <w:i/>
          <w:sz w:val="24"/>
          <w:szCs w:val="24"/>
          <w:lang w:val="it-IT"/>
        </w:rPr>
        <w:t>dando così legittimità alla percezione. Il mediatore privilegiato dalla percezione, n</w:t>
      </w:r>
      <w:r w:rsidR="008E53DD">
        <w:rPr>
          <w:rFonts w:ascii="Times New Roman" w:hAnsi="Times New Roman" w:cs="Times New Roman"/>
          <w:i/>
          <w:sz w:val="24"/>
          <w:szCs w:val="24"/>
          <w:lang w:val="it-IT"/>
        </w:rPr>
        <w:t>on sarà più il pensiero puro. I</w:t>
      </w:r>
      <w:r w:rsidR="00982045">
        <w:rPr>
          <w:rFonts w:ascii="Times New Roman" w:hAnsi="Times New Roman" w:cs="Times New Roman"/>
          <w:i/>
          <w:sz w:val="24"/>
          <w:szCs w:val="24"/>
          <w:lang w:val="it-IT"/>
        </w:rPr>
        <w:t xml:space="preserve">l rapporto originario tra noi e il mondo è costituito dal maggiore caposaldo del pensiero merleau-pontyano: </w:t>
      </w:r>
      <w:r w:rsidR="00982045" w:rsidRPr="00982045">
        <w:rPr>
          <w:rFonts w:ascii="Times New Roman" w:hAnsi="Times New Roman" w:cs="Times New Roman"/>
          <w:sz w:val="24"/>
          <w:szCs w:val="24"/>
          <w:lang w:val="it-IT"/>
        </w:rPr>
        <w:t>il nostro corpo</w:t>
      </w:r>
      <w:r w:rsidR="00982045">
        <w:rPr>
          <w:rFonts w:ascii="Times New Roman" w:hAnsi="Times New Roman" w:cs="Times New Roman"/>
          <w:i/>
          <w:sz w:val="24"/>
          <w:szCs w:val="24"/>
          <w:lang w:val="it-IT"/>
        </w:rPr>
        <w:t xml:space="preserve">. Scopo di questo elaborato è </w:t>
      </w:r>
      <w:r w:rsidR="0019011B">
        <w:rPr>
          <w:rFonts w:ascii="Times New Roman" w:hAnsi="Times New Roman" w:cs="Times New Roman"/>
          <w:i/>
          <w:sz w:val="24"/>
          <w:szCs w:val="24"/>
          <w:lang w:val="it-IT"/>
        </w:rPr>
        <w:t>vedere come la perdita di un pu</w:t>
      </w:r>
      <w:r w:rsidR="008E53DD">
        <w:rPr>
          <w:rFonts w:ascii="Times New Roman" w:hAnsi="Times New Roman" w:cs="Times New Roman"/>
          <w:i/>
          <w:sz w:val="24"/>
          <w:szCs w:val="24"/>
          <w:lang w:val="it-IT"/>
        </w:rPr>
        <w:t>nto di osservazione privilegiato</w:t>
      </w:r>
      <w:r w:rsidR="0019011B">
        <w:rPr>
          <w:rFonts w:ascii="Times New Roman" w:hAnsi="Times New Roman" w:cs="Times New Roman"/>
          <w:i/>
          <w:sz w:val="24"/>
          <w:szCs w:val="24"/>
          <w:lang w:val="it-IT"/>
        </w:rPr>
        <w:t xml:space="preserve"> della natura, attuata dalla messa in crisi della razionalità scientifica, con la conseguente legittimazione filosofica della percezione, sia connessa all’affermazione del corpo umano che, attraverso l’esperienza vissuta dalla stessa percezione, ci radica e ci ancora carnalmente al mondo. </w:t>
      </w:r>
    </w:p>
    <w:p w14:paraId="1279DAE0" w14:textId="77777777" w:rsidR="0019011B" w:rsidRDefault="0019011B" w:rsidP="003A3419">
      <w:pPr>
        <w:spacing w:line="240" w:lineRule="auto"/>
        <w:jc w:val="both"/>
        <w:rPr>
          <w:rFonts w:ascii="Times New Roman" w:hAnsi="Times New Roman" w:cs="Times New Roman"/>
          <w:i/>
          <w:sz w:val="24"/>
          <w:szCs w:val="24"/>
          <w:lang w:val="it-IT"/>
        </w:rPr>
      </w:pPr>
    </w:p>
    <w:p w14:paraId="67CE73B4" w14:textId="77777777" w:rsidR="0019011B" w:rsidRPr="0019011B" w:rsidRDefault="0019011B" w:rsidP="003A3419">
      <w:pPr>
        <w:spacing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Parole chiave: Percezione – Corpo – Merleau-Ponty – Dualismo cartesiano - Conoscenza</w:t>
      </w:r>
    </w:p>
    <w:p w14:paraId="7639A04C" w14:textId="77777777" w:rsidR="007F0C3D" w:rsidRPr="007F0C3D" w:rsidRDefault="007F0C3D" w:rsidP="007F0C3D">
      <w:pPr>
        <w:rPr>
          <w:rFonts w:ascii="Times New Roman" w:hAnsi="Times New Roman" w:cs="Times New Roman"/>
          <w:sz w:val="24"/>
          <w:szCs w:val="24"/>
          <w:lang w:val="it-IT"/>
        </w:rPr>
      </w:pPr>
    </w:p>
    <w:p w14:paraId="1BC770A2" w14:textId="77777777" w:rsidR="007F0C3D" w:rsidRPr="007F0C3D" w:rsidRDefault="007F0C3D" w:rsidP="007F0C3D">
      <w:pPr>
        <w:rPr>
          <w:rFonts w:ascii="Times New Roman" w:hAnsi="Times New Roman" w:cs="Times New Roman"/>
          <w:sz w:val="24"/>
          <w:szCs w:val="24"/>
          <w:lang w:val="it-IT"/>
        </w:rPr>
      </w:pPr>
    </w:p>
    <w:p w14:paraId="4D38B56B" w14:textId="77777777" w:rsidR="007F0C3D" w:rsidRPr="007F0C3D" w:rsidRDefault="007F0C3D" w:rsidP="007F0C3D">
      <w:pPr>
        <w:rPr>
          <w:rFonts w:ascii="Times New Roman" w:hAnsi="Times New Roman" w:cs="Times New Roman"/>
          <w:sz w:val="24"/>
          <w:szCs w:val="24"/>
          <w:lang w:val="it-IT"/>
        </w:rPr>
      </w:pPr>
    </w:p>
    <w:p w14:paraId="1394970D" w14:textId="77777777" w:rsidR="007F0C3D" w:rsidRPr="007F0C3D" w:rsidRDefault="007F0C3D" w:rsidP="007F0C3D">
      <w:pPr>
        <w:rPr>
          <w:rFonts w:ascii="Times New Roman" w:hAnsi="Times New Roman" w:cs="Times New Roman"/>
          <w:sz w:val="24"/>
          <w:szCs w:val="24"/>
          <w:lang w:val="it-IT"/>
        </w:rPr>
      </w:pPr>
    </w:p>
    <w:p w14:paraId="467384A5" w14:textId="77777777" w:rsidR="007F0C3D" w:rsidRPr="007F0C3D" w:rsidRDefault="007F0C3D" w:rsidP="007F0C3D">
      <w:pPr>
        <w:rPr>
          <w:rFonts w:ascii="Times New Roman" w:hAnsi="Times New Roman" w:cs="Times New Roman"/>
          <w:sz w:val="24"/>
          <w:szCs w:val="24"/>
          <w:lang w:val="it-IT"/>
        </w:rPr>
      </w:pPr>
    </w:p>
    <w:p w14:paraId="58B48D40" w14:textId="77777777" w:rsidR="007F0C3D" w:rsidRDefault="007F0C3D" w:rsidP="007F0C3D">
      <w:pPr>
        <w:jc w:val="center"/>
        <w:rPr>
          <w:rFonts w:ascii="Times New Roman" w:hAnsi="Times New Roman" w:cs="Times New Roman"/>
          <w:sz w:val="24"/>
          <w:szCs w:val="24"/>
          <w:lang w:val="it-IT"/>
        </w:rPr>
      </w:pPr>
    </w:p>
    <w:p w14:paraId="219BABE4" w14:textId="77777777" w:rsidR="007F0C3D" w:rsidRDefault="007F0C3D" w:rsidP="007F0C3D">
      <w:pPr>
        <w:tabs>
          <w:tab w:val="left" w:pos="5760"/>
        </w:tabs>
        <w:rPr>
          <w:rFonts w:ascii="Times New Roman" w:hAnsi="Times New Roman" w:cs="Times New Roman"/>
          <w:sz w:val="24"/>
          <w:szCs w:val="24"/>
          <w:lang w:val="it-IT"/>
        </w:rPr>
      </w:pPr>
      <w:r>
        <w:rPr>
          <w:rFonts w:ascii="Times New Roman" w:hAnsi="Times New Roman" w:cs="Times New Roman"/>
          <w:sz w:val="24"/>
          <w:szCs w:val="24"/>
          <w:lang w:val="it-IT"/>
        </w:rPr>
        <w:tab/>
      </w:r>
    </w:p>
    <w:p w14:paraId="6C1E02EC" w14:textId="77777777" w:rsidR="001A28CB" w:rsidRDefault="006D1F54" w:rsidP="007F0C3D">
      <w:pPr>
        <w:jc w:val="center"/>
        <w:rPr>
          <w:rFonts w:ascii="Times New Roman" w:hAnsi="Times New Roman" w:cs="Times New Roman"/>
          <w:sz w:val="24"/>
          <w:szCs w:val="24"/>
          <w:lang w:val="it-IT"/>
        </w:rPr>
      </w:pPr>
      <w:r w:rsidRPr="007F0C3D">
        <w:rPr>
          <w:rFonts w:ascii="Times New Roman" w:hAnsi="Times New Roman" w:cs="Times New Roman"/>
          <w:sz w:val="24"/>
          <w:szCs w:val="24"/>
          <w:lang w:val="it-IT"/>
        </w:rPr>
        <w:br w:type="page"/>
      </w:r>
    </w:p>
    <w:p w14:paraId="5663014F" w14:textId="77777777" w:rsidR="001A28CB" w:rsidRDefault="001A28CB">
      <w:pPr>
        <w:rPr>
          <w:rFonts w:ascii="Times New Roman" w:hAnsi="Times New Roman" w:cs="Times New Roman"/>
          <w:sz w:val="24"/>
          <w:szCs w:val="24"/>
          <w:lang w:val="it-IT"/>
        </w:rPr>
      </w:pPr>
      <w:r>
        <w:rPr>
          <w:rFonts w:ascii="Times New Roman" w:hAnsi="Times New Roman" w:cs="Times New Roman"/>
          <w:sz w:val="24"/>
          <w:szCs w:val="24"/>
          <w:lang w:val="it-IT"/>
        </w:rPr>
        <w:lastRenderedPageBreak/>
        <w:br w:type="page"/>
      </w:r>
    </w:p>
    <w:p w14:paraId="2F360AFE" w14:textId="77777777" w:rsidR="00823D8E" w:rsidRPr="007F0C3D" w:rsidRDefault="00135668" w:rsidP="007F0C3D">
      <w:pPr>
        <w:jc w:val="center"/>
        <w:rPr>
          <w:rFonts w:ascii="Times New Roman" w:hAnsi="Times New Roman" w:cs="Times New Roman"/>
          <w:b/>
          <w:sz w:val="24"/>
          <w:szCs w:val="24"/>
          <w:lang w:val="it-IT"/>
        </w:rPr>
      </w:pPr>
      <w:r w:rsidRPr="007F0C3D">
        <w:rPr>
          <w:rFonts w:ascii="Times New Roman" w:hAnsi="Times New Roman" w:cs="Times New Roman"/>
          <w:smallCaps/>
          <w:sz w:val="24"/>
          <w:szCs w:val="24"/>
          <w:lang w:val="it-IT"/>
        </w:rPr>
        <w:lastRenderedPageBreak/>
        <w:t>Introduzione</w:t>
      </w:r>
    </w:p>
    <w:p w14:paraId="47507D34" w14:textId="77777777" w:rsidR="00135668" w:rsidRPr="00EB55FD" w:rsidRDefault="00135668" w:rsidP="00486A72">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Una delle devastanti conseguenze della filosofia del XX secolo è aver spodestato l</w:t>
      </w:r>
      <w:r w:rsidR="00285C6D">
        <w:rPr>
          <w:rFonts w:ascii="Times New Roman" w:hAnsi="Times New Roman" w:cs="Times New Roman"/>
          <w:sz w:val="24"/>
          <w:szCs w:val="24"/>
          <w:lang w:val="it-IT"/>
        </w:rPr>
        <w:t xml:space="preserve">a presenza </w:t>
      </w:r>
      <w:r>
        <w:rPr>
          <w:rFonts w:ascii="Times New Roman" w:hAnsi="Times New Roman" w:cs="Times New Roman"/>
          <w:sz w:val="24"/>
          <w:szCs w:val="24"/>
          <w:lang w:val="it-IT"/>
        </w:rPr>
        <w:t>di</w:t>
      </w:r>
      <w:r w:rsidR="00EB55FD">
        <w:rPr>
          <w:rFonts w:ascii="Times New Roman" w:hAnsi="Times New Roman" w:cs="Times New Roman"/>
          <w:sz w:val="24"/>
          <w:szCs w:val="24"/>
          <w:lang w:val="it-IT"/>
        </w:rPr>
        <w:t xml:space="preserve"> un</w:t>
      </w:r>
      <w:r>
        <w:rPr>
          <w:rFonts w:ascii="Times New Roman" w:hAnsi="Times New Roman" w:cs="Times New Roman"/>
          <w:sz w:val="24"/>
          <w:szCs w:val="24"/>
          <w:lang w:val="it-IT"/>
        </w:rPr>
        <w:t xml:space="preserve"> </w:t>
      </w:r>
      <w:r w:rsidRPr="00C56143">
        <w:rPr>
          <w:rFonts w:ascii="Times New Roman" w:hAnsi="Times New Roman" w:cs="Times New Roman"/>
          <w:i/>
          <w:sz w:val="24"/>
          <w:szCs w:val="24"/>
          <w:lang w:val="it-IT"/>
        </w:rPr>
        <w:t>logos</w:t>
      </w:r>
      <w:r>
        <w:rPr>
          <w:rFonts w:ascii="Times New Roman" w:hAnsi="Times New Roman" w:cs="Times New Roman"/>
          <w:sz w:val="24"/>
          <w:szCs w:val="24"/>
          <w:lang w:val="it-IT"/>
        </w:rPr>
        <w:t xml:space="preserve"> come unico principio di spiegazione della realtà. La valorosa e rassicurante razionalità viene sempre più perdendo i</w:t>
      </w:r>
      <w:r w:rsidR="00EB55FD">
        <w:rPr>
          <w:rFonts w:ascii="Times New Roman" w:hAnsi="Times New Roman" w:cs="Times New Roman"/>
          <w:sz w:val="24"/>
          <w:szCs w:val="24"/>
          <w:lang w:val="it-IT"/>
        </w:rPr>
        <w:t xml:space="preserve">l suo vigore per dare spazio a </w:t>
      </w:r>
      <w:r>
        <w:rPr>
          <w:rFonts w:ascii="Times New Roman" w:hAnsi="Times New Roman" w:cs="Times New Roman"/>
          <w:sz w:val="24"/>
          <w:szCs w:val="24"/>
          <w:lang w:val="it-IT"/>
        </w:rPr>
        <w:t xml:space="preserve">forme di conoscenza che hanno, da tantissimo </w:t>
      </w:r>
      <w:r w:rsidR="00EB55FD">
        <w:rPr>
          <w:rFonts w:ascii="Times New Roman" w:hAnsi="Times New Roman" w:cs="Times New Roman"/>
          <w:sz w:val="24"/>
          <w:szCs w:val="24"/>
          <w:lang w:val="it-IT"/>
        </w:rPr>
        <w:t xml:space="preserve">tempo, vissuto nella sua ombra: i </w:t>
      </w:r>
      <w:r w:rsidR="00EB55FD">
        <w:rPr>
          <w:rFonts w:ascii="Times New Roman" w:hAnsi="Times New Roman" w:cs="Times New Roman"/>
          <w:i/>
          <w:sz w:val="24"/>
          <w:szCs w:val="24"/>
          <w:lang w:val="it-IT"/>
        </w:rPr>
        <w:t xml:space="preserve">sensi. </w:t>
      </w:r>
    </w:p>
    <w:p w14:paraId="75DFFFF1" w14:textId="77777777" w:rsidR="00135668" w:rsidRDefault="00CE334D" w:rsidP="00486A72">
      <w:pPr>
        <w:spacing w:line="36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Maurice Merleau-Ponty, </w:t>
      </w:r>
      <w:r w:rsidR="00746ECB">
        <w:rPr>
          <w:rFonts w:ascii="Times New Roman" w:hAnsi="Times New Roman" w:cs="Times New Roman"/>
          <w:sz w:val="24"/>
          <w:szCs w:val="24"/>
          <w:lang w:val="it-IT"/>
        </w:rPr>
        <w:t>pensatore</w:t>
      </w:r>
      <w:r>
        <w:rPr>
          <w:rFonts w:ascii="Times New Roman" w:hAnsi="Times New Roman" w:cs="Times New Roman"/>
          <w:sz w:val="24"/>
          <w:szCs w:val="24"/>
          <w:lang w:val="it-IT"/>
        </w:rPr>
        <w:t xml:space="preserve"> del secolo scorso, è uno degli interpreti che più si impegna</w:t>
      </w:r>
      <w:r w:rsidR="00135668">
        <w:rPr>
          <w:rFonts w:ascii="Times New Roman" w:hAnsi="Times New Roman" w:cs="Times New Roman"/>
          <w:sz w:val="24"/>
          <w:szCs w:val="24"/>
          <w:lang w:val="it-IT"/>
        </w:rPr>
        <w:t xml:space="preserve"> </w:t>
      </w:r>
      <w:r>
        <w:rPr>
          <w:rFonts w:ascii="Times New Roman" w:hAnsi="Times New Roman" w:cs="Times New Roman"/>
          <w:sz w:val="24"/>
          <w:szCs w:val="24"/>
          <w:lang w:val="it-IT"/>
        </w:rPr>
        <w:t>nel legittimare la percezione sensibile all’interno del discorso filosofico. Senza tentare in nessun modo di sradicarla indiscriminatamente, toglie alla scienza l’aura di interloc</w:t>
      </w:r>
      <w:r w:rsidR="00EB55FD">
        <w:rPr>
          <w:rFonts w:ascii="Times New Roman" w:hAnsi="Times New Roman" w:cs="Times New Roman"/>
          <w:sz w:val="24"/>
          <w:szCs w:val="24"/>
          <w:lang w:val="it-IT"/>
        </w:rPr>
        <w:t>utore privilegiato della gnoseologia</w:t>
      </w:r>
      <w:r>
        <w:rPr>
          <w:rFonts w:ascii="Times New Roman" w:hAnsi="Times New Roman" w:cs="Times New Roman"/>
          <w:sz w:val="24"/>
          <w:szCs w:val="24"/>
          <w:lang w:val="it-IT"/>
        </w:rPr>
        <w:t>. Attraverso una nuova definizione di spazio e te</w:t>
      </w:r>
      <w:r w:rsidR="00075CB5">
        <w:rPr>
          <w:rFonts w:ascii="Times New Roman" w:hAnsi="Times New Roman" w:cs="Times New Roman"/>
          <w:sz w:val="24"/>
          <w:szCs w:val="24"/>
          <w:lang w:val="it-IT"/>
        </w:rPr>
        <w:t>mpo, la filosofia merlau-ponty</w:t>
      </w:r>
      <w:r>
        <w:rPr>
          <w:rFonts w:ascii="Times New Roman" w:hAnsi="Times New Roman" w:cs="Times New Roman"/>
          <w:sz w:val="24"/>
          <w:szCs w:val="24"/>
          <w:lang w:val="it-IT"/>
        </w:rPr>
        <w:t xml:space="preserve">ana </w:t>
      </w:r>
      <w:r w:rsidR="002F476A">
        <w:rPr>
          <w:rFonts w:ascii="Times New Roman" w:hAnsi="Times New Roman" w:cs="Times New Roman"/>
          <w:sz w:val="24"/>
          <w:szCs w:val="24"/>
          <w:lang w:val="it-IT"/>
        </w:rPr>
        <w:t xml:space="preserve">abbassa le pretese della scienza classica per dare voce all’elemento che, carnalmente, ci radica e ci permette di comunicare con il mondo: il </w:t>
      </w:r>
      <w:r w:rsidR="002F476A" w:rsidRPr="002F476A">
        <w:rPr>
          <w:rFonts w:ascii="Times New Roman" w:hAnsi="Times New Roman" w:cs="Times New Roman"/>
          <w:i/>
          <w:sz w:val="24"/>
          <w:szCs w:val="24"/>
          <w:lang w:val="it-IT"/>
        </w:rPr>
        <w:t>corpo</w:t>
      </w:r>
      <w:r w:rsidR="002F476A">
        <w:rPr>
          <w:rFonts w:ascii="Times New Roman" w:hAnsi="Times New Roman" w:cs="Times New Roman"/>
          <w:sz w:val="24"/>
          <w:szCs w:val="24"/>
          <w:lang w:val="it-IT"/>
        </w:rPr>
        <w:t>.</w:t>
      </w:r>
    </w:p>
    <w:p w14:paraId="2D6AA867" w14:textId="77777777" w:rsidR="002F476A" w:rsidRDefault="002F476A" w:rsidP="00486A72">
      <w:pPr>
        <w:spacing w:line="36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Questo breve elaborato, in luce della piena portata filosofica della percezione, si propone di mettere a fuoco due punti cardine individuati nella lettura delle </w:t>
      </w:r>
      <w:r>
        <w:rPr>
          <w:rFonts w:ascii="Times New Roman" w:hAnsi="Times New Roman" w:cs="Times New Roman"/>
          <w:i/>
          <w:sz w:val="24"/>
          <w:szCs w:val="24"/>
          <w:lang w:val="it-IT"/>
        </w:rPr>
        <w:t xml:space="preserve">Conversazioni </w:t>
      </w:r>
      <w:r>
        <w:rPr>
          <w:rFonts w:ascii="Times New Roman" w:hAnsi="Times New Roman" w:cs="Times New Roman"/>
          <w:sz w:val="24"/>
          <w:szCs w:val="24"/>
          <w:lang w:val="it-IT"/>
        </w:rPr>
        <w:t xml:space="preserve">e della </w:t>
      </w:r>
      <w:r>
        <w:rPr>
          <w:rFonts w:ascii="Times New Roman" w:hAnsi="Times New Roman" w:cs="Times New Roman"/>
          <w:i/>
          <w:sz w:val="24"/>
          <w:szCs w:val="24"/>
          <w:lang w:val="it-IT"/>
        </w:rPr>
        <w:t>Fenomenologia della percezione</w:t>
      </w:r>
      <w:r>
        <w:rPr>
          <w:rFonts w:ascii="Times New Roman" w:hAnsi="Times New Roman" w:cs="Times New Roman"/>
          <w:sz w:val="24"/>
          <w:szCs w:val="24"/>
          <w:lang w:val="it-IT"/>
        </w:rPr>
        <w:t xml:space="preserve">: la modalità attraverso cui Merleau-Ponty, dialogando incessantemente con il senso comune del suo tempo, supera </w:t>
      </w:r>
      <w:r w:rsidR="00285C6D">
        <w:rPr>
          <w:rFonts w:ascii="Times New Roman" w:hAnsi="Times New Roman" w:cs="Times New Roman"/>
          <w:sz w:val="24"/>
          <w:szCs w:val="24"/>
          <w:lang w:val="it-IT"/>
        </w:rPr>
        <w:t xml:space="preserve">la centralità della razionalità, </w:t>
      </w:r>
      <w:r w:rsidR="00746ECB">
        <w:rPr>
          <w:rFonts w:ascii="Times New Roman" w:hAnsi="Times New Roman" w:cs="Times New Roman"/>
          <w:sz w:val="24"/>
          <w:szCs w:val="24"/>
          <w:lang w:val="it-IT"/>
        </w:rPr>
        <w:t xml:space="preserve">la quale andrà </w:t>
      </w:r>
      <w:r w:rsidR="00285C6D">
        <w:rPr>
          <w:rFonts w:ascii="Times New Roman" w:hAnsi="Times New Roman" w:cs="Times New Roman"/>
          <w:sz w:val="24"/>
          <w:szCs w:val="24"/>
          <w:lang w:val="it-IT"/>
        </w:rPr>
        <w:t xml:space="preserve">perdendo così un punto di vista prediletto </w:t>
      </w:r>
      <w:r>
        <w:rPr>
          <w:rFonts w:ascii="Times New Roman" w:hAnsi="Times New Roman" w:cs="Times New Roman"/>
          <w:sz w:val="24"/>
          <w:szCs w:val="24"/>
          <w:lang w:val="it-IT"/>
        </w:rPr>
        <w:t xml:space="preserve">(i); in che modo il </w:t>
      </w:r>
      <w:r w:rsidRPr="002F476A">
        <w:rPr>
          <w:rFonts w:ascii="Times New Roman" w:hAnsi="Times New Roman" w:cs="Times New Roman"/>
          <w:i/>
          <w:sz w:val="24"/>
          <w:szCs w:val="24"/>
          <w:lang w:val="it-IT"/>
        </w:rPr>
        <w:t>nostro</w:t>
      </w:r>
      <w:r>
        <w:rPr>
          <w:rFonts w:ascii="Times New Roman" w:hAnsi="Times New Roman" w:cs="Times New Roman"/>
          <w:sz w:val="24"/>
          <w:szCs w:val="24"/>
          <w:lang w:val="it-IT"/>
        </w:rPr>
        <w:t xml:space="preserve"> corpo è la fonte primaria e imprescindibile di ogni nostra conoscenza (ii).</w:t>
      </w:r>
      <w:r w:rsidR="00C56143">
        <w:rPr>
          <w:rFonts w:ascii="Times New Roman" w:hAnsi="Times New Roman" w:cs="Times New Roman"/>
          <w:sz w:val="24"/>
          <w:szCs w:val="24"/>
          <w:lang w:val="it-IT"/>
        </w:rPr>
        <w:t xml:space="preserve"> L’obbiettivo finale è dimostrare la stretta relazione che intercorre tra la</w:t>
      </w:r>
      <w:r w:rsidR="00815711">
        <w:rPr>
          <w:rFonts w:ascii="Times New Roman" w:hAnsi="Times New Roman" w:cs="Times New Roman"/>
          <w:sz w:val="24"/>
          <w:szCs w:val="24"/>
          <w:lang w:val="it-IT"/>
        </w:rPr>
        <w:t xml:space="preserve"> legittimazione della percezione</w:t>
      </w:r>
      <w:r w:rsidR="00C56143">
        <w:rPr>
          <w:rFonts w:ascii="Times New Roman" w:hAnsi="Times New Roman" w:cs="Times New Roman"/>
          <w:sz w:val="24"/>
          <w:szCs w:val="24"/>
          <w:lang w:val="it-IT"/>
        </w:rPr>
        <w:t xml:space="preserve"> e la corporeità, che sarà elevata a</w:t>
      </w:r>
      <w:r w:rsidR="00285C6D">
        <w:rPr>
          <w:rFonts w:ascii="Times New Roman" w:hAnsi="Times New Roman" w:cs="Times New Roman"/>
          <w:sz w:val="24"/>
          <w:szCs w:val="24"/>
          <w:lang w:val="it-IT"/>
        </w:rPr>
        <w:t xml:space="preserve"> elemento che conferisce</w:t>
      </w:r>
      <w:r w:rsidR="00C56143">
        <w:rPr>
          <w:rFonts w:ascii="Times New Roman" w:hAnsi="Times New Roman" w:cs="Times New Roman"/>
          <w:sz w:val="24"/>
          <w:szCs w:val="24"/>
          <w:lang w:val="it-IT"/>
        </w:rPr>
        <w:t xml:space="preserve"> piena determinazione del nostro essere nel mondo. </w:t>
      </w:r>
    </w:p>
    <w:p w14:paraId="6FCB47F7" w14:textId="77777777" w:rsidR="007F0C3D" w:rsidRDefault="002F476A" w:rsidP="00486A72">
      <w:pPr>
        <w:spacing w:line="360" w:lineRule="auto"/>
        <w:jc w:val="both"/>
        <w:rPr>
          <w:rFonts w:ascii="Times New Roman" w:hAnsi="Times New Roman" w:cs="Times New Roman"/>
          <w:sz w:val="24"/>
          <w:szCs w:val="24"/>
          <w:lang w:val="it-IT"/>
        </w:rPr>
      </w:pPr>
      <w:r w:rsidRPr="00F067B5">
        <w:rPr>
          <w:rFonts w:ascii="Times New Roman" w:hAnsi="Times New Roman" w:cs="Times New Roman"/>
          <w:b/>
          <w:sz w:val="24"/>
          <w:szCs w:val="24"/>
          <w:lang w:val="it-IT"/>
        </w:rPr>
        <w:t xml:space="preserve">1. </w:t>
      </w:r>
      <w:r w:rsidR="00F067B5" w:rsidRPr="00F067B5">
        <w:rPr>
          <w:rFonts w:ascii="Times New Roman" w:hAnsi="Times New Roman" w:cs="Times New Roman"/>
          <w:b/>
          <w:sz w:val="24"/>
          <w:szCs w:val="24"/>
          <w:lang w:val="it-IT"/>
        </w:rPr>
        <w:t>La perdita di un punto di vista privilegiato</w:t>
      </w:r>
    </w:p>
    <w:p w14:paraId="6494B2AF" w14:textId="77777777" w:rsidR="002F476A" w:rsidRDefault="002F476A" w:rsidP="00486A72">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La prima cosa che colpisce </w:t>
      </w:r>
      <w:r w:rsidR="00C56143">
        <w:rPr>
          <w:rFonts w:ascii="Times New Roman" w:hAnsi="Times New Roman" w:cs="Times New Roman"/>
          <w:sz w:val="24"/>
          <w:szCs w:val="24"/>
          <w:lang w:val="it-IT"/>
        </w:rPr>
        <w:t>il lettore delle</w:t>
      </w:r>
      <w:r>
        <w:rPr>
          <w:rFonts w:ascii="Times New Roman" w:hAnsi="Times New Roman" w:cs="Times New Roman"/>
          <w:sz w:val="24"/>
          <w:szCs w:val="24"/>
          <w:lang w:val="it-IT"/>
        </w:rPr>
        <w:t xml:space="preserve"> </w:t>
      </w:r>
      <w:r>
        <w:rPr>
          <w:rFonts w:ascii="Times New Roman" w:hAnsi="Times New Roman" w:cs="Times New Roman"/>
          <w:i/>
          <w:sz w:val="24"/>
          <w:szCs w:val="24"/>
          <w:lang w:val="it-IT"/>
        </w:rPr>
        <w:t>Conversazioni</w:t>
      </w:r>
      <w:r>
        <w:rPr>
          <w:rFonts w:ascii="Times New Roman" w:hAnsi="Times New Roman" w:cs="Times New Roman"/>
          <w:sz w:val="24"/>
          <w:szCs w:val="24"/>
          <w:lang w:val="it-IT"/>
        </w:rPr>
        <w:t xml:space="preserve"> è l</w:t>
      </w:r>
      <w:r w:rsidR="00C56143">
        <w:rPr>
          <w:rFonts w:ascii="Times New Roman" w:hAnsi="Times New Roman" w:cs="Times New Roman"/>
          <w:sz w:val="24"/>
          <w:szCs w:val="24"/>
          <w:lang w:val="it-IT"/>
        </w:rPr>
        <w:t>a raffinata</w:t>
      </w:r>
      <w:r w:rsidR="00570537">
        <w:rPr>
          <w:rFonts w:ascii="Times New Roman" w:hAnsi="Times New Roman" w:cs="Times New Roman"/>
          <w:sz w:val="24"/>
          <w:szCs w:val="24"/>
          <w:lang w:val="it-IT"/>
        </w:rPr>
        <w:t xml:space="preserve"> semplicità impiegata </w:t>
      </w:r>
      <w:r w:rsidR="00C56143">
        <w:rPr>
          <w:rFonts w:ascii="Times New Roman" w:hAnsi="Times New Roman" w:cs="Times New Roman"/>
          <w:sz w:val="24"/>
          <w:szCs w:val="24"/>
          <w:lang w:val="it-IT"/>
        </w:rPr>
        <w:t xml:space="preserve">dall’autore </w:t>
      </w:r>
      <w:r w:rsidR="00570537">
        <w:rPr>
          <w:rFonts w:ascii="Times New Roman" w:hAnsi="Times New Roman" w:cs="Times New Roman"/>
          <w:sz w:val="24"/>
          <w:szCs w:val="24"/>
          <w:lang w:val="it-IT"/>
        </w:rPr>
        <w:t>per portare a termine argomentazioni che, indubbiamente, non mancano</w:t>
      </w:r>
      <w:r w:rsidR="00E614A5">
        <w:rPr>
          <w:rFonts w:ascii="Times New Roman" w:hAnsi="Times New Roman" w:cs="Times New Roman"/>
          <w:sz w:val="24"/>
          <w:szCs w:val="24"/>
          <w:lang w:val="it-IT"/>
        </w:rPr>
        <w:t xml:space="preserve"> di complessità e intensità</w:t>
      </w:r>
      <w:r w:rsidR="00570537">
        <w:rPr>
          <w:rFonts w:ascii="Times New Roman" w:hAnsi="Times New Roman" w:cs="Times New Roman"/>
          <w:sz w:val="24"/>
          <w:szCs w:val="24"/>
          <w:lang w:val="it-IT"/>
        </w:rPr>
        <w:t xml:space="preserve">. </w:t>
      </w:r>
      <w:r w:rsidR="00E614A5">
        <w:rPr>
          <w:rFonts w:ascii="Times New Roman" w:hAnsi="Times New Roman" w:cs="Times New Roman"/>
          <w:sz w:val="24"/>
          <w:szCs w:val="24"/>
          <w:lang w:val="it-IT"/>
        </w:rPr>
        <w:t xml:space="preserve">L’esposizione di Merleau-Ponty ha come cornice il panorama culturale, filosofico e artistico del suo tempo, per cui è impossibile che il nostro filosofo non prenda le mosse dalla gnoseologia cartesiana, che, a distanza di quattro secoli, non perdeva il suo ruolo dominante. </w:t>
      </w:r>
      <w:r w:rsidR="008E53DD">
        <w:rPr>
          <w:rFonts w:ascii="Times New Roman" w:hAnsi="Times New Roman" w:cs="Times New Roman"/>
          <w:sz w:val="24"/>
          <w:szCs w:val="24"/>
          <w:lang w:val="it-IT"/>
        </w:rPr>
        <w:t>La polemica parte dal confronto</w:t>
      </w:r>
      <w:r w:rsidR="00285C6D">
        <w:rPr>
          <w:rFonts w:ascii="Times New Roman" w:hAnsi="Times New Roman" w:cs="Times New Roman"/>
          <w:sz w:val="24"/>
          <w:szCs w:val="24"/>
          <w:lang w:val="it-IT"/>
        </w:rPr>
        <w:t xml:space="preserve"> con la concezione di Cartesio</w:t>
      </w:r>
      <w:r w:rsidR="007A3E54">
        <w:rPr>
          <w:rFonts w:ascii="Times New Roman" w:hAnsi="Times New Roman" w:cs="Times New Roman"/>
          <w:sz w:val="24"/>
          <w:szCs w:val="24"/>
          <w:lang w:val="it-IT"/>
        </w:rPr>
        <w:t>, secondo cui «</w:t>
      </w:r>
      <w:r w:rsidR="007130F3">
        <w:rPr>
          <w:rFonts w:ascii="Times New Roman" w:hAnsi="Times New Roman" w:cs="Times New Roman"/>
          <w:sz w:val="24"/>
          <w:szCs w:val="24"/>
          <w:lang w:val="it-IT"/>
        </w:rPr>
        <w:t xml:space="preserve">si è in grado di scoprire l’impostura dei sensi e imparare a fidarsi unicamente dell’intelligenza attraverso il </w:t>
      </w:r>
      <w:r w:rsidR="007A3E54">
        <w:rPr>
          <w:rFonts w:ascii="Times New Roman" w:hAnsi="Times New Roman" w:cs="Times New Roman"/>
          <w:sz w:val="24"/>
          <w:szCs w:val="24"/>
          <w:lang w:val="it-IT"/>
        </w:rPr>
        <w:t>s</w:t>
      </w:r>
      <w:r w:rsidR="003D7A39">
        <w:rPr>
          <w:rFonts w:ascii="Times New Roman" w:hAnsi="Times New Roman" w:cs="Times New Roman"/>
          <w:sz w:val="24"/>
          <w:szCs w:val="24"/>
          <w:lang w:val="it-IT"/>
        </w:rPr>
        <w:t xml:space="preserve">olo esame delle cose </w:t>
      </w:r>
      <w:r w:rsidR="003D7A39">
        <w:rPr>
          <w:rFonts w:ascii="Times New Roman" w:hAnsi="Times New Roman" w:cs="Times New Roman"/>
          <w:sz w:val="24"/>
          <w:szCs w:val="24"/>
          <w:lang w:val="it-IT"/>
        </w:rPr>
        <w:lastRenderedPageBreak/>
        <w:t>sensibili</w:t>
      </w:r>
      <w:r w:rsidR="00A912A2">
        <w:rPr>
          <w:rStyle w:val="Refdenotaalpie"/>
          <w:rFonts w:ascii="Times New Roman" w:hAnsi="Times New Roman" w:cs="Times New Roman"/>
          <w:sz w:val="24"/>
          <w:szCs w:val="24"/>
          <w:lang w:val="it-IT"/>
        </w:rPr>
        <w:footnoteReference w:id="1"/>
      </w:r>
      <w:r w:rsidR="003D7A39">
        <w:rPr>
          <w:rFonts w:ascii="Times New Roman" w:hAnsi="Times New Roman" w:cs="Times New Roman"/>
          <w:sz w:val="24"/>
          <w:szCs w:val="24"/>
          <w:lang w:val="it-IT"/>
        </w:rPr>
        <w:t>».</w:t>
      </w:r>
      <w:r w:rsidR="006B1A46">
        <w:rPr>
          <w:rFonts w:ascii="Times New Roman" w:hAnsi="Times New Roman" w:cs="Times New Roman"/>
          <w:sz w:val="24"/>
          <w:szCs w:val="24"/>
          <w:lang w:val="it-IT"/>
        </w:rPr>
        <w:t xml:space="preserve"> La razionalità scientifica, che per </w:t>
      </w:r>
      <w:r w:rsidR="00FA3718">
        <w:rPr>
          <w:rFonts w:ascii="Times New Roman" w:hAnsi="Times New Roman" w:cs="Times New Roman"/>
          <w:sz w:val="24"/>
          <w:szCs w:val="24"/>
          <w:lang w:val="it-IT"/>
        </w:rPr>
        <w:t>Cartesio</w:t>
      </w:r>
      <w:r w:rsidR="006B1A46">
        <w:rPr>
          <w:rFonts w:ascii="Times New Roman" w:hAnsi="Times New Roman" w:cs="Times New Roman"/>
          <w:sz w:val="24"/>
          <w:szCs w:val="24"/>
          <w:lang w:val="it-IT"/>
        </w:rPr>
        <w:t xml:space="preserve"> era il principio per arrivare a una conoscenza chiara e distinta, </w:t>
      </w:r>
      <w:r w:rsidR="007A3E54">
        <w:rPr>
          <w:rFonts w:ascii="Times New Roman" w:hAnsi="Times New Roman" w:cs="Times New Roman"/>
          <w:sz w:val="24"/>
          <w:szCs w:val="24"/>
          <w:lang w:val="it-IT"/>
        </w:rPr>
        <w:t>perde la potestà di «</w:t>
      </w:r>
      <w:r w:rsidR="006B1A46">
        <w:rPr>
          <w:rFonts w:ascii="Times New Roman" w:hAnsi="Times New Roman" w:cs="Times New Roman"/>
          <w:sz w:val="24"/>
          <w:szCs w:val="24"/>
          <w:lang w:val="it-IT"/>
        </w:rPr>
        <w:t>sminuire in un sol colpo ogni nost</w:t>
      </w:r>
      <w:r w:rsidR="007A3E54">
        <w:rPr>
          <w:rFonts w:ascii="Times New Roman" w:hAnsi="Times New Roman" w:cs="Times New Roman"/>
          <w:sz w:val="24"/>
          <w:szCs w:val="24"/>
          <w:lang w:val="it-IT"/>
        </w:rPr>
        <w:t>ra esperienza vissuta del mondo</w:t>
      </w:r>
      <w:r w:rsidR="00A912A2">
        <w:rPr>
          <w:rStyle w:val="Refdenotaalpie"/>
          <w:rFonts w:ascii="Times New Roman" w:hAnsi="Times New Roman" w:cs="Times New Roman"/>
          <w:sz w:val="24"/>
          <w:szCs w:val="24"/>
          <w:lang w:val="it-IT"/>
        </w:rPr>
        <w:footnoteReference w:id="2"/>
      </w:r>
      <w:r w:rsidR="007A3E54">
        <w:rPr>
          <w:rFonts w:ascii="Times New Roman" w:hAnsi="Times New Roman" w:cs="Times New Roman"/>
          <w:sz w:val="24"/>
          <w:szCs w:val="24"/>
          <w:lang w:val="it-IT"/>
        </w:rPr>
        <w:t>»</w:t>
      </w:r>
      <w:r w:rsidR="006A0540">
        <w:rPr>
          <w:rFonts w:ascii="Times New Roman" w:hAnsi="Times New Roman" w:cs="Times New Roman"/>
          <w:sz w:val="24"/>
          <w:szCs w:val="24"/>
          <w:lang w:val="it-IT"/>
        </w:rPr>
        <w:t>.</w:t>
      </w:r>
    </w:p>
    <w:p w14:paraId="1E2EDF1E" w14:textId="77777777" w:rsidR="006B1A46" w:rsidRDefault="00815711" w:rsidP="00486A72">
      <w:pPr>
        <w:spacing w:line="36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L’intera prima conversazione è dedicata alla messa in discussione del sapere scientifico, dove, la stessa scrupolosità metodica che lo contraddistingue, lo libera da</w:t>
      </w:r>
      <w:r w:rsidR="007A3E54">
        <w:rPr>
          <w:rFonts w:ascii="Times New Roman" w:hAnsi="Times New Roman" w:cs="Times New Roman"/>
          <w:sz w:val="24"/>
          <w:szCs w:val="24"/>
          <w:lang w:val="it-IT"/>
        </w:rPr>
        <w:t>l pregiudizio secondo cui essa «</w:t>
      </w:r>
      <w:r>
        <w:rPr>
          <w:rFonts w:ascii="Times New Roman" w:hAnsi="Times New Roman" w:cs="Times New Roman"/>
          <w:sz w:val="24"/>
          <w:szCs w:val="24"/>
          <w:lang w:val="it-IT"/>
        </w:rPr>
        <w:t>ha il diritto di negare o di escludere come illusorie tutte le ricerche che non procedono, secondo</w:t>
      </w:r>
      <w:r w:rsidR="007A3E54">
        <w:rPr>
          <w:rFonts w:ascii="Times New Roman" w:hAnsi="Times New Roman" w:cs="Times New Roman"/>
          <w:sz w:val="24"/>
          <w:szCs w:val="24"/>
          <w:lang w:val="it-IT"/>
        </w:rPr>
        <w:t xml:space="preserve"> il suo metodo, per misurazioni</w:t>
      </w:r>
      <w:r w:rsidR="006A0540">
        <w:rPr>
          <w:rStyle w:val="Refdenotaalpie"/>
          <w:rFonts w:ascii="Times New Roman" w:hAnsi="Times New Roman" w:cs="Times New Roman"/>
          <w:sz w:val="24"/>
          <w:szCs w:val="24"/>
          <w:lang w:val="it-IT"/>
        </w:rPr>
        <w:footnoteReference w:id="3"/>
      </w:r>
      <w:r w:rsidR="007A3E54">
        <w:rPr>
          <w:rFonts w:ascii="Times New Roman" w:hAnsi="Times New Roman" w:cs="Times New Roman"/>
          <w:sz w:val="24"/>
          <w:szCs w:val="24"/>
          <w:lang w:val="it-IT"/>
        </w:rPr>
        <w:t>»</w:t>
      </w:r>
      <w:r w:rsidR="002B2C38">
        <w:rPr>
          <w:rFonts w:ascii="Times New Roman" w:hAnsi="Times New Roman" w:cs="Times New Roman"/>
          <w:sz w:val="24"/>
          <w:szCs w:val="24"/>
          <w:lang w:val="it-IT"/>
        </w:rPr>
        <w:t xml:space="preserve">. </w:t>
      </w:r>
      <w:r w:rsidR="00094CD2">
        <w:rPr>
          <w:rFonts w:ascii="Times New Roman" w:hAnsi="Times New Roman" w:cs="Times New Roman"/>
          <w:sz w:val="24"/>
          <w:szCs w:val="24"/>
          <w:lang w:val="it-IT"/>
        </w:rPr>
        <w:t>Il nostro autore</w:t>
      </w:r>
      <w:r w:rsidR="00EB55FD">
        <w:rPr>
          <w:rFonts w:ascii="Times New Roman" w:hAnsi="Times New Roman" w:cs="Times New Roman"/>
          <w:sz w:val="24"/>
          <w:szCs w:val="24"/>
          <w:lang w:val="it-IT"/>
        </w:rPr>
        <w:t xml:space="preserve"> non</w:t>
      </w:r>
      <w:r w:rsidR="00094CD2">
        <w:rPr>
          <w:rFonts w:ascii="Times New Roman" w:hAnsi="Times New Roman" w:cs="Times New Roman"/>
          <w:sz w:val="24"/>
          <w:szCs w:val="24"/>
          <w:lang w:val="it-IT"/>
        </w:rPr>
        <w:t xml:space="preserve"> è per niente intenzi</w:t>
      </w:r>
      <w:r w:rsidR="007A3E54">
        <w:rPr>
          <w:rFonts w:ascii="Times New Roman" w:hAnsi="Times New Roman" w:cs="Times New Roman"/>
          <w:sz w:val="24"/>
          <w:szCs w:val="24"/>
          <w:lang w:val="it-IT"/>
        </w:rPr>
        <w:t>onato a svilire la scienza, ma «</w:t>
      </w:r>
      <w:r w:rsidR="00094CD2">
        <w:rPr>
          <w:rFonts w:ascii="Times New Roman" w:hAnsi="Times New Roman" w:cs="Times New Roman"/>
          <w:sz w:val="24"/>
          <w:szCs w:val="24"/>
          <w:lang w:val="it-IT"/>
        </w:rPr>
        <w:t>combatte il dogmatismo di una scienza che presume di porsi c</w:t>
      </w:r>
      <w:r w:rsidR="007A3E54">
        <w:rPr>
          <w:rFonts w:ascii="Times New Roman" w:hAnsi="Times New Roman" w:cs="Times New Roman"/>
          <w:sz w:val="24"/>
          <w:szCs w:val="24"/>
          <w:lang w:val="it-IT"/>
        </w:rPr>
        <w:t>ome un sapere assoluto e totale</w:t>
      </w:r>
      <w:r w:rsidR="006A0540">
        <w:rPr>
          <w:rStyle w:val="Refdenotaalpie"/>
          <w:rFonts w:ascii="Times New Roman" w:hAnsi="Times New Roman" w:cs="Times New Roman"/>
          <w:sz w:val="24"/>
          <w:szCs w:val="24"/>
          <w:lang w:val="it-IT"/>
        </w:rPr>
        <w:footnoteReference w:id="4"/>
      </w:r>
      <w:r w:rsidR="007A3E54">
        <w:rPr>
          <w:rFonts w:ascii="Times New Roman" w:hAnsi="Times New Roman" w:cs="Times New Roman"/>
          <w:sz w:val="24"/>
          <w:szCs w:val="24"/>
          <w:lang w:val="it-IT"/>
        </w:rPr>
        <w:t>»</w:t>
      </w:r>
      <w:r w:rsidR="00094CD2">
        <w:rPr>
          <w:rFonts w:ascii="Times New Roman" w:hAnsi="Times New Roman" w:cs="Times New Roman"/>
          <w:sz w:val="24"/>
          <w:szCs w:val="24"/>
          <w:lang w:val="it-IT"/>
        </w:rPr>
        <w:t>, facendo così crollare il sogn</w:t>
      </w:r>
      <w:r w:rsidR="00EB55FD">
        <w:rPr>
          <w:rFonts w:ascii="Times New Roman" w:hAnsi="Times New Roman" w:cs="Times New Roman"/>
          <w:sz w:val="24"/>
          <w:szCs w:val="24"/>
          <w:lang w:val="it-IT"/>
        </w:rPr>
        <w:t xml:space="preserve">o di un’esattezza assoluta per rendere giustizia alla nostra conoscenza sensibile. </w:t>
      </w:r>
    </w:p>
    <w:p w14:paraId="3094C050" w14:textId="77777777" w:rsidR="008752F6" w:rsidRDefault="00C12FA1" w:rsidP="00486A72">
      <w:pPr>
        <w:spacing w:line="36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Lo sviluppo delle </w:t>
      </w:r>
      <w:r>
        <w:rPr>
          <w:rFonts w:ascii="Times New Roman" w:hAnsi="Times New Roman" w:cs="Times New Roman"/>
          <w:i/>
          <w:sz w:val="24"/>
          <w:szCs w:val="24"/>
          <w:lang w:val="it-IT"/>
        </w:rPr>
        <w:t xml:space="preserve">Conversazioni </w:t>
      </w:r>
      <w:r>
        <w:rPr>
          <w:rFonts w:ascii="Times New Roman" w:hAnsi="Times New Roman" w:cs="Times New Roman"/>
          <w:sz w:val="24"/>
          <w:szCs w:val="24"/>
          <w:lang w:val="it-IT"/>
        </w:rPr>
        <w:t>prende le mosse dall’arte e dal pensiero del suo tempo, che sconvolgono intimamente la tradizionale interpretazione della realtà, vista con gli occhi dell</w:t>
      </w:r>
      <w:r w:rsidR="00E1389A">
        <w:rPr>
          <w:rFonts w:ascii="Times New Roman" w:hAnsi="Times New Roman" w:cs="Times New Roman"/>
          <w:sz w:val="24"/>
          <w:szCs w:val="24"/>
          <w:lang w:val="it-IT"/>
        </w:rPr>
        <w:t>a razionalità</w:t>
      </w:r>
      <w:r>
        <w:rPr>
          <w:rFonts w:ascii="Times New Roman" w:hAnsi="Times New Roman" w:cs="Times New Roman"/>
          <w:sz w:val="24"/>
          <w:szCs w:val="24"/>
          <w:lang w:val="it-IT"/>
        </w:rPr>
        <w:t xml:space="preserve">. </w:t>
      </w:r>
      <w:r w:rsidR="008752F6">
        <w:rPr>
          <w:rFonts w:ascii="Times New Roman" w:hAnsi="Times New Roman" w:cs="Times New Roman"/>
          <w:sz w:val="24"/>
          <w:szCs w:val="24"/>
          <w:lang w:val="it-IT"/>
        </w:rPr>
        <w:t xml:space="preserve">Nella quarta conversazione troviamo la piena espressione dello stravolgimento del senso comune perpetrato dal pensiero moderno: </w:t>
      </w:r>
    </w:p>
    <w:p w14:paraId="55A280CC" w14:textId="77777777" w:rsidR="008752F6" w:rsidRDefault="008752F6" w:rsidP="00486A72">
      <w:pPr>
        <w:spacing w:line="360" w:lineRule="auto"/>
        <w:ind w:left="708"/>
        <w:jc w:val="both"/>
        <w:rPr>
          <w:rFonts w:ascii="Times New Roman" w:hAnsi="Times New Roman" w:cs="Times New Roman"/>
          <w:lang w:val="it-IT"/>
        </w:rPr>
      </w:pPr>
      <w:r>
        <w:rPr>
          <w:rFonts w:ascii="Times New Roman" w:hAnsi="Times New Roman" w:cs="Times New Roman"/>
          <w:lang w:val="it-IT"/>
        </w:rPr>
        <w:t>Quando si passa dalla scienza, dalla pittura e dalla filosofia classiche alla scienza, assistiamo, come si è detto nelle tre precedenti conversazioni, a una sorta di risveglio del mondo percepito. Impariamo a veder nuovamente il mondo attorno a noi da cui ci eravamo dissolti nella convinzione che i nostri sensi non potessero insegnarci nulla di valido e che un solo sapere rigorosamente oggettivo meritasse di esser preso in considerazione.</w:t>
      </w:r>
    </w:p>
    <w:p w14:paraId="5633F3BD" w14:textId="77777777" w:rsidR="008752F6" w:rsidRPr="008752F6" w:rsidRDefault="00746ECB" w:rsidP="00486A72">
      <w:pPr>
        <w:spacing w:line="360" w:lineRule="auto"/>
        <w:ind w:left="708" w:firstLine="567"/>
        <w:jc w:val="right"/>
        <w:rPr>
          <w:rFonts w:ascii="Times New Roman" w:hAnsi="Times New Roman" w:cs="Times New Roman"/>
          <w:lang w:val="it-IT"/>
        </w:rPr>
      </w:pPr>
      <w:r>
        <w:rPr>
          <w:rFonts w:ascii="Times New Roman" w:hAnsi="Times New Roman" w:cs="Times New Roman"/>
          <w:lang w:val="it-IT"/>
        </w:rPr>
        <w:t>Merleau-Ponty</w:t>
      </w:r>
      <w:r w:rsidR="00A912A2">
        <w:rPr>
          <w:rFonts w:ascii="Times New Roman" w:hAnsi="Times New Roman" w:cs="Times New Roman"/>
          <w:lang w:val="it-IT"/>
        </w:rPr>
        <w:t xml:space="preserve"> 2002</w:t>
      </w:r>
      <w:r>
        <w:rPr>
          <w:rFonts w:ascii="Times New Roman" w:hAnsi="Times New Roman" w:cs="Times New Roman"/>
          <w:lang w:val="it-IT"/>
        </w:rPr>
        <w:t>, p.</w:t>
      </w:r>
      <w:r w:rsidR="008752F6">
        <w:rPr>
          <w:rFonts w:ascii="Times New Roman" w:hAnsi="Times New Roman" w:cs="Times New Roman"/>
          <w:lang w:val="it-IT"/>
        </w:rPr>
        <w:t>43</w:t>
      </w:r>
    </w:p>
    <w:p w14:paraId="221A8D80" w14:textId="77777777" w:rsidR="0096560A" w:rsidRDefault="00C12FA1" w:rsidP="00486A72">
      <w:pPr>
        <w:spacing w:line="36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Il rendere giustizia alla percezione sensibile è solo l’inizio di una eradicazione del millenario pregiudizio</w:t>
      </w:r>
      <w:r w:rsidR="008752F6">
        <w:rPr>
          <w:rFonts w:ascii="Times New Roman" w:hAnsi="Times New Roman" w:cs="Times New Roman"/>
          <w:sz w:val="24"/>
          <w:szCs w:val="24"/>
          <w:lang w:val="it-IT"/>
        </w:rPr>
        <w:t xml:space="preserve"> della scienza classica</w:t>
      </w:r>
      <w:r>
        <w:rPr>
          <w:rFonts w:ascii="Times New Roman" w:hAnsi="Times New Roman" w:cs="Times New Roman"/>
          <w:sz w:val="24"/>
          <w:szCs w:val="24"/>
          <w:lang w:val="it-IT"/>
        </w:rPr>
        <w:t xml:space="preserve"> che vede l’uomo, forte della capacità di ragionare, al vertice </w:t>
      </w:r>
      <w:r w:rsidR="00746ECB">
        <w:rPr>
          <w:rFonts w:ascii="Times New Roman" w:hAnsi="Times New Roman" w:cs="Times New Roman"/>
          <w:sz w:val="24"/>
          <w:szCs w:val="24"/>
          <w:lang w:val="it-IT"/>
        </w:rPr>
        <w:t>della gerarchia dei viventi</w:t>
      </w:r>
      <w:r w:rsidR="008752F6">
        <w:rPr>
          <w:rFonts w:ascii="Times New Roman" w:hAnsi="Times New Roman" w:cs="Times New Roman"/>
          <w:sz w:val="24"/>
          <w:szCs w:val="24"/>
          <w:lang w:val="it-IT"/>
        </w:rPr>
        <w:t xml:space="preserve"> o degno di interesse filosofico. </w:t>
      </w:r>
      <w:r w:rsidR="00914499">
        <w:rPr>
          <w:rFonts w:ascii="Times New Roman" w:hAnsi="Times New Roman" w:cs="Times New Roman"/>
          <w:sz w:val="24"/>
          <w:szCs w:val="24"/>
          <w:lang w:val="it-IT"/>
        </w:rPr>
        <w:t>La quarta conversazione pretende di dare voce a elementi totalmente trascurati</w:t>
      </w:r>
      <w:r w:rsidR="008E53DD">
        <w:rPr>
          <w:rFonts w:ascii="Times New Roman" w:hAnsi="Times New Roman" w:cs="Times New Roman"/>
          <w:sz w:val="24"/>
          <w:szCs w:val="24"/>
          <w:lang w:val="it-IT"/>
        </w:rPr>
        <w:t xml:space="preserve"> – l’animalità in primis -</w:t>
      </w:r>
      <w:r w:rsidR="00914499">
        <w:rPr>
          <w:rFonts w:ascii="Times New Roman" w:hAnsi="Times New Roman" w:cs="Times New Roman"/>
          <w:sz w:val="24"/>
          <w:szCs w:val="24"/>
          <w:lang w:val="it-IT"/>
        </w:rPr>
        <w:t xml:space="preserve"> dal pensiero cl</w:t>
      </w:r>
      <w:r w:rsidR="007A3E54">
        <w:rPr>
          <w:rFonts w:ascii="Times New Roman" w:hAnsi="Times New Roman" w:cs="Times New Roman"/>
          <w:sz w:val="24"/>
          <w:szCs w:val="24"/>
          <w:lang w:val="it-IT"/>
        </w:rPr>
        <w:t>a</w:t>
      </w:r>
      <w:r w:rsidR="008E53DD">
        <w:rPr>
          <w:rFonts w:ascii="Times New Roman" w:hAnsi="Times New Roman" w:cs="Times New Roman"/>
          <w:sz w:val="24"/>
          <w:szCs w:val="24"/>
          <w:lang w:val="it-IT"/>
        </w:rPr>
        <w:t xml:space="preserve">ssico, talvolta lontani da noi </w:t>
      </w:r>
      <w:r w:rsidR="00914499">
        <w:rPr>
          <w:rFonts w:ascii="Times New Roman" w:hAnsi="Times New Roman" w:cs="Times New Roman"/>
          <w:sz w:val="24"/>
          <w:szCs w:val="24"/>
          <w:lang w:val="it-IT"/>
        </w:rPr>
        <w:t xml:space="preserve">ma che ci aiutano a mettere in discussione il paradigma di uomo sano e adulto, per cercare di </w:t>
      </w:r>
      <w:r w:rsidR="00914499" w:rsidRPr="007A3E54">
        <w:rPr>
          <w:rFonts w:ascii="Times New Roman" w:hAnsi="Times New Roman" w:cs="Times New Roman"/>
          <w:i/>
          <w:sz w:val="24"/>
          <w:szCs w:val="24"/>
          <w:lang w:val="it-IT"/>
        </w:rPr>
        <w:t>capire</w:t>
      </w:r>
      <w:r w:rsidR="00914499">
        <w:rPr>
          <w:rFonts w:ascii="Times New Roman" w:hAnsi="Times New Roman" w:cs="Times New Roman"/>
          <w:sz w:val="24"/>
          <w:szCs w:val="24"/>
          <w:lang w:val="it-IT"/>
        </w:rPr>
        <w:t xml:space="preserve"> come </w:t>
      </w:r>
      <w:r w:rsidR="0096560A">
        <w:rPr>
          <w:rFonts w:ascii="Times New Roman" w:hAnsi="Times New Roman" w:cs="Times New Roman"/>
          <w:sz w:val="24"/>
          <w:szCs w:val="24"/>
          <w:lang w:val="it-IT"/>
        </w:rPr>
        <w:t xml:space="preserve">vivevano loro stessi </w:t>
      </w:r>
      <w:r w:rsidR="006A0540">
        <w:rPr>
          <w:rStyle w:val="Refdenotaalpie"/>
          <w:rFonts w:ascii="Times New Roman" w:hAnsi="Times New Roman" w:cs="Times New Roman"/>
          <w:sz w:val="24"/>
          <w:szCs w:val="24"/>
          <w:lang w:val="it-IT"/>
        </w:rPr>
        <w:footnoteReference w:id="5"/>
      </w:r>
      <w:r w:rsidR="003D7A39">
        <w:rPr>
          <w:rFonts w:ascii="Times New Roman" w:hAnsi="Times New Roman" w:cs="Times New Roman"/>
          <w:sz w:val="24"/>
          <w:szCs w:val="24"/>
          <w:lang w:val="it-IT"/>
        </w:rPr>
        <w:t>. In fin dei conti</w:t>
      </w:r>
      <w:r w:rsidR="0096560A">
        <w:rPr>
          <w:rFonts w:ascii="Times New Roman" w:hAnsi="Times New Roman" w:cs="Times New Roman"/>
          <w:sz w:val="24"/>
          <w:szCs w:val="24"/>
          <w:lang w:val="it-IT"/>
        </w:rPr>
        <w:t xml:space="preserve"> lo scienziato classico</w:t>
      </w:r>
      <w:r w:rsidR="007A3E54">
        <w:rPr>
          <w:rFonts w:ascii="Times New Roman" w:hAnsi="Times New Roman" w:cs="Times New Roman"/>
          <w:sz w:val="24"/>
          <w:szCs w:val="24"/>
          <w:lang w:val="it-IT"/>
        </w:rPr>
        <w:t xml:space="preserve"> non è così lontano dal cane o dal bambino: </w:t>
      </w:r>
      <w:r w:rsidR="007A3E54">
        <w:rPr>
          <w:rFonts w:ascii="Times New Roman" w:hAnsi="Times New Roman" w:cs="Times New Roman"/>
          <w:sz w:val="24"/>
          <w:szCs w:val="24"/>
          <w:lang w:val="it-IT"/>
        </w:rPr>
        <w:lastRenderedPageBreak/>
        <w:t>cercano</w:t>
      </w:r>
      <w:r w:rsidR="008E53DD">
        <w:rPr>
          <w:rFonts w:ascii="Times New Roman" w:hAnsi="Times New Roman" w:cs="Times New Roman"/>
          <w:sz w:val="24"/>
          <w:szCs w:val="24"/>
          <w:lang w:val="it-IT"/>
        </w:rPr>
        <w:t xml:space="preserve"> entrambi</w:t>
      </w:r>
      <w:r w:rsidR="007A3E54">
        <w:rPr>
          <w:rFonts w:ascii="Times New Roman" w:hAnsi="Times New Roman" w:cs="Times New Roman"/>
          <w:sz w:val="24"/>
          <w:szCs w:val="24"/>
          <w:lang w:val="it-IT"/>
        </w:rPr>
        <w:t xml:space="preserve"> «</w:t>
      </w:r>
      <w:r w:rsidR="0096560A">
        <w:rPr>
          <w:rFonts w:ascii="Times New Roman" w:hAnsi="Times New Roman" w:cs="Times New Roman"/>
          <w:sz w:val="24"/>
          <w:szCs w:val="24"/>
          <w:lang w:val="it-IT"/>
        </w:rPr>
        <w:t xml:space="preserve">di conferire forma a un mondo che non è destinato alle imprese della nostra </w:t>
      </w:r>
      <w:r w:rsidR="007A3E54">
        <w:rPr>
          <w:rFonts w:ascii="Times New Roman" w:hAnsi="Times New Roman" w:cs="Times New Roman"/>
          <w:sz w:val="24"/>
          <w:szCs w:val="24"/>
          <w:lang w:val="it-IT"/>
        </w:rPr>
        <w:t>conoscenza e del nostro operare</w:t>
      </w:r>
      <w:r w:rsidR="006A0540">
        <w:rPr>
          <w:rStyle w:val="Refdenotaalpie"/>
          <w:rFonts w:ascii="Times New Roman" w:hAnsi="Times New Roman" w:cs="Times New Roman"/>
          <w:sz w:val="24"/>
          <w:szCs w:val="24"/>
          <w:lang w:val="it-IT"/>
        </w:rPr>
        <w:footnoteReference w:id="6"/>
      </w:r>
      <w:r w:rsidR="007A3E54">
        <w:rPr>
          <w:rFonts w:ascii="Times New Roman" w:hAnsi="Times New Roman" w:cs="Times New Roman"/>
          <w:sz w:val="24"/>
          <w:szCs w:val="24"/>
          <w:lang w:val="it-IT"/>
        </w:rPr>
        <w:t>»</w:t>
      </w:r>
      <w:r w:rsidR="0096560A">
        <w:rPr>
          <w:rFonts w:ascii="Times New Roman" w:hAnsi="Times New Roman" w:cs="Times New Roman"/>
          <w:sz w:val="24"/>
          <w:szCs w:val="24"/>
          <w:lang w:val="it-IT"/>
        </w:rPr>
        <w:t xml:space="preserve">. </w:t>
      </w:r>
    </w:p>
    <w:p w14:paraId="55DE3376" w14:textId="77777777" w:rsidR="00D24BF2" w:rsidRDefault="0096560A" w:rsidP="00486A72">
      <w:pPr>
        <w:spacing w:line="36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Assistiamo qui a un altro elemento di svolta della filosofia merleau-pont</w:t>
      </w:r>
      <w:r w:rsidR="00746ECB">
        <w:rPr>
          <w:rFonts w:ascii="Times New Roman" w:hAnsi="Times New Roman" w:cs="Times New Roman"/>
          <w:sz w:val="24"/>
          <w:szCs w:val="24"/>
          <w:lang w:val="it-IT"/>
        </w:rPr>
        <w:t>yana</w:t>
      </w:r>
      <w:r>
        <w:rPr>
          <w:rFonts w:ascii="Times New Roman" w:hAnsi="Times New Roman" w:cs="Times New Roman"/>
          <w:sz w:val="24"/>
          <w:szCs w:val="24"/>
          <w:lang w:val="it-IT"/>
        </w:rPr>
        <w:t xml:space="preserve">. Il nostro filosofo penetra intimamente nella tradizione cartesiana per stravolgerne </w:t>
      </w:r>
      <w:r w:rsidR="00D24BF2">
        <w:rPr>
          <w:rFonts w:ascii="Times New Roman" w:hAnsi="Times New Roman" w:cs="Times New Roman"/>
          <w:sz w:val="24"/>
          <w:szCs w:val="24"/>
          <w:lang w:val="it-IT"/>
        </w:rPr>
        <w:t xml:space="preserve">concettualmente </w:t>
      </w:r>
      <w:r>
        <w:rPr>
          <w:rFonts w:ascii="Times New Roman" w:hAnsi="Times New Roman" w:cs="Times New Roman"/>
          <w:sz w:val="24"/>
          <w:szCs w:val="24"/>
          <w:lang w:val="it-IT"/>
        </w:rPr>
        <w:t>le pretese</w:t>
      </w:r>
      <w:r w:rsidR="00D24BF2">
        <w:rPr>
          <w:rFonts w:ascii="Times New Roman" w:hAnsi="Times New Roman" w:cs="Times New Roman"/>
          <w:sz w:val="24"/>
          <w:szCs w:val="24"/>
          <w:lang w:val="it-IT"/>
        </w:rPr>
        <w:t>, per convergere sempre con la solita intenzione</w:t>
      </w:r>
      <w:r w:rsidR="007A3E54">
        <w:rPr>
          <w:rFonts w:ascii="Times New Roman" w:hAnsi="Times New Roman" w:cs="Times New Roman"/>
          <w:sz w:val="24"/>
          <w:szCs w:val="24"/>
          <w:lang w:val="it-IT"/>
        </w:rPr>
        <w:t xml:space="preserve"> di fondo: abbattere ogni punto </w:t>
      </w:r>
      <w:r w:rsidR="00D24BF2">
        <w:rPr>
          <w:rFonts w:ascii="Times New Roman" w:hAnsi="Times New Roman" w:cs="Times New Roman"/>
          <w:sz w:val="24"/>
          <w:szCs w:val="24"/>
          <w:lang w:val="it-IT"/>
        </w:rPr>
        <w:t xml:space="preserve">di osservazione privilegiato della natura. Gli esempi </w:t>
      </w:r>
      <w:r w:rsidR="00C77398">
        <w:rPr>
          <w:rFonts w:ascii="Times New Roman" w:hAnsi="Times New Roman" w:cs="Times New Roman"/>
          <w:sz w:val="24"/>
          <w:szCs w:val="24"/>
          <w:lang w:val="it-IT"/>
        </w:rPr>
        <w:t>sono molteplici, ma per motivi d</w:t>
      </w:r>
      <w:r w:rsidR="00D24BF2">
        <w:rPr>
          <w:rFonts w:ascii="Times New Roman" w:hAnsi="Times New Roman" w:cs="Times New Roman"/>
          <w:sz w:val="24"/>
          <w:szCs w:val="24"/>
          <w:lang w:val="it-IT"/>
        </w:rPr>
        <w:t xml:space="preserve">i spazio </w:t>
      </w:r>
      <w:r w:rsidR="00746ECB">
        <w:rPr>
          <w:rFonts w:ascii="Times New Roman" w:hAnsi="Times New Roman" w:cs="Times New Roman"/>
          <w:sz w:val="24"/>
          <w:szCs w:val="24"/>
          <w:lang w:val="it-IT"/>
        </w:rPr>
        <w:t>ci concentriamo sull’apertura a</w:t>
      </w:r>
      <w:r w:rsidR="00D24BF2">
        <w:rPr>
          <w:rFonts w:ascii="Times New Roman" w:hAnsi="Times New Roman" w:cs="Times New Roman"/>
          <w:sz w:val="24"/>
          <w:szCs w:val="24"/>
          <w:lang w:val="it-IT"/>
        </w:rPr>
        <w:t xml:space="preserve"> svariate modalità interpretative che ci offre il caso dell’</w:t>
      </w:r>
      <w:r w:rsidR="00D61845">
        <w:rPr>
          <w:rFonts w:ascii="Times New Roman" w:hAnsi="Times New Roman" w:cs="Times New Roman"/>
          <w:sz w:val="24"/>
          <w:szCs w:val="24"/>
          <w:lang w:val="it-IT"/>
        </w:rPr>
        <w:t xml:space="preserve">animalità. Gli sforzi di Merleau-Ponty nella quarta conversazione ci insegnano che dobbiamo interpretare i diversi gradi della realtà cercando di entrare dentro di essi, senza attribuire altezzosamente superiorità al nostro punto di vista. </w:t>
      </w:r>
      <w:r>
        <w:rPr>
          <w:rFonts w:ascii="Times New Roman" w:hAnsi="Times New Roman" w:cs="Times New Roman"/>
          <w:sz w:val="24"/>
          <w:szCs w:val="24"/>
          <w:lang w:val="it-IT"/>
        </w:rPr>
        <w:t xml:space="preserve">Georges </w:t>
      </w:r>
      <w:r w:rsidR="00746ECB">
        <w:rPr>
          <w:rFonts w:ascii="Times New Roman" w:hAnsi="Times New Roman" w:cs="Times New Roman"/>
          <w:sz w:val="24"/>
          <w:szCs w:val="24"/>
          <w:lang w:val="it-IT"/>
        </w:rPr>
        <w:t>C</w:t>
      </w:r>
      <w:r w:rsidR="00D24BF2">
        <w:rPr>
          <w:rFonts w:ascii="Times New Roman" w:hAnsi="Times New Roman" w:cs="Times New Roman"/>
          <w:sz w:val="24"/>
          <w:szCs w:val="24"/>
          <w:lang w:val="it-IT"/>
        </w:rPr>
        <w:t xml:space="preserve">anguilhem riassume magistralmente la posizione di </w:t>
      </w:r>
      <w:r w:rsidR="00D61845">
        <w:rPr>
          <w:rFonts w:ascii="Times New Roman" w:hAnsi="Times New Roman" w:cs="Times New Roman"/>
          <w:sz w:val="24"/>
          <w:szCs w:val="24"/>
          <w:lang w:val="it-IT"/>
        </w:rPr>
        <w:t>subalternità a cui Cartesio rilegava gli</w:t>
      </w:r>
      <w:r w:rsidR="00D24BF2">
        <w:rPr>
          <w:rFonts w:ascii="Times New Roman" w:hAnsi="Times New Roman" w:cs="Times New Roman"/>
          <w:sz w:val="24"/>
          <w:szCs w:val="24"/>
          <w:lang w:val="it-IT"/>
        </w:rPr>
        <w:t xml:space="preserve"> animali:</w:t>
      </w:r>
    </w:p>
    <w:p w14:paraId="4869073D" w14:textId="77777777" w:rsidR="00746ECB" w:rsidRDefault="00D61845" w:rsidP="00414610">
      <w:pPr>
        <w:spacing w:line="360" w:lineRule="auto"/>
        <w:ind w:left="708"/>
        <w:jc w:val="both"/>
        <w:rPr>
          <w:rFonts w:ascii="Times New Roman" w:hAnsi="Times New Roman" w:cs="Times New Roman"/>
          <w:sz w:val="24"/>
          <w:szCs w:val="24"/>
          <w:lang w:val="it-IT"/>
        </w:rPr>
      </w:pPr>
      <w:r>
        <w:rPr>
          <w:rFonts w:ascii="Times New Roman" w:hAnsi="Times New Roman" w:cs="Times New Roman"/>
          <w:lang w:val="it-IT"/>
        </w:rPr>
        <w:t xml:space="preserve">La teoria degli animali-macchine è inseparabile dal “Cogito ergo sum”. La distinzione radicale di anima e corpo, di pensiero ed estensione, comporta l’affermazione dell’unità sostanziale della materia </w:t>
      </w:r>
      <w:r w:rsidR="006A0540">
        <w:rPr>
          <w:rFonts w:ascii="Times New Roman" w:hAnsi="Times New Roman" w:cs="Times New Roman"/>
          <w:lang w:val="it-IT"/>
        </w:rPr>
        <w:t>[…]</w:t>
      </w:r>
      <w:r>
        <w:rPr>
          <w:rFonts w:ascii="Times New Roman" w:hAnsi="Times New Roman" w:cs="Times New Roman"/>
          <w:lang w:val="it-IT"/>
        </w:rPr>
        <w:t xml:space="preserve">. Dal momento che l’anima ha come sua unica funzione quella del giudicare, è impossibile ammettere un’anima animale, poiché non c’è alcun segno che gli animali giudichino, incapaci come sono di linguaggio e di invenzione. </w:t>
      </w:r>
    </w:p>
    <w:p w14:paraId="0047930B" w14:textId="77777777" w:rsidR="00414610" w:rsidRDefault="00414610" w:rsidP="00414610">
      <w:pPr>
        <w:spacing w:line="360" w:lineRule="auto"/>
        <w:ind w:left="708"/>
        <w:jc w:val="right"/>
        <w:rPr>
          <w:rFonts w:ascii="Times New Roman" w:hAnsi="Times New Roman" w:cs="Times New Roman"/>
          <w:sz w:val="24"/>
          <w:szCs w:val="24"/>
          <w:lang w:val="it-IT"/>
        </w:rPr>
      </w:pPr>
      <w:r>
        <w:rPr>
          <w:rFonts w:ascii="Times New Roman" w:hAnsi="Times New Roman" w:cs="Times New Roman"/>
          <w:sz w:val="24"/>
          <w:szCs w:val="24"/>
          <w:lang w:val="it-IT"/>
        </w:rPr>
        <w:t>Canguilhem 1976, p.161</w:t>
      </w:r>
    </w:p>
    <w:p w14:paraId="54E0C557" w14:textId="77777777" w:rsidR="00F067B5" w:rsidRDefault="0053260C" w:rsidP="00486A72">
      <w:pPr>
        <w:spacing w:line="36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Ho speso qualche paragrafo alla riflessione sull’animalità come pretesto per arrivare al cuore della fenomenologia merleau-pontiniana. Prendendo le mosse dalle controversie tra Cartesio e il nostro autore, in assenza di un orientamento interpretativo dominante, arriveremo all’elemento che conferisce piene originalità e genialità al pensiero di Merleau-Ponty, al cuore della sua filosofia e al punto di partenza della fenomenologi</w:t>
      </w:r>
      <w:r w:rsidR="00C77398">
        <w:rPr>
          <w:rFonts w:ascii="Times New Roman" w:hAnsi="Times New Roman" w:cs="Times New Roman"/>
          <w:sz w:val="24"/>
          <w:szCs w:val="24"/>
          <w:lang w:val="it-IT"/>
        </w:rPr>
        <w:t>a percettiva: il corpo umano, il</w:t>
      </w:r>
      <w:r>
        <w:rPr>
          <w:rFonts w:ascii="Times New Roman" w:hAnsi="Times New Roman" w:cs="Times New Roman"/>
          <w:sz w:val="24"/>
          <w:szCs w:val="24"/>
          <w:lang w:val="it-IT"/>
        </w:rPr>
        <w:t xml:space="preserve"> </w:t>
      </w:r>
      <w:r w:rsidRPr="0053260C">
        <w:rPr>
          <w:rFonts w:ascii="Times New Roman" w:hAnsi="Times New Roman" w:cs="Times New Roman"/>
          <w:i/>
          <w:sz w:val="24"/>
          <w:szCs w:val="24"/>
          <w:lang w:val="it-IT"/>
        </w:rPr>
        <w:t>nostro</w:t>
      </w:r>
      <w:r>
        <w:rPr>
          <w:rFonts w:ascii="Times New Roman" w:hAnsi="Times New Roman" w:cs="Times New Roman"/>
          <w:sz w:val="24"/>
          <w:szCs w:val="24"/>
          <w:lang w:val="it-IT"/>
        </w:rPr>
        <w:t xml:space="preserve"> corpo.</w:t>
      </w:r>
    </w:p>
    <w:p w14:paraId="4DFF8B39" w14:textId="77777777" w:rsidR="007F0C3D" w:rsidRDefault="0053260C" w:rsidP="00486A72">
      <w:pPr>
        <w:spacing w:line="360" w:lineRule="auto"/>
        <w:jc w:val="both"/>
        <w:rPr>
          <w:rFonts w:ascii="Times New Roman" w:hAnsi="Times New Roman" w:cs="Times New Roman"/>
          <w:b/>
          <w:sz w:val="24"/>
          <w:szCs w:val="24"/>
          <w:lang w:val="it-IT"/>
        </w:rPr>
      </w:pPr>
      <w:r>
        <w:rPr>
          <w:rFonts w:ascii="Times New Roman" w:hAnsi="Times New Roman" w:cs="Times New Roman"/>
          <w:b/>
          <w:sz w:val="24"/>
          <w:szCs w:val="24"/>
          <w:lang w:val="it-IT"/>
        </w:rPr>
        <w:t>2. Il corpo</w:t>
      </w:r>
      <w:r w:rsidR="003C5A9F">
        <w:rPr>
          <w:rFonts w:ascii="Times New Roman" w:hAnsi="Times New Roman" w:cs="Times New Roman"/>
          <w:b/>
          <w:sz w:val="24"/>
          <w:szCs w:val="24"/>
          <w:lang w:val="it-IT"/>
        </w:rPr>
        <w:t xml:space="preserve"> come mezzo di comunicazione</w:t>
      </w:r>
      <w:r>
        <w:rPr>
          <w:rFonts w:ascii="Times New Roman" w:hAnsi="Times New Roman" w:cs="Times New Roman"/>
          <w:b/>
          <w:sz w:val="24"/>
          <w:szCs w:val="24"/>
          <w:lang w:val="it-IT"/>
        </w:rPr>
        <w:t xml:space="preserve"> </w:t>
      </w:r>
    </w:p>
    <w:p w14:paraId="5F8CF228" w14:textId="77777777" w:rsidR="0053260C" w:rsidRDefault="0053260C" w:rsidP="00486A72">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Per introdurci a questa delicata e </w:t>
      </w:r>
      <w:r w:rsidR="00FA3718">
        <w:rPr>
          <w:rFonts w:ascii="Times New Roman" w:hAnsi="Times New Roman" w:cs="Times New Roman"/>
          <w:sz w:val="24"/>
          <w:szCs w:val="24"/>
          <w:lang w:val="it-IT"/>
        </w:rPr>
        <w:t>suggestiva tematica, tra l’immensa varietà di casi in cui è ripresa dal nostro autore, ho privilegiato come punto di</w:t>
      </w:r>
      <w:r w:rsidR="003D7A39">
        <w:rPr>
          <w:rFonts w:ascii="Times New Roman" w:hAnsi="Times New Roman" w:cs="Times New Roman"/>
          <w:sz w:val="24"/>
          <w:szCs w:val="24"/>
          <w:lang w:val="it-IT"/>
        </w:rPr>
        <w:t xml:space="preserve"> </w:t>
      </w:r>
      <w:r w:rsidR="00C77398">
        <w:rPr>
          <w:rFonts w:ascii="Times New Roman" w:hAnsi="Times New Roman" w:cs="Times New Roman"/>
          <w:sz w:val="24"/>
          <w:szCs w:val="24"/>
          <w:lang w:val="it-IT"/>
        </w:rPr>
        <w:t>avvio il</w:t>
      </w:r>
      <w:r w:rsidR="00FA3718">
        <w:rPr>
          <w:rFonts w:ascii="Times New Roman" w:hAnsi="Times New Roman" w:cs="Times New Roman"/>
          <w:sz w:val="24"/>
          <w:szCs w:val="24"/>
          <w:lang w:val="it-IT"/>
        </w:rPr>
        <w:t xml:space="preserve"> testo della quinta conversazione. La</w:t>
      </w:r>
      <w:r w:rsidR="00414610">
        <w:rPr>
          <w:rFonts w:ascii="Times New Roman" w:hAnsi="Times New Roman" w:cs="Times New Roman"/>
          <w:sz w:val="24"/>
          <w:szCs w:val="24"/>
          <w:lang w:val="it-IT"/>
        </w:rPr>
        <w:t xml:space="preserve"> mia scelta è motivata, innanzi</w:t>
      </w:r>
      <w:r w:rsidR="00FA3718">
        <w:rPr>
          <w:rFonts w:ascii="Times New Roman" w:hAnsi="Times New Roman" w:cs="Times New Roman"/>
          <w:sz w:val="24"/>
          <w:szCs w:val="24"/>
          <w:lang w:val="it-IT"/>
        </w:rPr>
        <w:t xml:space="preserve">tutto, dall’importanza che, ancora una volta, Merleau-Ponty attribuisce a Cartesio, seppur con l’intenzione di distanziarsene, e </w:t>
      </w:r>
      <w:r w:rsidR="00FA3718">
        <w:rPr>
          <w:rFonts w:ascii="Times New Roman" w:hAnsi="Times New Roman" w:cs="Times New Roman"/>
          <w:sz w:val="24"/>
          <w:szCs w:val="24"/>
          <w:lang w:val="it-IT"/>
        </w:rPr>
        <w:lastRenderedPageBreak/>
        <w:t>perché è chiaro più che mai come il nostro corpo sia l’intera struttura fondante della nostra percezione.</w:t>
      </w:r>
    </w:p>
    <w:p w14:paraId="3D32CA50" w14:textId="77777777" w:rsidR="00FA3718" w:rsidRDefault="00FA3718" w:rsidP="00486A72">
      <w:pPr>
        <w:spacing w:line="36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Cos’è l’uomo? O meglio: da cosa è composto? Al contrario di essere una materia infinitamente leggera, appena percettibile, lo spirito </w:t>
      </w:r>
      <w:r w:rsidR="00805CA5">
        <w:rPr>
          <w:rFonts w:ascii="Times New Roman" w:hAnsi="Times New Roman" w:cs="Times New Roman"/>
          <w:sz w:val="24"/>
          <w:szCs w:val="24"/>
          <w:lang w:val="it-IT"/>
        </w:rPr>
        <w:t>non risiede nello spazio ed</w:t>
      </w:r>
      <w:r w:rsidR="00007F2B">
        <w:rPr>
          <w:rFonts w:ascii="Times New Roman" w:hAnsi="Times New Roman" w:cs="Times New Roman"/>
          <w:sz w:val="24"/>
          <w:szCs w:val="24"/>
          <w:lang w:val="it-IT"/>
        </w:rPr>
        <w:t xml:space="preserve"> è privo di estensione. Se, secondo Cartesio, gli uomini dovessero essere in qualche misura spirito, come è possibile per noi, radicati carnalmente al mondo percettivo, tangere l’intangibile? </w:t>
      </w:r>
      <w:r w:rsidR="00805CA5">
        <w:rPr>
          <w:rFonts w:ascii="Times New Roman" w:hAnsi="Times New Roman" w:cs="Times New Roman"/>
          <w:sz w:val="24"/>
          <w:szCs w:val="24"/>
          <w:lang w:val="it-IT"/>
        </w:rPr>
        <w:t>Non riusciremmo a toccare gli altri se non attraverso noi stessi</w:t>
      </w:r>
      <w:r w:rsidR="00007F2B">
        <w:rPr>
          <w:rFonts w:ascii="Times New Roman" w:hAnsi="Times New Roman" w:cs="Times New Roman"/>
          <w:sz w:val="24"/>
          <w:szCs w:val="24"/>
          <w:lang w:val="it-IT"/>
        </w:rPr>
        <w:t>:</w:t>
      </w:r>
    </w:p>
    <w:p w14:paraId="60883A79" w14:textId="77777777" w:rsidR="00007F2B" w:rsidRDefault="00007F2B" w:rsidP="00486A72">
      <w:pPr>
        <w:spacing w:line="360" w:lineRule="auto"/>
        <w:ind w:left="708"/>
        <w:jc w:val="both"/>
        <w:rPr>
          <w:rFonts w:ascii="Times New Roman" w:hAnsi="Times New Roman" w:cs="Times New Roman"/>
          <w:lang w:val="it-IT"/>
        </w:rPr>
      </w:pPr>
      <w:r w:rsidRPr="00007F2B">
        <w:rPr>
          <w:rFonts w:ascii="Times New Roman" w:hAnsi="Times New Roman" w:cs="Times New Roman"/>
          <w:lang w:val="it-IT"/>
        </w:rPr>
        <w:t>Gli altri uomini non sono mai per me spirito: non li conosco che attraverso i loro sguardi, i loro gesti, le loro parole, in una parola, attraverso il loro corpo. Certo,</w:t>
      </w:r>
      <w:r>
        <w:rPr>
          <w:rFonts w:ascii="Times New Roman" w:hAnsi="Times New Roman" w:cs="Times New Roman"/>
          <w:lang w:val="it-IT"/>
        </w:rPr>
        <w:t xml:space="preserve"> </w:t>
      </w:r>
      <w:r>
        <w:rPr>
          <w:rFonts w:ascii="Times New Roman" w:hAnsi="Times New Roman" w:cs="Times New Roman"/>
          <w:i/>
          <w:lang w:val="it-IT"/>
        </w:rPr>
        <w:t>un altro</w:t>
      </w:r>
      <w:r>
        <w:rPr>
          <w:rFonts w:ascii="Times New Roman" w:hAnsi="Times New Roman" w:cs="Times New Roman"/>
          <w:lang w:val="it-IT"/>
        </w:rPr>
        <w:t xml:space="preserve"> è ben lungi, per m</w:t>
      </w:r>
      <w:r w:rsidR="00C77398">
        <w:rPr>
          <w:rFonts w:ascii="Times New Roman" w:hAnsi="Times New Roman" w:cs="Times New Roman"/>
          <w:lang w:val="it-IT"/>
        </w:rPr>
        <w:t>e, dal ridursi al suo corpo. Egl</w:t>
      </w:r>
      <w:r>
        <w:rPr>
          <w:rFonts w:ascii="Times New Roman" w:hAnsi="Times New Roman" w:cs="Times New Roman"/>
          <w:lang w:val="it-IT"/>
        </w:rPr>
        <w:t>i è quel corpo animato da ogni sorta di intenzioni, quel soggetto di molteplici azioni o parole che ricordo e che contribuiscono a disegnare per me la sua figura morale. Ma, in definitiva, non saprei dissociare qualcuno dalla sua figura</w:t>
      </w:r>
      <w:r w:rsidR="0064029B">
        <w:rPr>
          <w:rFonts w:ascii="Times New Roman" w:hAnsi="Times New Roman" w:cs="Times New Roman"/>
          <w:lang w:val="it-IT"/>
        </w:rPr>
        <w:t xml:space="preserve">, dal suo tono, dal suo accento. </w:t>
      </w:r>
    </w:p>
    <w:p w14:paraId="653824DF" w14:textId="77777777" w:rsidR="00414610" w:rsidRDefault="00414610" w:rsidP="00414610">
      <w:pPr>
        <w:spacing w:line="360" w:lineRule="auto"/>
        <w:ind w:left="708"/>
        <w:jc w:val="right"/>
        <w:rPr>
          <w:rFonts w:ascii="Times New Roman" w:hAnsi="Times New Roman" w:cs="Times New Roman"/>
          <w:lang w:val="it-IT"/>
        </w:rPr>
      </w:pPr>
      <w:r>
        <w:rPr>
          <w:rFonts w:ascii="Times New Roman" w:hAnsi="Times New Roman" w:cs="Times New Roman"/>
          <w:lang w:val="it-IT"/>
        </w:rPr>
        <w:t>Merleau-Ponty 2002, p.56</w:t>
      </w:r>
    </w:p>
    <w:p w14:paraId="35EB74F3" w14:textId="77777777" w:rsidR="0064029B" w:rsidRDefault="0064029B" w:rsidP="00486A72">
      <w:pPr>
        <w:spacing w:line="360" w:lineRule="auto"/>
        <w:ind w:firstLine="567"/>
        <w:jc w:val="both"/>
        <w:rPr>
          <w:rFonts w:ascii="Times New Roman" w:hAnsi="Times New Roman" w:cs="Times New Roman"/>
          <w:sz w:val="24"/>
          <w:szCs w:val="24"/>
          <w:lang w:val="it-IT"/>
        </w:rPr>
      </w:pPr>
      <w:r w:rsidRPr="0064029B">
        <w:rPr>
          <w:rFonts w:ascii="Times New Roman" w:hAnsi="Times New Roman" w:cs="Times New Roman"/>
          <w:sz w:val="24"/>
          <w:szCs w:val="24"/>
          <w:lang w:val="it-IT"/>
        </w:rPr>
        <w:t xml:space="preserve">Se consideriamo l’esempio di uno stato d’animo in quanto tale, come la collera, non possiamo non ammettere che esso nasca dal nostro animo e che sia una disposizione mentale. Ma riusciamo ad accorgerci che una persona è </w:t>
      </w:r>
      <w:r>
        <w:rPr>
          <w:rFonts w:ascii="Times New Roman" w:hAnsi="Times New Roman" w:cs="Times New Roman"/>
          <w:sz w:val="24"/>
          <w:szCs w:val="24"/>
          <w:lang w:val="it-IT"/>
        </w:rPr>
        <w:t xml:space="preserve">presa dalla collera solo quando il suo corpo lo palesa, riflettendo sul corpo stesso la tormenta </w:t>
      </w:r>
      <w:r w:rsidR="00C77398" w:rsidRPr="00972A30">
        <w:rPr>
          <w:rFonts w:ascii="Times New Roman" w:hAnsi="Times New Roman" w:cs="Times New Roman"/>
          <w:sz w:val="24"/>
          <w:szCs w:val="24"/>
          <w:lang w:val="it-IT"/>
        </w:rPr>
        <w:t>che tale stato d’animo genera: «</w:t>
      </w:r>
      <w:r w:rsidRPr="00972A30">
        <w:rPr>
          <w:rFonts w:ascii="Times New Roman" w:hAnsi="Times New Roman" w:cs="Times New Roman"/>
          <w:sz w:val="24"/>
          <w:szCs w:val="24"/>
          <w:lang w:val="it-IT"/>
        </w:rPr>
        <w:t xml:space="preserve">Questa cattiveria, questa crudeltà che leggo nello sguardo del mio avversari, infatti, non posso immaginarla separata dai suoi gesti, </w:t>
      </w:r>
      <w:r w:rsidR="00C77398" w:rsidRPr="00972A30">
        <w:rPr>
          <w:rFonts w:ascii="Times New Roman" w:hAnsi="Times New Roman" w:cs="Times New Roman"/>
          <w:sz w:val="24"/>
          <w:szCs w:val="24"/>
          <w:lang w:val="it-IT"/>
        </w:rPr>
        <w:t>dalle sue parole, dal suo corpo</w:t>
      </w:r>
      <w:r w:rsidR="00972A30" w:rsidRPr="00972A30">
        <w:rPr>
          <w:rStyle w:val="Refdenotaalpie"/>
          <w:rFonts w:ascii="Times New Roman" w:hAnsi="Times New Roman" w:cs="Times New Roman"/>
          <w:sz w:val="24"/>
          <w:szCs w:val="24"/>
          <w:lang w:val="it-IT"/>
        </w:rPr>
        <w:footnoteReference w:id="7"/>
      </w:r>
      <w:r w:rsidR="00C77398" w:rsidRPr="00972A30">
        <w:rPr>
          <w:rFonts w:ascii="Times New Roman" w:hAnsi="Times New Roman" w:cs="Times New Roman"/>
          <w:sz w:val="24"/>
          <w:szCs w:val="24"/>
          <w:lang w:val="it-IT"/>
        </w:rPr>
        <w:t>»</w:t>
      </w:r>
      <w:r w:rsidRPr="00972A30">
        <w:rPr>
          <w:rFonts w:ascii="Times New Roman" w:hAnsi="Times New Roman" w:cs="Times New Roman"/>
          <w:sz w:val="24"/>
          <w:szCs w:val="24"/>
          <w:lang w:val="it-IT"/>
        </w:rPr>
        <w:t>.</w:t>
      </w:r>
      <w:r>
        <w:rPr>
          <w:rFonts w:ascii="Times New Roman" w:hAnsi="Times New Roman" w:cs="Times New Roman"/>
          <w:sz w:val="24"/>
          <w:szCs w:val="24"/>
          <w:lang w:val="it-IT"/>
        </w:rPr>
        <w:t xml:space="preserve"> </w:t>
      </w:r>
    </w:p>
    <w:p w14:paraId="02015F0A" w14:textId="77777777" w:rsidR="0064029B" w:rsidRDefault="003C5A9F" w:rsidP="00486A72">
      <w:pPr>
        <w:spacing w:line="36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Non è necessario spiegare con molti giri di parole che è costitutivamente impossibile separarci in qualsiasi momento della nostra vita dal nostro corpo. Esso è sempre con noi, ci accompagna in ogni instante e, filtrando attraverso di esso ogni esperienza</w:t>
      </w:r>
      <w:r w:rsidR="00805CA5">
        <w:rPr>
          <w:rFonts w:ascii="Times New Roman" w:hAnsi="Times New Roman" w:cs="Times New Roman"/>
          <w:sz w:val="24"/>
          <w:szCs w:val="24"/>
          <w:lang w:val="it-IT"/>
        </w:rPr>
        <w:t xml:space="preserve"> vissuta, ci si configura come n</w:t>
      </w:r>
      <w:r>
        <w:rPr>
          <w:rFonts w:ascii="Times New Roman" w:hAnsi="Times New Roman" w:cs="Times New Roman"/>
          <w:sz w:val="24"/>
          <w:szCs w:val="24"/>
          <w:lang w:val="it-IT"/>
        </w:rPr>
        <w:t xml:space="preserve">esso di comunicazione tra noi e il mondo a cui è ancorato. In un passo della </w:t>
      </w:r>
      <w:r>
        <w:rPr>
          <w:rFonts w:ascii="Times New Roman" w:hAnsi="Times New Roman" w:cs="Times New Roman"/>
          <w:i/>
          <w:sz w:val="24"/>
          <w:szCs w:val="24"/>
          <w:lang w:val="it-IT"/>
        </w:rPr>
        <w:t xml:space="preserve">Fenomenologia della percezione </w:t>
      </w:r>
      <w:r>
        <w:rPr>
          <w:rFonts w:ascii="Times New Roman" w:hAnsi="Times New Roman" w:cs="Times New Roman"/>
          <w:sz w:val="24"/>
          <w:szCs w:val="24"/>
          <w:lang w:val="it-IT"/>
        </w:rPr>
        <w:t>è espressa molto chiaramente la funzione comunic</w:t>
      </w:r>
      <w:r w:rsidR="00C77398">
        <w:rPr>
          <w:rFonts w:ascii="Times New Roman" w:hAnsi="Times New Roman" w:cs="Times New Roman"/>
          <w:sz w:val="24"/>
          <w:szCs w:val="24"/>
          <w:lang w:val="it-IT"/>
        </w:rPr>
        <w:t>ativa del corpo, che si staglia «</w:t>
      </w:r>
      <w:r>
        <w:rPr>
          <w:rFonts w:ascii="Times New Roman" w:hAnsi="Times New Roman" w:cs="Times New Roman"/>
          <w:sz w:val="24"/>
          <w:szCs w:val="24"/>
          <w:lang w:val="it-IT"/>
        </w:rPr>
        <w:t>non più come oggetto del mondo, ma come mezzo della nostra comunicazione con esso, al mondo non più come somma di oggetti determinati, ma come orizzonte latente della nostra esperienza, continuamente presente, anch’esso, pri</w:t>
      </w:r>
      <w:r w:rsidR="00C77398">
        <w:rPr>
          <w:rFonts w:ascii="Times New Roman" w:hAnsi="Times New Roman" w:cs="Times New Roman"/>
          <w:sz w:val="24"/>
          <w:szCs w:val="24"/>
          <w:lang w:val="it-IT"/>
        </w:rPr>
        <w:t>ma di ogni oggetto determinante</w:t>
      </w:r>
      <w:r w:rsidR="00972A30">
        <w:rPr>
          <w:rStyle w:val="Refdenotaalpie"/>
          <w:rFonts w:ascii="Times New Roman" w:hAnsi="Times New Roman" w:cs="Times New Roman"/>
          <w:sz w:val="24"/>
          <w:szCs w:val="24"/>
          <w:lang w:val="it-IT"/>
        </w:rPr>
        <w:footnoteReference w:id="8"/>
      </w:r>
      <w:r w:rsidR="00C77398">
        <w:rPr>
          <w:rFonts w:ascii="Times New Roman" w:hAnsi="Times New Roman" w:cs="Times New Roman"/>
          <w:sz w:val="24"/>
          <w:szCs w:val="24"/>
          <w:lang w:val="it-IT"/>
        </w:rPr>
        <w:t>»</w:t>
      </w:r>
      <w:r>
        <w:rPr>
          <w:rFonts w:ascii="Times New Roman" w:hAnsi="Times New Roman" w:cs="Times New Roman"/>
          <w:sz w:val="24"/>
          <w:szCs w:val="24"/>
          <w:lang w:val="it-IT"/>
        </w:rPr>
        <w:t xml:space="preserve">. </w:t>
      </w:r>
    </w:p>
    <w:p w14:paraId="04130A0E" w14:textId="77777777" w:rsidR="00805CA5" w:rsidRDefault="001F4336" w:rsidP="00486A72">
      <w:pPr>
        <w:spacing w:line="36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lastRenderedPageBreak/>
        <w:t xml:space="preserve">Sforziamoci per qualche istante di concepire la nostra esperienza totalmente alienata dal nostro corpo. È </w:t>
      </w:r>
      <w:r w:rsidR="00496FFA">
        <w:rPr>
          <w:rFonts w:ascii="Times New Roman" w:hAnsi="Times New Roman" w:cs="Times New Roman"/>
          <w:sz w:val="24"/>
          <w:szCs w:val="24"/>
          <w:lang w:val="it-IT"/>
        </w:rPr>
        <w:t xml:space="preserve">un paradosso: sarebbe come </w:t>
      </w:r>
      <w:r>
        <w:rPr>
          <w:rFonts w:ascii="Times New Roman" w:hAnsi="Times New Roman" w:cs="Times New Roman"/>
          <w:sz w:val="24"/>
          <w:szCs w:val="24"/>
          <w:lang w:val="it-IT"/>
        </w:rPr>
        <w:t xml:space="preserve">immaginare la vita umana al di fuori della vita stessa. </w:t>
      </w:r>
      <w:r w:rsidR="00496FFA">
        <w:rPr>
          <w:rFonts w:ascii="Times New Roman" w:hAnsi="Times New Roman" w:cs="Times New Roman"/>
          <w:sz w:val="24"/>
          <w:szCs w:val="24"/>
          <w:lang w:val="it-IT"/>
        </w:rPr>
        <w:t xml:space="preserve">Il corpo è installato in un qui e in un adesso, in qualsiasi momento della nostra vita abbiamo convissuto con esso: è il medio per cui ci relazioniamo e comunichiamo con il mondo. Viviamo qualsiasi circostanza della nostra vita in comunione con la percezione, </w:t>
      </w:r>
      <w:r w:rsidR="00BB0125">
        <w:rPr>
          <w:rFonts w:ascii="Times New Roman" w:hAnsi="Times New Roman" w:cs="Times New Roman"/>
          <w:sz w:val="24"/>
          <w:szCs w:val="24"/>
          <w:lang w:val="it-IT"/>
        </w:rPr>
        <w:t>la quale</w:t>
      </w:r>
      <w:r w:rsidR="00496FFA">
        <w:rPr>
          <w:rFonts w:ascii="Times New Roman" w:hAnsi="Times New Roman" w:cs="Times New Roman"/>
          <w:sz w:val="24"/>
          <w:szCs w:val="24"/>
          <w:lang w:val="it-IT"/>
        </w:rPr>
        <w:t xml:space="preserve"> ci è </w:t>
      </w:r>
      <w:r w:rsidR="00FD5E3D">
        <w:rPr>
          <w:rFonts w:ascii="Times New Roman" w:hAnsi="Times New Roman" w:cs="Times New Roman"/>
          <w:sz w:val="24"/>
          <w:szCs w:val="24"/>
          <w:lang w:val="it-IT"/>
        </w:rPr>
        <w:t>resa possibile</w:t>
      </w:r>
      <w:r w:rsidR="00BB0125">
        <w:rPr>
          <w:rFonts w:ascii="Times New Roman" w:hAnsi="Times New Roman" w:cs="Times New Roman"/>
          <w:sz w:val="24"/>
          <w:szCs w:val="24"/>
          <w:lang w:val="it-IT"/>
        </w:rPr>
        <w:t xml:space="preserve"> grazie al coabitare e dimorare nello spazio e nel tempo del nostro corpo.</w:t>
      </w:r>
      <w:r w:rsidR="00496FFA">
        <w:rPr>
          <w:rFonts w:ascii="Times New Roman" w:hAnsi="Times New Roman" w:cs="Times New Roman"/>
          <w:sz w:val="24"/>
          <w:szCs w:val="24"/>
          <w:lang w:val="it-IT"/>
        </w:rPr>
        <w:t xml:space="preserve"> </w:t>
      </w:r>
      <w:r w:rsidR="009C5495">
        <w:rPr>
          <w:rFonts w:ascii="Times New Roman" w:hAnsi="Times New Roman" w:cs="Times New Roman"/>
          <w:sz w:val="24"/>
          <w:szCs w:val="24"/>
          <w:lang w:val="it-IT"/>
        </w:rPr>
        <w:t xml:space="preserve">Come sarebbe possibile una conoscenza puramente intellegibile? La nostra partecipazione con il mondo avviene </w:t>
      </w:r>
      <w:r w:rsidR="004E358D">
        <w:rPr>
          <w:rFonts w:ascii="Times New Roman" w:hAnsi="Times New Roman" w:cs="Times New Roman"/>
          <w:i/>
          <w:sz w:val="24"/>
          <w:szCs w:val="24"/>
          <w:lang w:val="it-IT"/>
        </w:rPr>
        <w:t xml:space="preserve">corporeamente, </w:t>
      </w:r>
      <w:r w:rsidR="004E358D">
        <w:rPr>
          <w:rFonts w:ascii="Times New Roman" w:hAnsi="Times New Roman" w:cs="Times New Roman"/>
          <w:sz w:val="24"/>
          <w:szCs w:val="24"/>
          <w:lang w:val="it-IT"/>
        </w:rPr>
        <w:t xml:space="preserve">per il fatto che ogni nostra apertura e dialogo con la realtà deve indiscutibilmente passare attraverso la </w:t>
      </w:r>
      <w:r w:rsidR="00FD5E3D">
        <w:rPr>
          <w:rFonts w:ascii="Times New Roman" w:hAnsi="Times New Roman" w:cs="Times New Roman"/>
          <w:i/>
          <w:sz w:val="24"/>
          <w:szCs w:val="24"/>
          <w:lang w:val="it-IT"/>
        </w:rPr>
        <w:t xml:space="preserve">carne, </w:t>
      </w:r>
      <w:r w:rsidR="00FD5E3D">
        <w:rPr>
          <w:rFonts w:ascii="Times New Roman" w:hAnsi="Times New Roman" w:cs="Times New Roman"/>
          <w:sz w:val="24"/>
          <w:szCs w:val="24"/>
          <w:lang w:val="it-IT"/>
        </w:rPr>
        <w:t>che</w:t>
      </w:r>
      <w:r w:rsidR="004E358D">
        <w:rPr>
          <w:rFonts w:ascii="Times New Roman" w:hAnsi="Times New Roman" w:cs="Times New Roman"/>
          <w:sz w:val="24"/>
          <w:szCs w:val="24"/>
          <w:lang w:val="it-IT"/>
        </w:rPr>
        <w:t xml:space="preserve"> ci ingabbia quasi con la forza in un qui ed ora</w:t>
      </w:r>
      <w:r w:rsidR="00FD5E3D">
        <w:rPr>
          <w:rFonts w:ascii="Times New Roman" w:hAnsi="Times New Roman" w:cs="Times New Roman"/>
          <w:sz w:val="24"/>
          <w:szCs w:val="24"/>
          <w:lang w:val="it-IT"/>
        </w:rPr>
        <w:t>: «</w:t>
      </w:r>
      <w:r w:rsidR="004E358D">
        <w:rPr>
          <w:rFonts w:ascii="Times New Roman" w:hAnsi="Times New Roman" w:cs="Times New Roman"/>
          <w:sz w:val="24"/>
          <w:szCs w:val="24"/>
          <w:lang w:val="it-IT"/>
        </w:rPr>
        <w:t xml:space="preserve">Pertanto, non si deve dire che il corpo è </w:t>
      </w:r>
      <w:r w:rsidR="004E358D" w:rsidRPr="004E358D">
        <w:rPr>
          <w:rFonts w:ascii="Times New Roman" w:hAnsi="Times New Roman" w:cs="Times New Roman"/>
          <w:i/>
          <w:sz w:val="24"/>
          <w:szCs w:val="24"/>
          <w:lang w:val="it-IT"/>
        </w:rPr>
        <w:t>nello</w:t>
      </w:r>
      <w:r w:rsidR="004E358D">
        <w:rPr>
          <w:rFonts w:ascii="Times New Roman" w:hAnsi="Times New Roman" w:cs="Times New Roman"/>
          <w:sz w:val="24"/>
          <w:szCs w:val="24"/>
          <w:lang w:val="it-IT"/>
        </w:rPr>
        <w:t xml:space="preserve"> spazio, né d’altra parte che è</w:t>
      </w:r>
      <w:r w:rsidR="004E358D" w:rsidRPr="004E358D">
        <w:rPr>
          <w:rFonts w:ascii="Times New Roman" w:hAnsi="Times New Roman" w:cs="Times New Roman"/>
          <w:i/>
          <w:sz w:val="24"/>
          <w:szCs w:val="24"/>
          <w:lang w:val="it-IT"/>
        </w:rPr>
        <w:t xml:space="preserve"> nel</w:t>
      </w:r>
      <w:r w:rsidR="004E358D">
        <w:rPr>
          <w:rFonts w:ascii="Times New Roman" w:hAnsi="Times New Roman" w:cs="Times New Roman"/>
          <w:sz w:val="24"/>
          <w:szCs w:val="24"/>
          <w:lang w:val="it-IT"/>
        </w:rPr>
        <w:t xml:space="preserve"> tempo. Esso abita lo spazio e il tempo</w:t>
      </w:r>
      <w:r w:rsidR="0042223E">
        <w:rPr>
          <w:rStyle w:val="Refdenotaalpie"/>
          <w:rFonts w:ascii="Times New Roman" w:hAnsi="Times New Roman" w:cs="Times New Roman"/>
          <w:sz w:val="24"/>
          <w:szCs w:val="24"/>
          <w:lang w:val="it-IT"/>
        </w:rPr>
        <w:footnoteReference w:id="9"/>
      </w:r>
      <w:r w:rsidR="00FD5E3D">
        <w:rPr>
          <w:rFonts w:ascii="Times New Roman" w:hAnsi="Times New Roman" w:cs="Times New Roman"/>
          <w:sz w:val="24"/>
          <w:szCs w:val="24"/>
          <w:lang w:val="it-IT"/>
        </w:rPr>
        <w:t>»</w:t>
      </w:r>
      <w:r w:rsidR="004E358D">
        <w:rPr>
          <w:rFonts w:ascii="Times New Roman" w:hAnsi="Times New Roman" w:cs="Times New Roman"/>
          <w:sz w:val="24"/>
          <w:szCs w:val="24"/>
          <w:lang w:val="it-IT"/>
        </w:rPr>
        <w:t xml:space="preserve">. </w:t>
      </w:r>
    </w:p>
    <w:p w14:paraId="58196BC5" w14:textId="77777777" w:rsidR="00284C6E" w:rsidRDefault="00284C6E" w:rsidP="00486A72">
      <w:pPr>
        <w:spacing w:line="36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Concediamo di nuovo la parola a Merleau-Ponty riportando un passo che esemplifica al meglio la nostra fusione tra noi e il mondo attraverso il corpo: </w:t>
      </w:r>
    </w:p>
    <w:p w14:paraId="62483AA8" w14:textId="77777777" w:rsidR="00EE533B" w:rsidRDefault="00284C6E" w:rsidP="00EE533B">
      <w:pPr>
        <w:spacing w:line="360" w:lineRule="auto"/>
        <w:ind w:left="567"/>
        <w:jc w:val="both"/>
        <w:rPr>
          <w:rFonts w:ascii="Times New Roman" w:hAnsi="Times New Roman" w:cs="Times New Roman"/>
          <w:lang w:val="it-IT"/>
        </w:rPr>
      </w:pPr>
      <w:r w:rsidRPr="00A2408B">
        <w:rPr>
          <w:rFonts w:ascii="Times New Roman" w:hAnsi="Times New Roman" w:cs="Times New Roman"/>
          <w:lang w:val="it-IT"/>
        </w:rPr>
        <w:t xml:space="preserve">Il corpo è il veicolo dell’essere al mondo, e per un vivente </w:t>
      </w:r>
      <w:r w:rsidR="00A2408B" w:rsidRPr="00A2408B">
        <w:rPr>
          <w:rFonts w:ascii="Times New Roman" w:hAnsi="Times New Roman" w:cs="Times New Roman"/>
          <w:lang w:val="it-IT"/>
        </w:rPr>
        <w:t>avere un corpo significa unirsi a un ambiente definito, confondersi con certi progetti</w:t>
      </w:r>
      <w:r w:rsidR="00FD5E3D">
        <w:rPr>
          <w:rFonts w:ascii="Times New Roman" w:hAnsi="Times New Roman" w:cs="Times New Roman"/>
          <w:lang w:val="it-IT"/>
        </w:rPr>
        <w:t xml:space="preserve"> e impegnarvisi continuamente. [</w:t>
      </w:r>
      <w:r w:rsidR="00A2408B" w:rsidRPr="00A2408B">
        <w:rPr>
          <w:rFonts w:ascii="Times New Roman" w:hAnsi="Times New Roman" w:cs="Times New Roman"/>
          <w:lang w:val="it-IT"/>
        </w:rPr>
        <w:t>…</w:t>
      </w:r>
      <w:r w:rsidR="00FD5E3D">
        <w:rPr>
          <w:rFonts w:ascii="Times New Roman" w:hAnsi="Times New Roman" w:cs="Times New Roman"/>
          <w:lang w:val="it-IT"/>
        </w:rPr>
        <w:t>] I</w:t>
      </w:r>
      <w:r w:rsidR="00A2408B" w:rsidRPr="00A2408B">
        <w:rPr>
          <w:rFonts w:ascii="Times New Roman" w:hAnsi="Times New Roman" w:cs="Times New Roman"/>
          <w:lang w:val="it-IT"/>
        </w:rPr>
        <w:t>nfatti, se è vero che io ho conoscenza del mio corpo attraverso il mondo, che esso è, al centro del mondo, il termine inosservato a cui tutti gli oggetti volgono la loro faccia, è anche vero, per la stessa ragione che il mio corpo è il perno de</w:t>
      </w:r>
      <w:r w:rsidR="003F5A4E">
        <w:rPr>
          <w:rFonts w:ascii="Times New Roman" w:hAnsi="Times New Roman" w:cs="Times New Roman"/>
          <w:lang w:val="it-IT"/>
        </w:rPr>
        <w:t>l mondo: [</w:t>
      </w:r>
      <w:r w:rsidR="00A2408B" w:rsidRPr="00A2408B">
        <w:rPr>
          <w:rFonts w:ascii="Times New Roman" w:hAnsi="Times New Roman" w:cs="Times New Roman"/>
          <w:lang w:val="it-IT"/>
        </w:rPr>
        <w:t>…</w:t>
      </w:r>
      <w:r w:rsidR="003F5A4E">
        <w:rPr>
          <w:rFonts w:ascii="Times New Roman" w:hAnsi="Times New Roman" w:cs="Times New Roman"/>
          <w:lang w:val="it-IT"/>
        </w:rPr>
        <w:t>]</w:t>
      </w:r>
      <w:r w:rsidR="00A2408B" w:rsidRPr="00A2408B">
        <w:rPr>
          <w:rFonts w:ascii="Times New Roman" w:hAnsi="Times New Roman" w:cs="Times New Roman"/>
          <w:lang w:val="it-IT"/>
        </w:rPr>
        <w:t xml:space="preserve"> ho coscienza del mondo per mezzo del mio corpo</w:t>
      </w:r>
      <w:r w:rsidR="00FD5E3D">
        <w:rPr>
          <w:rFonts w:ascii="Times New Roman" w:hAnsi="Times New Roman" w:cs="Times New Roman"/>
          <w:lang w:val="it-IT"/>
        </w:rPr>
        <w:t xml:space="preserve">. </w:t>
      </w:r>
    </w:p>
    <w:p w14:paraId="07FF33EC" w14:textId="77777777" w:rsidR="00FD5E3D" w:rsidRDefault="00FD5E3D" w:rsidP="00FD5E3D">
      <w:pPr>
        <w:spacing w:line="360" w:lineRule="auto"/>
        <w:ind w:left="567"/>
        <w:jc w:val="right"/>
        <w:rPr>
          <w:rFonts w:ascii="Times New Roman" w:hAnsi="Times New Roman" w:cs="Times New Roman"/>
          <w:lang w:val="it-IT"/>
        </w:rPr>
      </w:pPr>
      <w:r>
        <w:rPr>
          <w:rFonts w:ascii="Times New Roman" w:hAnsi="Times New Roman" w:cs="Times New Roman"/>
          <w:lang w:val="it-IT"/>
        </w:rPr>
        <w:t>Merleau-Ponty 2003, p.130</w:t>
      </w:r>
    </w:p>
    <w:p w14:paraId="6477A5FF" w14:textId="77777777" w:rsidR="00EE533B" w:rsidRPr="00BF0000" w:rsidRDefault="00ED3960" w:rsidP="00EE533B">
      <w:pPr>
        <w:spacing w:line="360" w:lineRule="auto"/>
        <w:ind w:firstLine="567"/>
        <w:jc w:val="both"/>
        <w:rPr>
          <w:rFonts w:ascii="Times New Roman" w:hAnsi="Times New Roman" w:cs="Times New Roman"/>
          <w:sz w:val="24"/>
          <w:szCs w:val="24"/>
          <w:lang w:val="it-IT"/>
        </w:rPr>
      </w:pPr>
      <w:r w:rsidRPr="00BF0000">
        <w:rPr>
          <w:rFonts w:ascii="Times New Roman" w:hAnsi="Times New Roman" w:cs="Times New Roman"/>
          <w:sz w:val="24"/>
          <w:szCs w:val="24"/>
          <w:lang w:val="it-IT"/>
        </w:rPr>
        <w:t>Il corpo, essendo il punto di incontro tra essere umano e mondo e tra vivente e vissuto, nella percezione, ritenuta da Cartesio una conoscenza ancora confusa, ci trasmette già un orizzonte di senso</w:t>
      </w:r>
      <w:r w:rsidR="00A46E8C" w:rsidRPr="00BF0000">
        <w:rPr>
          <w:rFonts w:ascii="Times New Roman" w:hAnsi="Times New Roman" w:cs="Times New Roman"/>
          <w:sz w:val="24"/>
          <w:szCs w:val="24"/>
          <w:lang w:val="it-IT"/>
        </w:rPr>
        <w:t xml:space="preserve"> senza passare attraverso la tradizionale sintesi kantiana</w:t>
      </w:r>
      <w:r w:rsidR="0042223E">
        <w:rPr>
          <w:rStyle w:val="Refdenotaalpie"/>
          <w:rFonts w:ascii="Times New Roman" w:hAnsi="Times New Roman" w:cs="Times New Roman"/>
          <w:sz w:val="24"/>
          <w:szCs w:val="24"/>
          <w:lang w:val="it-IT"/>
        </w:rPr>
        <w:footnoteReference w:id="10"/>
      </w:r>
      <w:r w:rsidR="0042223E">
        <w:rPr>
          <w:rFonts w:ascii="Times New Roman" w:hAnsi="Times New Roman" w:cs="Times New Roman"/>
          <w:sz w:val="24"/>
          <w:szCs w:val="24"/>
          <w:lang w:val="it-IT"/>
        </w:rPr>
        <w:t xml:space="preserve"> </w:t>
      </w:r>
      <w:r w:rsidR="00A46E8C" w:rsidRPr="00BF0000">
        <w:rPr>
          <w:rFonts w:ascii="Times New Roman" w:hAnsi="Times New Roman" w:cs="Times New Roman"/>
          <w:sz w:val="24"/>
          <w:szCs w:val="24"/>
          <w:lang w:val="it-IT"/>
        </w:rPr>
        <w:t xml:space="preserve">: ascolto la musica, non le singole note di un brano musicale, così come </w:t>
      </w:r>
      <w:r w:rsidR="00B74010" w:rsidRPr="00BF0000">
        <w:rPr>
          <w:rFonts w:ascii="Times New Roman" w:hAnsi="Times New Roman" w:cs="Times New Roman"/>
          <w:sz w:val="24"/>
          <w:szCs w:val="24"/>
          <w:lang w:val="it-IT"/>
        </w:rPr>
        <w:t>quando mangio un limone, ingerisco contemporaneamente il suo sapore acido e il suo colore giallo</w:t>
      </w:r>
      <w:r w:rsidR="00A46E8C" w:rsidRPr="00BF0000">
        <w:rPr>
          <w:rFonts w:ascii="Times New Roman" w:hAnsi="Times New Roman" w:cs="Times New Roman"/>
          <w:sz w:val="24"/>
          <w:szCs w:val="24"/>
          <w:lang w:val="it-IT"/>
        </w:rPr>
        <w:t>. Viviamo con le cose un rapporto di vicinanza dotato di senso, in una totale immersione percettiva del corpo nel mondo, senza dover aspettare una sintesi intellettuale che unifichi il materiale rapsodico dell’</w:t>
      </w:r>
      <w:r w:rsidR="00BF0271" w:rsidRPr="00BF0000">
        <w:rPr>
          <w:rFonts w:ascii="Times New Roman" w:hAnsi="Times New Roman" w:cs="Times New Roman"/>
          <w:sz w:val="24"/>
          <w:szCs w:val="24"/>
          <w:lang w:val="it-IT"/>
        </w:rPr>
        <w:t xml:space="preserve">esperienza: </w:t>
      </w:r>
      <w:r w:rsidR="003F5A4E">
        <w:rPr>
          <w:rFonts w:ascii="Times New Roman" w:hAnsi="Times New Roman" w:cs="Times New Roman"/>
          <w:sz w:val="24"/>
          <w:szCs w:val="24"/>
          <w:lang w:val="it-IT"/>
        </w:rPr>
        <w:t>«</w:t>
      </w:r>
      <w:r w:rsidR="00BB0125">
        <w:rPr>
          <w:rFonts w:ascii="Times New Roman" w:hAnsi="Times New Roman" w:cs="Times New Roman"/>
          <w:sz w:val="24"/>
          <w:szCs w:val="24"/>
          <w:lang w:val="it-IT"/>
        </w:rPr>
        <w:t>O</w:t>
      </w:r>
      <w:r w:rsidR="00BF0271" w:rsidRPr="00BF0000">
        <w:rPr>
          <w:rFonts w:ascii="Times New Roman" w:hAnsi="Times New Roman" w:cs="Times New Roman"/>
          <w:sz w:val="24"/>
          <w:szCs w:val="24"/>
          <w:lang w:val="it-IT"/>
        </w:rPr>
        <w:t xml:space="preserve">gni cosa parla al nostro corpo e alla </w:t>
      </w:r>
      <w:r w:rsidR="00BF0271" w:rsidRPr="00BF0000">
        <w:rPr>
          <w:rFonts w:ascii="Times New Roman" w:hAnsi="Times New Roman" w:cs="Times New Roman"/>
          <w:sz w:val="24"/>
          <w:szCs w:val="24"/>
          <w:lang w:val="it-IT"/>
        </w:rPr>
        <w:lastRenderedPageBreak/>
        <w:t>nostra vita. Le cose son</w:t>
      </w:r>
      <w:r w:rsidR="003F5A4E">
        <w:rPr>
          <w:rFonts w:ascii="Times New Roman" w:hAnsi="Times New Roman" w:cs="Times New Roman"/>
          <w:sz w:val="24"/>
          <w:szCs w:val="24"/>
          <w:lang w:val="it-IT"/>
        </w:rPr>
        <w:t>o rivestite di caratteri umani [</w:t>
      </w:r>
      <w:r w:rsidR="00BF0271" w:rsidRPr="00BF0000">
        <w:rPr>
          <w:rFonts w:ascii="Times New Roman" w:hAnsi="Times New Roman" w:cs="Times New Roman"/>
          <w:sz w:val="24"/>
          <w:szCs w:val="24"/>
          <w:lang w:val="it-IT"/>
        </w:rPr>
        <w:t>…</w:t>
      </w:r>
      <w:r w:rsidR="003F5A4E">
        <w:rPr>
          <w:rFonts w:ascii="Times New Roman" w:hAnsi="Times New Roman" w:cs="Times New Roman"/>
          <w:sz w:val="24"/>
          <w:szCs w:val="24"/>
          <w:lang w:val="it-IT"/>
        </w:rPr>
        <w:t>]</w:t>
      </w:r>
      <w:r w:rsidR="00BF0271" w:rsidRPr="00BF0000">
        <w:rPr>
          <w:rFonts w:ascii="Times New Roman" w:hAnsi="Times New Roman" w:cs="Times New Roman"/>
          <w:sz w:val="24"/>
          <w:szCs w:val="24"/>
          <w:lang w:val="it-IT"/>
        </w:rPr>
        <w:t xml:space="preserve"> L’uomo è investito nelle cose e le cose sono investite in lu</w:t>
      </w:r>
      <w:r w:rsidR="0042223E">
        <w:rPr>
          <w:rFonts w:ascii="Times New Roman" w:hAnsi="Times New Roman" w:cs="Times New Roman"/>
          <w:sz w:val="24"/>
          <w:szCs w:val="24"/>
          <w:lang w:val="it-IT"/>
        </w:rPr>
        <w:t>i</w:t>
      </w:r>
      <w:r w:rsidR="0042223E">
        <w:rPr>
          <w:rStyle w:val="Refdenotaalpie"/>
          <w:rFonts w:ascii="Times New Roman" w:hAnsi="Times New Roman" w:cs="Times New Roman"/>
          <w:sz w:val="24"/>
          <w:szCs w:val="24"/>
          <w:lang w:val="it-IT"/>
        </w:rPr>
        <w:footnoteReference w:id="11"/>
      </w:r>
      <w:r w:rsidR="003F5A4E">
        <w:rPr>
          <w:rFonts w:ascii="Times New Roman" w:hAnsi="Times New Roman" w:cs="Times New Roman"/>
          <w:sz w:val="24"/>
          <w:szCs w:val="24"/>
          <w:lang w:val="it-IT"/>
        </w:rPr>
        <w:t>»</w:t>
      </w:r>
      <w:r w:rsidR="00BF0271" w:rsidRPr="00BF0000">
        <w:rPr>
          <w:rFonts w:ascii="Times New Roman" w:hAnsi="Times New Roman" w:cs="Times New Roman"/>
          <w:sz w:val="24"/>
          <w:szCs w:val="24"/>
          <w:lang w:val="it-IT"/>
        </w:rPr>
        <w:t>:</w:t>
      </w:r>
    </w:p>
    <w:p w14:paraId="16C909F7" w14:textId="77777777" w:rsidR="003E0620" w:rsidRDefault="00A55EAB" w:rsidP="00EE533B">
      <w:pPr>
        <w:spacing w:line="360" w:lineRule="auto"/>
        <w:ind w:firstLine="567"/>
        <w:jc w:val="both"/>
        <w:rPr>
          <w:rFonts w:ascii="Times New Roman" w:hAnsi="Times New Roman" w:cs="Times New Roman"/>
          <w:i/>
          <w:sz w:val="24"/>
          <w:szCs w:val="24"/>
          <w:lang w:val="it-IT"/>
        </w:rPr>
      </w:pPr>
      <w:r w:rsidRPr="00BF0000">
        <w:rPr>
          <w:rFonts w:ascii="Times New Roman" w:hAnsi="Times New Roman" w:cs="Times New Roman"/>
          <w:sz w:val="24"/>
          <w:szCs w:val="24"/>
          <w:lang w:val="it-IT"/>
        </w:rPr>
        <w:t xml:space="preserve">Ricorre abbastanza spesso nell’opera merleau-pontyana l’utilizzo della metafora della carne, che indica in maniera molto efficace il nostro attaccamento al mondo per mezzo del corpo. La carne è tutto ciò che siamo, ed è una carne viva grazie a cui sentiamo e percepiamo noi stessi in una relazione di alterità con gli altri. L’ancoraggio al mondo significa inserirsi in una dinamica spazio-temporale e </w:t>
      </w:r>
      <w:r w:rsidRPr="00BF0000">
        <w:rPr>
          <w:rFonts w:ascii="Times New Roman" w:hAnsi="Times New Roman" w:cs="Times New Roman"/>
          <w:i/>
          <w:sz w:val="24"/>
          <w:szCs w:val="24"/>
          <w:lang w:val="it-IT"/>
        </w:rPr>
        <w:t>abituarsi</w:t>
      </w:r>
      <w:r w:rsidRPr="00BF0000">
        <w:rPr>
          <w:rFonts w:ascii="Times New Roman" w:hAnsi="Times New Roman" w:cs="Times New Roman"/>
          <w:sz w:val="24"/>
          <w:szCs w:val="24"/>
          <w:lang w:val="it-IT"/>
        </w:rPr>
        <w:t xml:space="preserve"> ad essa: in altre parole, </w:t>
      </w:r>
      <w:r w:rsidR="003F5A4E">
        <w:rPr>
          <w:rFonts w:ascii="Times New Roman" w:hAnsi="Times New Roman" w:cs="Times New Roman"/>
          <w:sz w:val="24"/>
          <w:szCs w:val="24"/>
          <w:lang w:val="it-IT"/>
        </w:rPr>
        <w:t>«</w:t>
      </w:r>
      <w:r w:rsidRPr="00BF0000">
        <w:rPr>
          <w:rFonts w:ascii="Times New Roman" w:hAnsi="Times New Roman" w:cs="Times New Roman"/>
          <w:sz w:val="24"/>
          <w:szCs w:val="24"/>
          <w:lang w:val="it-IT"/>
        </w:rPr>
        <w:t>il corpo comprende e “acciuffa” il movimento</w:t>
      </w:r>
      <w:r w:rsidR="0042223E">
        <w:rPr>
          <w:rStyle w:val="Refdenotaalpie"/>
          <w:rFonts w:ascii="Times New Roman" w:hAnsi="Times New Roman" w:cs="Times New Roman"/>
          <w:sz w:val="24"/>
          <w:szCs w:val="24"/>
          <w:lang w:val="it-IT"/>
        </w:rPr>
        <w:footnoteReference w:id="12"/>
      </w:r>
      <w:r w:rsidR="003F5A4E">
        <w:rPr>
          <w:rFonts w:ascii="Times New Roman" w:hAnsi="Times New Roman" w:cs="Times New Roman"/>
          <w:sz w:val="24"/>
          <w:szCs w:val="24"/>
          <w:lang w:val="it-IT"/>
        </w:rPr>
        <w:t>»</w:t>
      </w:r>
      <w:r w:rsidRPr="00BF0000">
        <w:rPr>
          <w:rFonts w:ascii="Times New Roman" w:hAnsi="Times New Roman" w:cs="Times New Roman"/>
          <w:sz w:val="24"/>
          <w:szCs w:val="24"/>
          <w:lang w:val="it-IT"/>
        </w:rPr>
        <w:t>. Abituarsi al mondo, in particolar modo a luoghi ricorrenti nella nostra esperienza, significa acquisire</w:t>
      </w:r>
      <w:r w:rsidR="00BF0000" w:rsidRPr="00BF0000">
        <w:rPr>
          <w:rFonts w:ascii="Times New Roman" w:hAnsi="Times New Roman" w:cs="Times New Roman"/>
          <w:sz w:val="24"/>
          <w:szCs w:val="24"/>
          <w:lang w:val="it-IT"/>
        </w:rPr>
        <w:t xml:space="preserve"> un potere di pieno adattamento e armonia tra il nostro essere e la realtà esterna, che si traduce in</w:t>
      </w:r>
      <w:r w:rsidRPr="00BF0000">
        <w:rPr>
          <w:rFonts w:ascii="Times New Roman" w:hAnsi="Times New Roman" w:cs="Times New Roman"/>
          <w:sz w:val="24"/>
          <w:szCs w:val="24"/>
          <w:lang w:val="it-IT"/>
        </w:rPr>
        <w:t xml:space="preserve"> una </w:t>
      </w:r>
      <w:r w:rsidR="00BF0000" w:rsidRPr="00BF0000">
        <w:rPr>
          <w:rFonts w:ascii="Times New Roman" w:hAnsi="Times New Roman" w:cs="Times New Roman"/>
          <w:sz w:val="24"/>
          <w:szCs w:val="24"/>
          <w:lang w:val="it-IT"/>
        </w:rPr>
        <w:t xml:space="preserve">rassicurante e piacevole </w:t>
      </w:r>
      <w:r w:rsidRPr="00BF0000">
        <w:rPr>
          <w:rFonts w:ascii="Times New Roman" w:hAnsi="Times New Roman" w:cs="Times New Roman"/>
          <w:sz w:val="24"/>
          <w:szCs w:val="24"/>
          <w:lang w:val="it-IT"/>
        </w:rPr>
        <w:t xml:space="preserve">sensazione di </w:t>
      </w:r>
      <w:r w:rsidRPr="00BF0000">
        <w:rPr>
          <w:rFonts w:ascii="Times New Roman" w:hAnsi="Times New Roman" w:cs="Times New Roman"/>
          <w:i/>
          <w:sz w:val="24"/>
          <w:szCs w:val="24"/>
          <w:lang w:val="it-IT"/>
        </w:rPr>
        <w:t>familiarità</w:t>
      </w:r>
      <w:r w:rsidR="00BF0000" w:rsidRPr="00BF0000">
        <w:rPr>
          <w:rFonts w:ascii="Times New Roman" w:hAnsi="Times New Roman" w:cs="Times New Roman"/>
          <w:i/>
          <w:sz w:val="24"/>
          <w:szCs w:val="24"/>
          <w:lang w:val="it-IT"/>
        </w:rPr>
        <w:t>:</w:t>
      </w:r>
    </w:p>
    <w:p w14:paraId="680F9DC8" w14:textId="77777777" w:rsidR="00BF0000" w:rsidRDefault="00BF0000" w:rsidP="00BF0000">
      <w:pPr>
        <w:spacing w:line="360" w:lineRule="auto"/>
        <w:ind w:left="567"/>
        <w:jc w:val="both"/>
        <w:rPr>
          <w:rFonts w:ascii="Times New Roman" w:hAnsi="Times New Roman" w:cs="Times New Roman"/>
          <w:lang w:val="it-IT"/>
        </w:rPr>
      </w:pPr>
      <w:r>
        <w:rPr>
          <w:rFonts w:ascii="Times New Roman" w:hAnsi="Times New Roman" w:cs="Times New Roman"/>
          <w:lang w:val="it-IT"/>
        </w:rPr>
        <w:t>I luoghi dello spazio non si definiscono come posizioni oggettive in rapporto alla posizione oggettiva del nostro corpo, ma inscrivono attorno a noi la portata variabile delle nostre intenzioni o dei nostri gesti. Abituarsi a un cappello, a un’automobile o a un bastone, significa installarsi in essi o, viceversa, farli partecipare della voluminosità del corpo proprio. L’abitudine esprime il potere che noi abbiamo di dilatare il nostro essere al mondo, o di mutare esistenz</w:t>
      </w:r>
      <w:r w:rsidR="00FD5E3D">
        <w:rPr>
          <w:rFonts w:ascii="Times New Roman" w:hAnsi="Times New Roman" w:cs="Times New Roman"/>
          <w:lang w:val="it-IT"/>
        </w:rPr>
        <w:t xml:space="preserve">a assimilando nuovi strumenti. </w:t>
      </w:r>
    </w:p>
    <w:p w14:paraId="3A24E1F1" w14:textId="77777777" w:rsidR="00FD5E3D" w:rsidRPr="00BF0000" w:rsidRDefault="00FD5E3D" w:rsidP="00FD5E3D">
      <w:pPr>
        <w:spacing w:line="360" w:lineRule="auto"/>
        <w:ind w:left="567"/>
        <w:jc w:val="right"/>
        <w:rPr>
          <w:rFonts w:ascii="Times New Roman" w:hAnsi="Times New Roman" w:cs="Times New Roman"/>
          <w:lang w:val="it-IT"/>
        </w:rPr>
      </w:pPr>
      <w:r>
        <w:rPr>
          <w:rFonts w:ascii="Times New Roman" w:hAnsi="Times New Roman" w:cs="Times New Roman"/>
          <w:lang w:val="it-IT"/>
        </w:rPr>
        <w:t>Merleau-Ponty 2003, p. 199</w:t>
      </w:r>
    </w:p>
    <w:p w14:paraId="33FC9DB0" w14:textId="77777777" w:rsidR="00BF0000" w:rsidRDefault="007279B0" w:rsidP="007279B0">
      <w:pPr>
        <w:spacing w:line="36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Essendo quasi arrivati alla fine dell’esposizione, mi sembra opportuno spendere qualche parola per esprimere un rapido giudizio personale sul tema della corporeità nel pensiero di Merleau-Ponty. La voce di Cartesio è sempre molto presente, in termini, allo stesso tempo, di riverenziale r</w:t>
      </w:r>
      <w:r w:rsidR="00C43072">
        <w:rPr>
          <w:rFonts w:ascii="Times New Roman" w:hAnsi="Times New Roman" w:cs="Times New Roman"/>
          <w:sz w:val="24"/>
          <w:szCs w:val="24"/>
          <w:lang w:val="it-IT"/>
        </w:rPr>
        <w:t xml:space="preserve">ispetto e acceso distanziamento: la riflessione sul corpo e la percezione vuole proporre un costante avvicinamento tra l’uomo e la natura. Mi ha affascinato l’originale definizione </w:t>
      </w:r>
      <w:r w:rsidR="00C43072">
        <w:rPr>
          <w:rFonts w:ascii="Times New Roman" w:hAnsi="Times New Roman" w:cs="Times New Roman"/>
          <w:i/>
          <w:sz w:val="24"/>
          <w:szCs w:val="24"/>
          <w:lang w:val="it-IT"/>
        </w:rPr>
        <w:t xml:space="preserve">carnale </w:t>
      </w:r>
      <w:r w:rsidR="00C43072">
        <w:rPr>
          <w:rFonts w:ascii="Times New Roman" w:hAnsi="Times New Roman" w:cs="Times New Roman"/>
          <w:sz w:val="24"/>
          <w:szCs w:val="24"/>
          <w:lang w:val="it-IT"/>
        </w:rPr>
        <w:t xml:space="preserve">di corpo che, in quanto strumento che ci rende insolubilmente attaccati al mondo, non può prescindere dalla liberazione dalla condizione di </w:t>
      </w:r>
      <w:r w:rsidR="00C43072">
        <w:rPr>
          <w:rFonts w:ascii="Times New Roman" w:hAnsi="Times New Roman" w:cs="Times New Roman"/>
          <w:i/>
          <w:sz w:val="24"/>
          <w:szCs w:val="24"/>
          <w:lang w:val="it-IT"/>
        </w:rPr>
        <w:t xml:space="preserve">gnoseologia inferior </w:t>
      </w:r>
      <w:r w:rsidR="00C43072">
        <w:rPr>
          <w:rFonts w:ascii="Times New Roman" w:hAnsi="Times New Roman" w:cs="Times New Roman"/>
          <w:sz w:val="24"/>
          <w:szCs w:val="24"/>
          <w:lang w:val="it-IT"/>
        </w:rPr>
        <w:t xml:space="preserve">in cui la cultura cartesiana ha imprigionato la percezione. </w:t>
      </w:r>
      <w:r w:rsidR="00A54660">
        <w:rPr>
          <w:rFonts w:ascii="Times New Roman" w:hAnsi="Times New Roman" w:cs="Times New Roman"/>
          <w:sz w:val="24"/>
          <w:szCs w:val="24"/>
          <w:lang w:val="it-IT"/>
        </w:rPr>
        <w:t>Per fare chiarezza sulla nuova relazione più umana, meno dispotica ma, indubbiamente, più incerta, tra l’uomo e il mondo, diamo per l’ultima volta la parola a Merleau-Ponty:</w:t>
      </w:r>
    </w:p>
    <w:p w14:paraId="7D3A392F" w14:textId="77777777" w:rsidR="00A54660" w:rsidRDefault="00A54660" w:rsidP="00A54660">
      <w:pPr>
        <w:spacing w:line="360" w:lineRule="auto"/>
        <w:ind w:left="567"/>
        <w:jc w:val="both"/>
        <w:rPr>
          <w:rFonts w:ascii="Times New Roman" w:hAnsi="Times New Roman" w:cs="Times New Roman"/>
          <w:lang w:val="it-IT"/>
        </w:rPr>
      </w:pPr>
      <w:r w:rsidRPr="00A54660">
        <w:rPr>
          <w:rFonts w:ascii="Times New Roman" w:hAnsi="Times New Roman" w:cs="Times New Roman"/>
          <w:lang w:val="it-IT"/>
        </w:rPr>
        <w:t xml:space="preserve">È dunque una tendenza diffusa quella che riconosce tra l’uomo e le cose non più un rapporto di distanza e dominazione tra lo spirito sovrano e i pezzi di cera della celebre analisi di </w:t>
      </w:r>
      <w:r w:rsidRPr="00A54660">
        <w:rPr>
          <w:rFonts w:ascii="Times New Roman" w:hAnsi="Times New Roman" w:cs="Times New Roman"/>
          <w:lang w:val="it-IT"/>
        </w:rPr>
        <w:lastRenderedPageBreak/>
        <w:t>Descartes, ma un rapporto meno chiaro, una prossimità vertigionosa che ci impedisce di coglierci come puro spirito separato dalle cose o di definire come puri oggetti</w:t>
      </w:r>
      <w:r w:rsidR="00FD5E3D">
        <w:rPr>
          <w:rFonts w:ascii="Times New Roman" w:hAnsi="Times New Roman" w:cs="Times New Roman"/>
          <w:lang w:val="it-IT"/>
        </w:rPr>
        <w:t xml:space="preserve"> senza alcun attributo umano. </w:t>
      </w:r>
    </w:p>
    <w:p w14:paraId="3DB0AE85" w14:textId="77777777" w:rsidR="00FD5E3D" w:rsidRDefault="00FD5E3D" w:rsidP="00FD5E3D">
      <w:pPr>
        <w:spacing w:line="360" w:lineRule="auto"/>
        <w:ind w:left="567"/>
        <w:jc w:val="right"/>
        <w:rPr>
          <w:rFonts w:ascii="Times New Roman" w:hAnsi="Times New Roman" w:cs="Times New Roman"/>
          <w:lang w:val="it-IT"/>
        </w:rPr>
      </w:pPr>
      <w:r>
        <w:rPr>
          <w:rFonts w:ascii="Times New Roman" w:hAnsi="Times New Roman" w:cs="Times New Roman"/>
          <w:lang w:val="it-IT"/>
        </w:rPr>
        <w:t>Merleau-Ponty 2002, p.39</w:t>
      </w:r>
    </w:p>
    <w:p w14:paraId="3E23F444" w14:textId="77777777" w:rsidR="00A54660" w:rsidRPr="007F0C3D" w:rsidRDefault="00A54660" w:rsidP="007F0C3D">
      <w:pPr>
        <w:spacing w:line="360" w:lineRule="auto"/>
        <w:jc w:val="center"/>
        <w:rPr>
          <w:rFonts w:ascii="Times New Roman" w:hAnsi="Times New Roman" w:cs="Times New Roman"/>
          <w:smallCaps/>
          <w:sz w:val="24"/>
          <w:szCs w:val="24"/>
          <w:lang w:val="it-IT"/>
        </w:rPr>
      </w:pPr>
      <w:r w:rsidRPr="007F0C3D">
        <w:rPr>
          <w:rFonts w:ascii="Times New Roman" w:hAnsi="Times New Roman" w:cs="Times New Roman"/>
          <w:smallCaps/>
          <w:sz w:val="24"/>
          <w:szCs w:val="24"/>
          <w:lang w:val="it-IT"/>
        </w:rPr>
        <w:t>Conclusione</w:t>
      </w:r>
    </w:p>
    <w:p w14:paraId="045EA747" w14:textId="77777777" w:rsidR="00A54660" w:rsidRDefault="00075CB5" w:rsidP="00A54660">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Come abbiamo visto nello svolgimento dell’elaborato, il pensiero di Merleau-Ponty</w:t>
      </w:r>
      <w:r w:rsidR="00F218CB">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fa tremare le pretese </w:t>
      </w:r>
      <w:r w:rsidR="00861660">
        <w:rPr>
          <w:rFonts w:ascii="Times New Roman" w:hAnsi="Times New Roman" w:cs="Times New Roman"/>
          <w:sz w:val="24"/>
          <w:szCs w:val="24"/>
          <w:lang w:val="it-IT"/>
        </w:rPr>
        <w:t xml:space="preserve">sulla spiegazione della realtà di un unico e rassicurante principio razionale. L’assolutismo dogmatico del logos, che ha per lunghissimo tempo abbassato e declassato il contributo della conoscenza sensibile, è stato sradicato dalla suggestiva descrizione del proprio corpo come vincolo carnale con il mondo. </w:t>
      </w:r>
    </w:p>
    <w:p w14:paraId="3E4408B7" w14:textId="77777777" w:rsidR="00861660" w:rsidRDefault="00861660" w:rsidP="00861660">
      <w:pPr>
        <w:spacing w:line="36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Grazie all’</w:t>
      </w:r>
      <w:r w:rsidR="00F218CB">
        <w:rPr>
          <w:rFonts w:ascii="Times New Roman" w:hAnsi="Times New Roman" w:cs="Times New Roman"/>
          <w:sz w:val="24"/>
          <w:szCs w:val="24"/>
          <w:lang w:val="it-IT"/>
        </w:rPr>
        <w:t>ancoraggio al mondo per mezzo del corpo umano, che è effettivo e incarnato, la percezione sensibile viene riabilitata in quanto linguaggio originario del corpo stesso, togliendo così l’aura sacrale alla razionalità cartesiana all’interno della riflessione co</w:t>
      </w:r>
      <w:r w:rsidR="0045428A">
        <w:rPr>
          <w:rFonts w:ascii="Times New Roman" w:hAnsi="Times New Roman" w:cs="Times New Roman"/>
          <w:sz w:val="24"/>
          <w:szCs w:val="24"/>
          <w:lang w:val="it-IT"/>
        </w:rPr>
        <w:t>noscitiva</w:t>
      </w:r>
      <w:r w:rsidR="00F218CB">
        <w:rPr>
          <w:rFonts w:ascii="Times New Roman" w:hAnsi="Times New Roman" w:cs="Times New Roman"/>
          <w:sz w:val="24"/>
          <w:szCs w:val="24"/>
          <w:lang w:val="it-IT"/>
        </w:rPr>
        <w:t>. Durante lo svolgimento dello studio, infatti, abbiamo fatto emergere una scienza che deve riflettendo su se stessa, arriverà a perdere l’allora indiscusso pregiudizio che le ha sempre permesso di delegittimare qualsiasi forma di conoscenza non conforme al suo linguaggio. La grande vincitrice, alla conclusione del nostro breve percorso,</w:t>
      </w:r>
      <w:r w:rsidR="00BB5548">
        <w:rPr>
          <w:rFonts w:ascii="Times New Roman" w:hAnsi="Times New Roman" w:cs="Times New Roman"/>
          <w:sz w:val="24"/>
          <w:szCs w:val="24"/>
          <w:lang w:val="it-IT"/>
        </w:rPr>
        <w:t xml:space="preserve"> dopo essersi scontrata con l’imposizione di un punto di vista privilegiato, è la percezione. </w:t>
      </w:r>
    </w:p>
    <w:p w14:paraId="530F179E" w14:textId="77777777" w:rsidR="006D1F54" w:rsidRDefault="00BB5548" w:rsidP="006D1F54">
      <w:pPr>
        <w:spacing w:line="36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L’affermazione della percezione apre le porte una nuova struttura relazionale tra l’essere umano e il mondo esteriore: il cor</w:t>
      </w:r>
      <w:r w:rsidR="006D1F54">
        <w:rPr>
          <w:rFonts w:ascii="Times New Roman" w:hAnsi="Times New Roman" w:cs="Times New Roman"/>
          <w:sz w:val="24"/>
          <w:szCs w:val="24"/>
          <w:lang w:val="it-IT"/>
        </w:rPr>
        <w:t xml:space="preserve">po umano, essendo, in conclusione, lo strumento che rivela il nostro essere nel mondo, coabitando fisicamente lo spazio e il tempo, si configura come il nostro filtro comunicativo con il mondo stesso. </w:t>
      </w:r>
    </w:p>
    <w:p w14:paraId="0509D8A7" w14:textId="77777777" w:rsidR="00A54660" w:rsidRPr="00C43072" w:rsidRDefault="00A54660" w:rsidP="00A54660">
      <w:pPr>
        <w:spacing w:line="360" w:lineRule="auto"/>
        <w:jc w:val="both"/>
        <w:rPr>
          <w:rFonts w:ascii="Times New Roman" w:hAnsi="Times New Roman" w:cs="Times New Roman"/>
          <w:sz w:val="24"/>
          <w:szCs w:val="24"/>
          <w:lang w:val="it-IT"/>
        </w:rPr>
      </w:pPr>
    </w:p>
    <w:p w14:paraId="65C92062" w14:textId="77777777" w:rsidR="00BF0000" w:rsidRPr="00BF0000" w:rsidRDefault="00BF0000" w:rsidP="00BF0000">
      <w:pPr>
        <w:spacing w:line="360" w:lineRule="auto"/>
        <w:ind w:left="567"/>
        <w:jc w:val="both"/>
        <w:rPr>
          <w:rFonts w:ascii="Times New Roman" w:hAnsi="Times New Roman" w:cs="Times New Roman"/>
          <w:lang w:val="it-IT"/>
        </w:rPr>
      </w:pPr>
    </w:p>
    <w:p w14:paraId="6FEC45C3" w14:textId="77777777" w:rsidR="00EE533B" w:rsidRPr="00A2408B" w:rsidRDefault="00EE533B" w:rsidP="00EE533B">
      <w:pPr>
        <w:spacing w:line="360" w:lineRule="auto"/>
        <w:ind w:firstLine="567"/>
        <w:jc w:val="both"/>
        <w:rPr>
          <w:rFonts w:ascii="Times New Roman" w:hAnsi="Times New Roman" w:cs="Times New Roman"/>
          <w:lang w:val="it-IT"/>
        </w:rPr>
      </w:pPr>
    </w:p>
    <w:p w14:paraId="563D34D6" w14:textId="77777777" w:rsidR="0042223E" w:rsidRDefault="0042223E" w:rsidP="0042223E">
      <w:pPr>
        <w:spacing w:line="360" w:lineRule="auto"/>
        <w:rPr>
          <w:rFonts w:ascii="Times New Roman" w:hAnsi="Times New Roman" w:cs="Times New Roman"/>
          <w:sz w:val="24"/>
          <w:szCs w:val="24"/>
          <w:lang w:val="it-IT"/>
        </w:rPr>
      </w:pPr>
    </w:p>
    <w:p w14:paraId="0520DE45" w14:textId="77777777" w:rsidR="0019011B" w:rsidRDefault="0019011B" w:rsidP="0042223E">
      <w:pPr>
        <w:spacing w:line="360" w:lineRule="auto"/>
        <w:rPr>
          <w:rFonts w:ascii="Times New Roman" w:hAnsi="Times New Roman" w:cs="Times New Roman"/>
          <w:sz w:val="24"/>
          <w:szCs w:val="24"/>
          <w:lang w:val="it-IT"/>
        </w:rPr>
      </w:pPr>
    </w:p>
    <w:p w14:paraId="58FBBF74" w14:textId="77777777" w:rsidR="0042223E" w:rsidRDefault="0042223E" w:rsidP="0042223E">
      <w:pPr>
        <w:spacing w:line="360" w:lineRule="auto"/>
        <w:rPr>
          <w:rFonts w:ascii="Times New Roman" w:hAnsi="Times New Roman" w:cs="Times New Roman"/>
          <w:sz w:val="24"/>
          <w:szCs w:val="24"/>
          <w:lang w:val="it-IT"/>
        </w:rPr>
      </w:pPr>
    </w:p>
    <w:p w14:paraId="4CEC9C6E" w14:textId="77777777" w:rsidR="0019011B" w:rsidRDefault="0019011B" w:rsidP="0042223E">
      <w:pPr>
        <w:spacing w:line="360" w:lineRule="auto"/>
        <w:rPr>
          <w:rFonts w:ascii="Times New Roman" w:hAnsi="Times New Roman" w:cs="Times New Roman"/>
          <w:sz w:val="24"/>
          <w:szCs w:val="24"/>
          <w:lang w:val="it-IT"/>
        </w:rPr>
      </w:pPr>
    </w:p>
    <w:p w14:paraId="2C3A1941" w14:textId="77777777" w:rsidR="0042223E" w:rsidRDefault="0042223E" w:rsidP="0042223E">
      <w:pPr>
        <w:spacing w:line="360" w:lineRule="auto"/>
        <w:ind w:left="567"/>
        <w:jc w:val="center"/>
        <w:rPr>
          <w:rFonts w:ascii="Times New Roman" w:hAnsi="Times New Roman" w:cs="Times New Roman"/>
          <w:smallCaps/>
          <w:sz w:val="24"/>
          <w:szCs w:val="24"/>
          <w:lang w:val="it-IT"/>
        </w:rPr>
      </w:pPr>
      <w:r w:rsidRPr="007F0C3D">
        <w:rPr>
          <w:rFonts w:ascii="Times New Roman" w:hAnsi="Times New Roman" w:cs="Times New Roman"/>
          <w:smallCaps/>
          <w:sz w:val="24"/>
          <w:szCs w:val="24"/>
          <w:lang w:val="it-IT"/>
        </w:rPr>
        <w:lastRenderedPageBreak/>
        <w:t>Bibliografia di lavoro</w:t>
      </w:r>
    </w:p>
    <w:p w14:paraId="4BE79EAA" w14:textId="77777777" w:rsidR="0042223E" w:rsidRDefault="0042223E" w:rsidP="009A7917">
      <w:pPr>
        <w:spacing w:line="360" w:lineRule="auto"/>
        <w:ind w:left="567" w:hanging="567"/>
        <w:jc w:val="both"/>
        <w:rPr>
          <w:rFonts w:ascii="Times New Roman" w:hAnsi="Times New Roman" w:cs="Times New Roman"/>
          <w:sz w:val="24"/>
          <w:szCs w:val="24"/>
          <w:lang w:val="it-IT"/>
        </w:rPr>
      </w:pPr>
      <w:r w:rsidRPr="00424D37">
        <w:rPr>
          <w:rFonts w:ascii="Times New Roman" w:hAnsi="Times New Roman" w:cs="Times New Roman"/>
          <w:sz w:val="24"/>
          <w:szCs w:val="24"/>
          <w:lang w:val="it-IT"/>
        </w:rPr>
        <w:t>Can</w:t>
      </w:r>
      <w:r w:rsidR="00424D37">
        <w:rPr>
          <w:rFonts w:ascii="Times New Roman" w:hAnsi="Times New Roman" w:cs="Times New Roman"/>
          <w:sz w:val="24"/>
          <w:szCs w:val="24"/>
          <w:lang w:val="it-IT"/>
        </w:rPr>
        <w:t xml:space="preserve">guilhem, Georges, </w:t>
      </w:r>
      <w:r w:rsidR="00424D37" w:rsidRPr="001A28CB">
        <w:rPr>
          <w:rFonts w:ascii="Times New Roman" w:hAnsi="Times New Roman" w:cs="Times New Roman"/>
          <w:i/>
          <w:sz w:val="24"/>
          <w:szCs w:val="24"/>
          <w:lang w:val="it-IT"/>
        </w:rPr>
        <w:t>Macchina e organismo</w:t>
      </w:r>
      <w:r w:rsidR="00424D37" w:rsidRPr="009A7917">
        <w:rPr>
          <w:rFonts w:ascii="Times New Roman" w:hAnsi="Times New Roman" w:cs="Times New Roman"/>
          <w:sz w:val="24"/>
          <w:szCs w:val="24"/>
          <w:lang w:val="it-IT"/>
        </w:rPr>
        <w:t xml:space="preserve"> </w:t>
      </w:r>
      <w:r w:rsidR="00424D37">
        <w:rPr>
          <w:rFonts w:ascii="Times New Roman" w:hAnsi="Times New Roman" w:cs="Times New Roman"/>
          <w:sz w:val="24"/>
          <w:szCs w:val="24"/>
          <w:lang w:val="it-IT"/>
        </w:rPr>
        <w:t xml:space="preserve">in Canguilhem, </w:t>
      </w:r>
      <w:r w:rsidR="00424D37" w:rsidRPr="001A28CB">
        <w:rPr>
          <w:rFonts w:ascii="Times New Roman" w:hAnsi="Times New Roman" w:cs="Times New Roman"/>
          <w:i/>
          <w:sz w:val="24"/>
          <w:szCs w:val="24"/>
          <w:lang w:val="it-IT"/>
        </w:rPr>
        <w:t>La conoscenza della vita</w:t>
      </w:r>
      <w:r w:rsidR="00424D37" w:rsidRPr="009A7917">
        <w:rPr>
          <w:rFonts w:ascii="Times New Roman" w:hAnsi="Times New Roman" w:cs="Times New Roman"/>
          <w:sz w:val="24"/>
          <w:szCs w:val="24"/>
          <w:lang w:val="it-IT"/>
        </w:rPr>
        <w:t xml:space="preserve"> </w:t>
      </w:r>
      <w:r w:rsidR="00424D37">
        <w:rPr>
          <w:rFonts w:ascii="Times New Roman" w:hAnsi="Times New Roman" w:cs="Times New Roman"/>
          <w:sz w:val="24"/>
          <w:szCs w:val="24"/>
          <w:lang w:val="it-IT"/>
        </w:rPr>
        <w:t>(1952)</w:t>
      </w:r>
      <w:r w:rsidR="00424D37" w:rsidRPr="009A7917">
        <w:rPr>
          <w:rFonts w:ascii="Times New Roman" w:hAnsi="Times New Roman" w:cs="Times New Roman"/>
          <w:sz w:val="24"/>
          <w:szCs w:val="24"/>
          <w:lang w:val="it-IT"/>
        </w:rPr>
        <w:t xml:space="preserve">, </w:t>
      </w:r>
      <w:r w:rsidR="00424D37">
        <w:rPr>
          <w:rFonts w:ascii="Times New Roman" w:hAnsi="Times New Roman" w:cs="Times New Roman"/>
          <w:sz w:val="24"/>
          <w:szCs w:val="24"/>
          <w:lang w:val="it-IT"/>
        </w:rPr>
        <w:t>trad. it. di F. Bassani, Bologna: Il Mulino, 1976.</w:t>
      </w:r>
    </w:p>
    <w:p w14:paraId="0FBEC79D" w14:textId="77777777" w:rsidR="00424D37" w:rsidRDefault="001A28CB" w:rsidP="009A7917">
      <w:pPr>
        <w:spacing w:line="360" w:lineRule="auto"/>
        <w:ind w:left="567" w:hanging="567"/>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Merleau-Ponty, Maurice, </w:t>
      </w:r>
      <w:r w:rsidRPr="001A28CB">
        <w:rPr>
          <w:rFonts w:ascii="Times New Roman" w:hAnsi="Times New Roman" w:cs="Times New Roman"/>
          <w:i/>
          <w:sz w:val="24"/>
          <w:szCs w:val="24"/>
          <w:lang w:val="it-IT"/>
        </w:rPr>
        <w:t xml:space="preserve">Conversazioni </w:t>
      </w:r>
      <w:r w:rsidRPr="001A28CB">
        <w:rPr>
          <w:rFonts w:ascii="Times New Roman" w:hAnsi="Times New Roman" w:cs="Times New Roman"/>
          <w:sz w:val="24"/>
          <w:szCs w:val="24"/>
          <w:lang w:val="it-IT"/>
        </w:rPr>
        <w:t>(1948)</w:t>
      </w:r>
      <w:r w:rsidRPr="001A28CB">
        <w:rPr>
          <w:rFonts w:ascii="Times New Roman" w:hAnsi="Times New Roman" w:cs="Times New Roman"/>
          <w:i/>
          <w:sz w:val="24"/>
          <w:szCs w:val="24"/>
          <w:lang w:val="it-IT"/>
        </w:rPr>
        <w:t xml:space="preserve">, </w:t>
      </w:r>
      <w:r w:rsidRPr="001A28CB">
        <w:rPr>
          <w:rFonts w:ascii="Times New Roman" w:hAnsi="Times New Roman" w:cs="Times New Roman"/>
          <w:sz w:val="24"/>
          <w:szCs w:val="24"/>
          <w:lang w:val="it-IT"/>
        </w:rPr>
        <w:t>a cura di Stéphanie Ménasé, trad. it. di Federico Ferrari, Milano: SE 2002.</w:t>
      </w:r>
    </w:p>
    <w:p w14:paraId="24FC7C12" w14:textId="77777777" w:rsidR="001A28CB" w:rsidRPr="001A28CB" w:rsidRDefault="001A28CB" w:rsidP="001A28CB">
      <w:pPr>
        <w:pStyle w:val="Textonotapie"/>
        <w:ind w:left="567" w:hanging="567"/>
        <w:rPr>
          <w:sz w:val="24"/>
          <w:szCs w:val="24"/>
          <w:lang w:val="it-IT"/>
        </w:rPr>
      </w:pPr>
      <w:r>
        <w:rPr>
          <w:rFonts w:ascii="Times New Roman" w:hAnsi="Times New Roman" w:cs="Times New Roman"/>
          <w:sz w:val="24"/>
          <w:szCs w:val="24"/>
          <w:lang w:val="it-IT"/>
        </w:rPr>
        <w:t>Merleau-Ponty, Maurice</w:t>
      </w:r>
      <w:r w:rsidRPr="001A28CB">
        <w:rPr>
          <w:rFonts w:ascii="Times New Roman" w:hAnsi="Times New Roman" w:cs="Times New Roman"/>
          <w:sz w:val="24"/>
          <w:szCs w:val="24"/>
          <w:lang w:val="it-IT"/>
        </w:rPr>
        <w:t xml:space="preserve">, </w:t>
      </w:r>
      <w:r w:rsidRPr="001A28CB">
        <w:rPr>
          <w:rFonts w:ascii="Times New Roman" w:hAnsi="Times New Roman" w:cs="Times New Roman"/>
          <w:i/>
          <w:sz w:val="24"/>
          <w:szCs w:val="24"/>
          <w:lang w:val="it-IT"/>
        </w:rPr>
        <w:t>Fenomenologia della Percezione</w:t>
      </w:r>
      <w:r w:rsidRPr="001A28CB">
        <w:rPr>
          <w:rFonts w:ascii="Times New Roman" w:hAnsi="Times New Roman" w:cs="Times New Roman"/>
          <w:sz w:val="24"/>
          <w:szCs w:val="24"/>
          <w:lang w:val="it-IT"/>
        </w:rPr>
        <w:t xml:space="preserve"> (1945), trad.it di A.Bonomi, Milano: Bompiani 2003.</w:t>
      </w:r>
    </w:p>
    <w:p w14:paraId="05309490" w14:textId="77777777" w:rsidR="001A28CB" w:rsidRPr="00424D37" w:rsidRDefault="001A28CB" w:rsidP="001A28CB">
      <w:pPr>
        <w:spacing w:line="360" w:lineRule="auto"/>
        <w:ind w:left="567" w:hanging="567"/>
        <w:jc w:val="both"/>
        <w:rPr>
          <w:rFonts w:ascii="Times New Roman" w:hAnsi="Times New Roman" w:cs="Times New Roman"/>
          <w:sz w:val="24"/>
          <w:szCs w:val="24"/>
          <w:lang w:val="it-IT"/>
        </w:rPr>
      </w:pPr>
    </w:p>
    <w:p w14:paraId="33BFF982" w14:textId="77777777" w:rsidR="007F0C3D" w:rsidRDefault="007F0C3D" w:rsidP="001A28CB">
      <w:pPr>
        <w:spacing w:line="360" w:lineRule="auto"/>
        <w:ind w:left="567" w:hanging="567"/>
        <w:jc w:val="both"/>
        <w:rPr>
          <w:rFonts w:ascii="Times New Roman" w:hAnsi="Times New Roman" w:cs="Times New Roman"/>
          <w:sz w:val="24"/>
          <w:szCs w:val="24"/>
          <w:lang w:val="it-IT"/>
        </w:rPr>
      </w:pPr>
    </w:p>
    <w:p w14:paraId="66D3B59C" w14:textId="77777777" w:rsidR="007F0C3D" w:rsidRDefault="007F0C3D" w:rsidP="00A2408B">
      <w:pPr>
        <w:spacing w:line="360" w:lineRule="auto"/>
        <w:ind w:left="567"/>
        <w:jc w:val="both"/>
        <w:rPr>
          <w:rFonts w:ascii="Times New Roman" w:hAnsi="Times New Roman" w:cs="Times New Roman"/>
          <w:sz w:val="24"/>
          <w:szCs w:val="24"/>
          <w:lang w:val="it-IT"/>
        </w:rPr>
      </w:pPr>
    </w:p>
    <w:p w14:paraId="62EB0327" w14:textId="77777777" w:rsidR="007F0C3D" w:rsidRDefault="007F0C3D" w:rsidP="00A2408B">
      <w:pPr>
        <w:spacing w:line="360" w:lineRule="auto"/>
        <w:ind w:left="567"/>
        <w:jc w:val="both"/>
        <w:rPr>
          <w:rFonts w:ascii="Times New Roman" w:hAnsi="Times New Roman" w:cs="Times New Roman"/>
          <w:sz w:val="24"/>
          <w:szCs w:val="24"/>
          <w:lang w:val="it-IT"/>
        </w:rPr>
      </w:pPr>
    </w:p>
    <w:p w14:paraId="6CE4D511" w14:textId="77777777" w:rsidR="007F0C3D" w:rsidRDefault="007F0C3D" w:rsidP="00A2408B">
      <w:pPr>
        <w:spacing w:line="360" w:lineRule="auto"/>
        <w:ind w:left="567"/>
        <w:jc w:val="both"/>
        <w:rPr>
          <w:rFonts w:ascii="Times New Roman" w:hAnsi="Times New Roman" w:cs="Times New Roman"/>
          <w:sz w:val="24"/>
          <w:szCs w:val="24"/>
          <w:lang w:val="it-IT"/>
        </w:rPr>
      </w:pPr>
    </w:p>
    <w:p w14:paraId="21CEEE94" w14:textId="77777777" w:rsidR="007F0C3D" w:rsidRDefault="007F0C3D" w:rsidP="00A2408B">
      <w:pPr>
        <w:spacing w:line="360" w:lineRule="auto"/>
        <w:ind w:left="567"/>
        <w:jc w:val="both"/>
        <w:rPr>
          <w:rFonts w:ascii="Times New Roman" w:hAnsi="Times New Roman" w:cs="Times New Roman"/>
          <w:sz w:val="24"/>
          <w:szCs w:val="24"/>
          <w:lang w:val="it-IT"/>
        </w:rPr>
      </w:pPr>
    </w:p>
    <w:p w14:paraId="1AA371EB" w14:textId="77777777" w:rsidR="007F0C3D" w:rsidRDefault="007F0C3D" w:rsidP="00A2408B">
      <w:pPr>
        <w:spacing w:line="360" w:lineRule="auto"/>
        <w:ind w:left="567"/>
        <w:jc w:val="both"/>
        <w:rPr>
          <w:rFonts w:ascii="Times New Roman" w:hAnsi="Times New Roman" w:cs="Times New Roman"/>
          <w:sz w:val="24"/>
          <w:szCs w:val="24"/>
          <w:lang w:val="it-IT"/>
        </w:rPr>
      </w:pPr>
    </w:p>
    <w:p w14:paraId="0B560929" w14:textId="77777777" w:rsidR="007F0C3D" w:rsidRDefault="007F0C3D" w:rsidP="00A2408B">
      <w:pPr>
        <w:spacing w:line="360" w:lineRule="auto"/>
        <w:ind w:left="567"/>
        <w:jc w:val="both"/>
        <w:rPr>
          <w:rFonts w:ascii="Times New Roman" w:hAnsi="Times New Roman" w:cs="Times New Roman"/>
          <w:sz w:val="24"/>
          <w:szCs w:val="24"/>
          <w:lang w:val="it-IT"/>
        </w:rPr>
      </w:pPr>
    </w:p>
    <w:p w14:paraId="7EAA13A0" w14:textId="77777777" w:rsidR="007F0C3D" w:rsidRDefault="007F0C3D" w:rsidP="00A2408B">
      <w:pPr>
        <w:spacing w:line="360" w:lineRule="auto"/>
        <w:ind w:left="567"/>
        <w:jc w:val="both"/>
        <w:rPr>
          <w:rFonts w:ascii="Times New Roman" w:hAnsi="Times New Roman" w:cs="Times New Roman"/>
          <w:sz w:val="24"/>
          <w:szCs w:val="24"/>
          <w:lang w:val="it-IT"/>
        </w:rPr>
      </w:pPr>
    </w:p>
    <w:p w14:paraId="5DBFE7FF" w14:textId="77777777" w:rsidR="007F0C3D" w:rsidRDefault="007F0C3D" w:rsidP="00A2408B">
      <w:pPr>
        <w:spacing w:line="360" w:lineRule="auto"/>
        <w:ind w:left="567"/>
        <w:jc w:val="both"/>
        <w:rPr>
          <w:rFonts w:ascii="Times New Roman" w:hAnsi="Times New Roman" w:cs="Times New Roman"/>
          <w:sz w:val="24"/>
          <w:szCs w:val="24"/>
          <w:lang w:val="it-IT"/>
        </w:rPr>
      </w:pPr>
    </w:p>
    <w:p w14:paraId="2633F9AE" w14:textId="77777777" w:rsidR="007F0C3D" w:rsidRDefault="007F0C3D" w:rsidP="00A2408B">
      <w:pPr>
        <w:spacing w:line="360" w:lineRule="auto"/>
        <w:ind w:left="567"/>
        <w:jc w:val="both"/>
        <w:rPr>
          <w:rFonts w:ascii="Times New Roman" w:hAnsi="Times New Roman" w:cs="Times New Roman"/>
          <w:sz w:val="24"/>
          <w:szCs w:val="24"/>
          <w:lang w:val="it-IT"/>
        </w:rPr>
      </w:pPr>
    </w:p>
    <w:p w14:paraId="32FE4C19" w14:textId="77777777" w:rsidR="007F0C3D" w:rsidRDefault="007F0C3D" w:rsidP="00A2408B">
      <w:pPr>
        <w:spacing w:line="360" w:lineRule="auto"/>
        <w:ind w:left="567"/>
        <w:jc w:val="both"/>
        <w:rPr>
          <w:rFonts w:ascii="Times New Roman" w:hAnsi="Times New Roman" w:cs="Times New Roman"/>
          <w:sz w:val="24"/>
          <w:szCs w:val="24"/>
          <w:lang w:val="it-IT"/>
        </w:rPr>
      </w:pPr>
    </w:p>
    <w:p w14:paraId="60BA2449" w14:textId="77777777" w:rsidR="007F0C3D" w:rsidRDefault="007F0C3D" w:rsidP="00A2408B">
      <w:pPr>
        <w:spacing w:line="360" w:lineRule="auto"/>
        <w:ind w:left="567"/>
        <w:jc w:val="both"/>
        <w:rPr>
          <w:rFonts w:ascii="Times New Roman" w:hAnsi="Times New Roman" w:cs="Times New Roman"/>
          <w:sz w:val="24"/>
          <w:szCs w:val="24"/>
          <w:lang w:val="it-IT"/>
        </w:rPr>
      </w:pPr>
    </w:p>
    <w:p w14:paraId="600EF01D" w14:textId="77777777" w:rsidR="007F0C3D" w:rsidRDefault="007F0C3D" w:rsidP="00A2408B">
      <w:pPr>
        <w:spacing w:line="360" w:lineRule="auto"/>
        <w:ind w:left="567"/>
        <w:jc w:val="both"/>
        <w:rPr>
          <w:rFonts w:ascii="Times New Roman" w:hAnsi="Times New Roman" w:cs="Times New Roman"/>
          <w:sz w:val="24"/>
          <w:szCs w:val="24"/>
          <w:lang w:val="it-IT"/>
        </w:rPr>
      </w:pPr>
    </w:p>
    <w:p w14:paraId="381E8272" w14:textId="77777777" w:rsidR="007F0C3D" w:rsidRDefault="007F0C3D" w:rsidP="00A2408B">
      <w:pPr>
        <w:spacing w:line="360" w:lineRule="auto"/>
        <w:ind w:left="567"/>
        <w:jc w:val="both"/>
        <w:rPr>
          <w:rFonts w:ascii="Times New Roman" w:hAnsi="Times New Roman" w:cs="Times New Roman"/>
          <w:sz w:val="24"/>
          <w:szCs w:val="24"/>
          <w:lang w:val="it-IT"/>
        </w:rPr>
      </w:pPr>
    </w:p>
    <w:p w14:paraId="057F1733" w14:textId="77777777" w:rsidR="007F0C3D" w:rsidRDefault="007F0C3D" w:rsidP="007F0C3D">
      <w:pPr>
        <w:spacing w:line="360" w:lineRule="auto"/>
        <w:rPr>
          <w:rFonts w:ascii="Times New Roman" w:hAnsi="Times New Roman" w:cs="Times New Roman"/>
          <w:sz w:val="24"/>
          <w:szCs w:val="24"/>
          <w:lang w:val="it-IT"/>
        </w:rPr>
      </w:pPr>
    </w:p>
    <w:p w14:paraId="77A9B373" w14:textId="77777777" w:rsidR="004E358D" w:rsidRPr="007F0C3D" w:rsidRDefault="00284C6E" w:rsidP="007F0C3D">
      <w:pPr>
        <w:spacing w:line="360" w:lineRule="auto"/>
        <w:jc w:val="center"/>
        <w:rPr>
          <w:rFonts w:ascii="Times New Roman" w:hAnsi="Times New Roman" w:cs="Times New Roman"/>
          <w:smallCaps/>
          <w:sz w:val="24"/>
          <w:szCs w:val="24"/>
          <w:lang w:val="it-IT"/>
        </w:rPr>
      </w:pPr>
      <w:r w:rsidRPr="007F0C3D">
        <w:rPr>
          <w:rFonts w:ascii="Times New Roman" w:hAnsi="Times New Roman" w:cs="Times New Roman"/>
          <w:smallCaps/>
          <w:sz w:val="24"/>
          <w:szCs w:val="24"/>
          <w:lang w:val="it-IT"/>
        </w:rPr>
        <w:br/>
      </w:r>
    </w:p>
    <w:p w14:paraId="44563E42" w14:textId="77777777" w:rsidR="003C5A9F" w:rsidRPr="0064029B" w:rsidRDefault="003C5A9F" w:rsidP="00A2408B">
      <w:pPr>
        <w:spacing w:line="360" w:lineRule="auto"/>
        <w:ind w:left="567"/>
        <w:jc w:val="both"/>
        <w:rPr>
          <w:rFonts w:ascii="Times New Roman" w:hAnsi="Times New Roman" w:cs="Times New Roman"/>
          <w:sz w:val="24"/>
          <w:szCs w:val="24"/>
          <w:lang w:val="it-IT"/>
        </w:rPr>
      </w:pPr>
    </w:p>
    <w:p w14:paraId="3B9F5101" w14:textId="77777777" w:rsidR="00007F2B" w:rsidRDefault="00007F2B" w:rsidP="00A2408B">
      <w:pPr>
        <w:spacing w:line="360" w:lineRule="auto"/>
        <w:ind w:left="567"/>
        <w:jc w:val="both"/>
        <w:rPr>
          <w:rFonts w:ascii="Times New Roman" w:hAnsi="Times New Roman" w:cs="Times New Roman"/>
          <w:sz w:val="24"/>
          <w:szCs w:val="24"/>
          <w:lang w:val="it-IT"/>
        </w:rPr>
      </w:pPr>
    </w:p>
    <w:p w14:paraId="69F363D6" w14:textId="77777777" w:rsidR="00007F2B" w:rsidRPr="0053260C" w:rsidRDefault="00007F2B" w:rsidP="00A2408B">
      <w:pPr>
        <w:spacing w:line="360" w:lineRule="auto"/>
        <w:ind w:left="1275"/>
        <w:jc w:val="both"/>
        <w:rPr>
          <w:rFonts w:ascii="Times New Roman" w:hAnsi="Times New Roman" w:cs="Times New Roman"/>
          <w:sz w:val="24"/>
          <w:szCs w:val="24"/>
          <w:lang w:val="it-IT"/>
        </w:rPr>
      </w:pPr>
    </w:p>
    <w:sectPr w:rsidR="00007F2B" w:rsidRPr="0053260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0E7D1" w14:textId="77777777" w:rsidR="00F807D4" w:rsidRDefault="00F807D4" w:rsidP="00A912A2">
      <w:pPr>
        <w:spacing w:after="0" w:line="240" w:lineRule="auto"/>
      </w:pPr>
      <w:r>
        <w:separator/>
      </w:r>
    </w:p>
  </w:endnote>
  <w:endnote w:type="continuationSeparator" w:id="0">
    <w:p w14:paraId="79CA33FC" w14:textId="77777777" w:rsidR="00F807D4" w:rsidRDefault="00F807D4" w:rsidP="00A91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9E5BB" w14:textId="77777777" w:rsidR="00F807D4" w:rsidRDefault="00F807D4" w:rsidP="00A912A2">
      <w:pPr>
        <w:spacing w:after="0" w:line="240" w:lineRule="auto"/>
      </w:pPr>
      <w:r>
        <w:separator/>
      </w:r>
    </w:p>
  </w:footnote>
  <w:footnote w:type="continuationSeparator" w:id="0">
    <w:p w14:paraId="62FEFA5E" w14:textId="77777777" w:rsidR="00F807D4" w:rsidRDefault="00F807D4" w:rsidP="00A912A2">
      <w:pPr>
        <w:spacing w:after="0" w:line="240" w:lineRule="auto"/>
      </w:pPr>
      <w:r>
        <w:continuationSeparator/>
      </w:r>
    </w:p>
  </w:footnote>
  <w:footnote w:id="1">
    <w:p w14:paraId="6AD7D445" w14:textId="77777777" w:rsidR="00A912A2" w:rsidRPr="00A912A2" w:rsidRDefault="00A912A2">
      <w:pPr>
        <w:pStyle w:val="Textonotapie"/>
        <w:rPr>
          <w:rFonts w:ascii="Times New Roman" w:hAnsi="Times New Roman" w:cs="Times New Roman"/>
          <w:lang w:val="it-IT"/>
        </w:rPr>
      </w:pPr>
      <w:r>
        <w:rPr>
          <w:rStyle w:val="Refdenotaalpie"/>
        </w:rPr>
        <w:footnoteRef/>
      </w:r>
      <w:r>
        <w:t xml:space="preserve"> </w:t>
      </w:r>
      <w:r>
        <w:rPr>
          <w:rFonts w:ascii="Times New Roman" w:hAnsi="Times New Roman" w:cs="Times New Roman"/>
          <w:lang w:val="it-IT"/>
        </w:rPr>
        <w:t xml:space="preserve">Maurice Merleau-Ponty, </w:t>
      </w:r>
      <w:r>
        <w:rPr>
          <w:rFonts w:ascii="Times New Roman" w:hAnsi="Times New Roman" w:cs="Times New Roman"/>
          <w:i/>
          <w:lang w:val="it-IT"/>
        </w:rPr>
        <w:t xml:space="preserve">Conversazioni </w:t>
      </w:r>
      <w:r>
        <w:rPr>
          <w:rFonts w:ascii="Times New Roman" w:hAnsi="Times New Roman" w:cs="Times New Roman"/>
          <w:lang w:val="it-IT"/>
        </w:rPr>
        <w:t>(1948)</w:t>
      </w:r>
      <w:r>
        <w:rPr>
          <w:rFonts w:ascii="Times New Roman" w:hAnsi="Times New Roman" w:cs="Times New Roman"/>
          <w:i/>
          <w:lang w:val="it-IT"/>
        </w:rPr>
        <w:t xml:space="preserve">, </w:t>
      </w:r>
      <w:r>
        <w:rPr>
          <w:rFonts w:ascii="Times New Roman" w:hAnsi="Times New Roman" w:cs="Times New Roman"/>
          <w:lang w:val="it-IT"/>
        </w:rPr>
        <w:t>a cura di Stéphanie Ménasé, trad. it. di Federico Ferrari, Milano: SE 2002, p. 16.</w:t>
      </w:r>
    </w:p>
  </w:footnote>
  <w:footnote w:id="2">
    <w:p w14:paraId="74F73906" w14:textId="77777777" w:rsidR="00A912A2" w:rsidRPr="006A0540" w:rsidRDefault="00A912A2">
      <w:pPr>
        <w:pStyle w:val="Textonotapie"/>
        <w:rPr>
          <w:rFonts w:ascii="Times New Roman" w:hAnsi="Times New Roman" w:cs="Times New Roman"/>
          <w:lang w:val="it-IT"/>
        </w:rPr>
      </w:pPr>
      <w:r w:rsidRPr="006A0540">
        <w:rPr>
          <w:rStyle w:val="Refdenotaalpie"/>
          <w:rFonts w:ascii="Times New Roman" w:hAnsi="Times New Roman" w:cs="Times New Roman"/>
        </w:rPr>
        <w:footnoteRef/>
      </w:r>
      <w:r w:rsidRPr="006A0540">
        <w:rPr>
          <w:rFonts w:ascii="Times New Roman" w:hAnsi="Times New Roman" w:cs="Times New Roman"/>
        </w:rPr>
        <w:t xml:space="preserve"> </w:t>
      </w:r>
      <w:r w:rsidR="006A0540" w:rsidRPr="006A0540">
        <w:rPr>
          <w:rFonts w:ascii="Times New Roman" w:hAnsi="Times New Roman" w:cs="Times New Roman"/>
          <w:i/>
          <w:lang w:val="it-IT"/>
        </w:rPr>
        <w:t>Ivi</w:t>
      </w:r>
      <w:r w:rsidR="006A0540" w:rsidRPr="006A0540">
        <w:rPr>
          <w:rFonts w:ascii="Times New Roman" w:hAnsi="Times New Roman" w:cs="Times New Roman"/>
          <w:lang w:val="it-IT"/>
        </w:rPr>
        <w:t>, p. 15.</w:t>
      </w:r>
    </w:p>
  </w:footnote>
  <w:footnote w:id="3">
    <w:p w14:paraId="4B5392FD" w14:textId="77777777" w:rsidR="006A0540" w:rsidRPr="006A0540" w:rsidRDefault="006A0540">
      <w:pPr>
        <w:pStyle w:val="Textonotapie"/>
        <w:rPr>
          <w:rFonts w:ascii="Times New Roman" w:hAnsi="Times New Roman" w:cs="Times New Roman"/>
          <w:lang w:val="it-IT"/>
        </w:rPr>
      </w:pPr>
      <w:r w:rsidRPr="006A0540">
        <w:rPr>
          <w:rStyle w:val="Refdenotaalpie"/>
          <w:rFonts w:ascii="Times New Roman" w:hAnsi="Times New Roman" w:cs="Times New Roman"/>
        </w:rPr>
        <w:footnoteRef/>
      </w:r>
      <w:r w:rsidRPr="006A0540">
        <w:rPr>
          <w:rFonts w:ascii="Times New Roman" w:hAnsi="Times New Roman" w:cs="Times New Roman"/>
          <w:i/>
        </w:rPr>
        <w:t xml:space="preserve"> </w:t>
      </w:r>
      <w:r w:rsidRPr="006A0540">
        <w:rPr>
          <w:rFonts w:ascii="Times New Roman" w:hAnsi="Times New Roman" w:cs="Times New Roman"/>
          <w:i/>
          <w:lang w:val="it-IT"/>
        </w:rPr>
        <w:t>Ivi</w:t>
      </w:r>
      <w:r w:rsidRPr="006A0540">
        <w:rPr>
          <w:rFonts w:ascii="Times New Roman" w:hAnsi="Times New Roman" w:cs="Times New Roman"/>
          <w:lang w:val="it-IT"/>
        </w:rPr>
        <w:t>, p.18.</w:t>
      </w:r>
    </w:p>
  </w:footnote>
  <w:footnote w:id="4">
    <w:p w14:paraId="603ADED5" w14:textId="77777777" w:rsidR="006A0540" w:rsidRPr="006A0540" w:rsidRDefault="006A0540">
      <w:pPr>
        <w:pStyle w:val="Textonotapie"/>
        <w:rPr>
          <w:rFonts w:ascii="Times New Roman" w:hAnsi="Times New Roman" w:cs="Times New Roman"/>
          <w:lang w:val="it-IT"/>
        </w:rPr>
      </w:pPr>
      <w:r w:rsidRPr="006A0540">
        <w:rPr>
          <w:rStyle w:val="Refdenotaalpie"/>
          <w:rFonts w:ascii="Times New Roman" w:hAnsi="Times New Roman" w:cs="Times New Roman"/>
        </w:rPr>
        <w:footnoteRef/>
      </w:r>
      <w:r w:rsidRPr="006A0540">
        <w:rPr>
          <w:rFonts w:ascii="Times New Roman" w:hAnsi="Times New Roman" w:cs="Times New Roman"/>
        </w:rPr>
        <w:t xml:space="preserve"> </w:t>
      </w:r>
      <w:r w:rsidRPr="006A0540">
        <w:rPr>
          <w:rFonts w:ascii="Times New Roman" w:hAnsi="Times New Roman" w:cs="Times New Roman"/>
          <w:i/>
          <w:lang w:val="it-IT"/>
        </w:rPr>
        <w:t>Ivi,</w:t>
      </w:r>
      <w:r w:rsidRPr="006A0540">
        <w:rPr>
          <w:rFonts w:ascii="Times New Roman" w:hAnsi="Times New Roman" w:cs="Times New Roman"/>
          <w:lang w:val="it-IT"/>
        </w:rPr>
        <w:t xml:space="preserve"> p.20.</w:t>
      </w:r>
    </w:p>
  </w:footnote>
  <w:footnote w:id="5">
    <w:p w14:paraId="4D8372EF" w14:textId="77777777" w:rsidR="006A0540" w:rsidRPr="006A0540" w:rsidRDefault="006A0540">
      <w:pPr>
        <w:pStyle w:val="Textonotapie"/>
        <w:rPr>
          <w:lang w:val="it-IT"/>
        </w:rPr>
      </w:pPr>
      <w:r w:rsidRPr="006A0540">
        <w:rPr>
          <w:rStyle w:val="Refdenotaalpie"/>
          <w:rFonts w:ascii="Times New Roman" w:hAnsi="Times New Roman" w:cs="Times New Roman"/>
        </w:rPr>
        <w:footnoteRef/>
      </w:r>
      <w:r w:rsidRPr="006A0540">
        <w:rPr>
          <w:rFonts w:ascii="Times New Roman" w:hAnsi="Times New Roman" w:cs="Times New Roman"/>
        </w:rPr>
        <w:t xml:space="preserve"> </w:t>
      </w:r>
      <w:r>
        <w:rPr>
          <w:rFonts w:ascii="Times New Roman" w:hAnsi="Times New Roman" w:cs="Times New Roman"/>
          <w:lang w:val="it-IT"/>
        </w:rPr>
        <w:t>Vedi i</w:t>
      </w:r>
      <w:r w:rsidRPr="006A0540">
        <w:rPr>
          <w:rFonts w:ascii="Times New Roman" w:hAnsi="Times New Roman" w:cs="Times New Roman"/>
          <w:lang w:val="it-IT"/>
        </w:rPr>
        <w:t>vi, p.45.</w:t>
      </w:r>
    </w:p>
  </w:footnote>
  <w:footnote w:id="6">
    <w:p w14:paraId="46DD27B2" w14:textId="77777777" w:rsidR="006A0540" w:rsidRPr="006A0540" w:rsidRDefault="006A0540">
      <w:pPr>
        <w:pStyle w:val="Textonotapie"/>
        <w:rPr>
          <w:lang w:val="it-IT"/>
        </w:rPr>
      </w:pPr>
      <w:r>
        <w:rPr>
          <w:rStyle w:val="Refdenotaalpie"/>
        </w:rPr>
        <w:footnoteRef/>
      </w:r>
      <w:r>
        <w:t xml:space="preserve"> </w:t>
      </w:r>
      <w:r>
        <w:rPr>
          <w:lang w:val="it-IT"/>
        </w:rPr>
        <w:t>Ivi, p.47.</w:t>
      </w:r>
    </w:p>
  </w:footnote>
  <w:footnote w:id="7">
    <w:p w14:paraId="2D48AE95" w14:textId="77777777" w:rsidR="00972A30" w:rsidRPr="00972A30" w:rsidRDefault="00972A30">
      <w:pPr>
        <w:pStyle w:val="Textonotapie"/>
        <w:rPr>
          <w:rFonts w:ascii="Times New Roman" w:hAnsi="Times New Roman" w:cs="Times New Roman"/>
          <w:lang w:val="it-IT"/>
        </w:rPr>
      </w:pPr>
      <w:r w:rsidRPr="00972A30">
        <w:rPr>
          <w:rStyle w:val="Refdenotaalpie"/>
          <w:rFonts w:ascii="Times New Roman" w:hAnsi="Times New Roman" w:cs="Times New Roman"/>
          <w:i/>
        </w:rPr>
        <w:footnoteRef/>
      </w:r>
      <w:r w:rsidRPr="00972A30">
        <w:rPr>
          <w:rFonts w:ascii="Times New Roman" w:hAnsi="Times New Roman" w:cs="Times New Roman"/>
          <w:i/>
        </w:rPr>
        <w:t xml:space="preserve"> </w:t>
      </w:r>
      <w:r w:rsidRPr="00972A30">
        <w:rPr>
          <w:rFonts w:ascii="Times New Roman" w:hAnsi="Times New Roman" w:cs="Times New Roman"/>
          <w:i/>
          <w:lang w:val="it-IT"/>
        </w:rPr>
        <w:t>Ivi</w:t>
      </w:r>
      <w:r w:rsidRPr="00972A30">
        <w:rPr>
          <w:rFonts w:ascii="Times New Roman" w:hAnsi="Times New Roman" w:cs="Times New Roman"/>
          <w:lang w:val="it-IT"/>
        </w:rPr>
        <w:t>, p.57.</w:t>
      </w:r>
    </w:p>
  </w:footnote>
  <w:footnote w:id="8">
    <w:p w14:paraId="585E5894" w14:textId="77777777" w:rsidR="00972A30" w:rsidRPr="00972A30" w:rsidRDefault="00972A30">
      <w:pPr>
        <w:pStyle w:val="Textonotapie"/>
        <w:rPr>
          <w:lang w:val="it-IT"/>
        </w:rPr>
      </w:pPr>
      <w:r w:rsidRPr="00972A30">
        <w:rPr>
          <w:rStyle w:val="Refdenotaalpie"/>
          <w:rFonts w:ascii="Times New Roman" w:hAnsi="Times New Roman" w:cs="Times New Roman"/>
        </w:rPr>
        <w:footnoteRef/>
      </w:r>
      <w:r w:rsidRPr="00972A30">
        <w:rPr>
          <w:rFonts w:ascii="Times New Roman" w:hAnsi="Times New Roman" w:cs="Times New Roman"/>
        </w:rPr>
        <w:t xml:space="preserve"> </w:t>
      </w:r>
      <w:r w:rsidRPr="00972A30">
        <w:rPr>
          <w:rFonts w:ascii="Times New Roman" w:hAnsi="Times New Roman" w:cs="Times New Roman"/>
          <w:lang w:val="it-IT"/>
        </w:rPr>
        <w:t xml:space="preserve">Maurice Merleau-Ponty, </w:t>
      </w:r>
      <w:r w:rsidRPr="00972A30">
        <w:rPr>
          <w:rFonts w:ascii="Times New Roman" w:hAnsi="Times New Roman" w:cs="Times New Roman"/>
          <w:i/>
          <w:lang w:val="it-IT"/>
        </w:rPr>
        <w:t>Fenomenologia della Percezione</w:t>
      </w:r>
      <w:r w:rsidRPr="00972A30">
        <w:rPr>
          <w:rFonts w:ascii="Times New Roman" w:hAnsi="Times New Roman" w:cs="Times New Roman"/>
          <w:lang w:val="it-IT"/>
        </w:rPr>
        <w:t xml:space="preserve"> (1945), trad.it di A.Bonomi, Milano: Bompiani 2003, p.144.</w:t>
      </w:r>
    </w:p>
  </w:footnote>
  <w:footnote w:id="9">
    <w:p w14:paraId="3679066D" w14:textId="77777777" w:rsidR="0042223E" w:rsidRPr="00BB0125" w:rsidRDefault="0042223E">
      <w:pPr>
        <w:pStyle w:val="Textonotapie"/>
        <w:rPr>
          <w:rFonts w:ascii="Times New Roman" w:hAnsi="Times New Roman" w:cs="Times New Roman"/>
          <w:lang w:val="it-IT"/>
        </w:rPr>
      </w:pPr>
      <w:r w:rsidRPr="00BB0125">
        <w:rPr>
          <w:rStyle w:val="Refdenotaalpie"/>
          <w:rFonts w:ascii="Times New Roman" w:hAnsi="Times New Roman" w:cs="Times New Roman"/>
        </w:rPr>
        <w:footnoteRef/>
      </w:r>
      <w:r w:rsidRPr="00BB0125">
        <w:rPr>
          <w:rFonts w:ascii="Times New Roman" w:hAnsi="Times New Roman" w:cs="Times New Roman"/>
        </w:rPr>
        <w:t xml:space="preserve"> </w:t>
      </w:r>
      <w:r w:rsidRPr="00BB0125">
        <w:rPr>
          <w:rFonts w:ascii="Times New Roman" w:hAnsi="Times New Roman" w:cs="Times New Roman"/>
          <w:i/>
          <w:lang w:val="it-IT"/>
        </w:rPr>
        <w:t>Ivi</w:t>
      </w:r>
      <w:r w:rsidRPr="00BB0125">
        <w:rPr>
          <w:rFonts w:ascii="Times New Roman" w:hAnsi="Times New Roman" w:cs="Times New Roman"/>
          <w:lang w:val="it-IT"/>
        </w:rPr>
        <w:t>, p.194.</w:t>
      </w:r>
    </w:p>
  </w:footnote>
  <w:footnote w:id="10">
    <w:p w14:paraId="5BF84336" w14:textId="77777777" w:rsidR="0042223E" w:rsidRPr="0042223E" w:rsidRDefault="0042223E">
      <w:pPr>
        <w:pStyle w:val="Textonotapie"/>
        <w:rPr>
          <w:lang w:val="it-IT"/>
        </w:rPr>
      </w:pPr>
      <w:r w:rsidRPr="00BB0125">
        <w:rPr>
          <w:rStyle w:val="Refdenotaalpie"/>
          <w:rFonts w:ascii="Times New Roman" w:hAnsi="Times New Roman" w:cs="Times New Roman"/>
        </w:rPr>
        <w:footnoteRef/>
      </w:r>
      <w:r w:rsidRPr="00BB0125">
        <w:rPr>
          <w:rFonts w:ascii="Times New Roman" w:hAnsi="Times New Roman" w:cs="Times New Roman"/>
        </w:rPr>
        <w:t xml:space="preserve"> </w:t>
      </w:r>
      <w:r w:rsidRPr="00BB0125">
        <w:rPr>
          <w:rFonts w:ascii="Times New Roman" w:hAnsi="Times New Roman" w:cs="Times New Roman"/>
          <w:lang w:val="it-IT"/>
        </w:rPr>
        <w:t xml:space="preserve">Vedi M. Merleau-Ponty, </w:t>
      </w:r>
      <w:r w:rsidRPr="00BB0125">
        <w:rPr>
          <w:rFonts w:ascii="Times New Roman" w:hAnsi="Times New Roman" w:cs="Times New Roman"/>
          <w:i/>
          <w:lang w:val="it-IT"/>
        </w:rPr>
        <w:t>Conversazioni</w:t>
      </w:r>
      <w:r w:rsidRPr="00BB0125">
        <w:rPr>
          <w:rFonts w:ascii="Times New Roman" w:hAnsi="Times New Roman" w:cs="Times New Roman"/>
          <w:lang w:val="it-IT"/>
        </w:rPr>
        <w:t>, p. 33.</w:t>
      </w:r>
    </w:p>
  </w:footnote>
  <w:footnote w:id="11">
    <w:p w14:paraId="5E37509F" w14:textId="77777777" w:rsidR="0042223E" w:rsidRPr="0042223E" w:rsidRDefault="0042223E">
      <w:pPr>
        <w:pStyle w:val="Textonotapie"/>
        <w:rPr>
          <w:rFonts w:ascii="Times New Roman" w:hAnsi="Times New Roman" w:cs="Times New Roman"/>
          <w:lang w:val="it-IT"/>
        </w:rPr>
      </w:pPr>
      <w:r w:rsidRPr="0042223E">
        <w:rPr>
          <w:rStyle w:val="Refdenotaalpie"/>
          <w:rFonts w:ascii="Times New Roman" w:hAnsi="Times New Roman" w:cs="Times New Roman"/>
        </w:rPr>
        <w:footnoteRef/>
      </w:r>
      <w:r w:rsidRPr="0042223E">
        <w:rPr>
          <w:rFonts w:ascii="Times New Roman" w:hAnsi="Times New Roman" w:cs="Times New Roman"/>
        </w:rPr>
        <w:t xml:space="preserve"> </w:t>
      </w:r>
      <w:r w:rsidRPr="0042223E">
        <w:rPr>
          <w:rFonts w:ascii="Times New Roman" w:hAnsi="Times New Roman" w:cs="Times New Roman"/>
          <w:i/>
          <w:lang w:val="it-IT"/>
        </w:rPr>
        <w:t>Ivi,</w:t>
      </w:r>
      <w:r w:rsidRPr="0042223E">
        <w:rPr>
          <w:rFonts w:ascii="Times New Roman" w:hAnsi="Times New Roman" w:cs="Times New Roman"/>
          <w:lang w:val="it-IT"/>
        </w:rPr>
        <w:t xml:space="preserve"> p.37.</w:t>
      </w:r>
    </w:p>
  </w:footnote>
  <w:footnote w:id="12">
    <w:p w14:paraId="0B1CD415" w14:textId="77777777" w:rsidR="0042223E" w:rsidRPr="0042223E" w:rsidRDefault="0042223E">
      <w:pPr>
        <w:pStyle w:val="Textonotapie"/>
        <w:rPr>
          <w:rFonts w:ascii="Times New Roman" w:hAnsi="Times New Roman" w:cs="Times New Roman"/>
          <w:lang w:val="it-IT"/>
        </w:rPr>
      </w:pPr>
      <w:r w:rsidRPr="0042223E">
        <w:rPr>
          <w:rStyle w:val="Refdenotaalpie"/>
          <w:rFonts w:ascii="Times New Roman" w:hAnsi="Times New Roman" w:cs="Times New Roman"/>
        </w:rPr>
        <w:footnoteRef/>
      </w:r>
      <w:r w:rsidRPr="0042223E">
        <w:rPr>
          <w:rFonts w:ascii="Times New Roman" w:hAnsi="Times New Roman" w:cs="Times New Roman"/>
        </w:rPr>
        <w:t xml:space="preserve"> </w:t>
      </w:r>
      <w:r w:rsidRPr="0042223E">
        <w:rPr>
          <w:rFonts w:ascii="Times New Roman" w:hAnsi="Times New Roman" w:cs="Times New Roman"/>
          <w:lang w:val="it-IT"/>
        </w:rPr>
        <w:t xml:space="preserve">M. Merleau-Ponty, </w:t>
      </w:r>
      <w:r w:rsidRPr="0042223E">
        <w:rPr>
          <w:rFonts w:ascii="Times New Roman" w:hAnsi="Times New Roman" w:cs="Times New Roman"/>
          <w:i/>
          <w:lang w:val="it-IT"/>
        </w:rPr>
        <w:t>Fenomenologia della Percezione</w:t>
      </w:r>
      <w:r w:rsidRPr="0042223E">
        <w:rPr>
          <w:rFonts w:ascii="Times New Roman" w:hAnsi="Times New Roman" w:cs="Times New Roman"/>
          <w:lang w:val="it-IT"/>
        </w:rPr>
        <w:t>, cit. p. 198.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034E"/>
    <w:multiLevelType w:val="hybridMultilevel"/>
    <w:tmpl w:val="F4BC66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6585D05"/>
    <w:multiLevelType w:val="hybridMultilevel"/>
    <w:tmpl w:val="78C0F8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8581D42"/>
    <w:multiLevelType w:val="hybridMultilevel"/>
    <w:tmpl w:val="6A8A94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C4947BE"/>
    <w:multiLevelType w:val="hybridMultilevel"/>
    <w:tmpl w:val="A01A71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9D503A6"/>
    <w:multiLevelType w:val="hybridMultilevel"/>
    <w:tmpl w:val="734E19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EA64AB7"/>
    <w:multiLevelType w:val="hybridMultilevel"/>
    <w:tmpl w:val="AFBA03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58F6478"/>
    <w:multiLevelType w:val="hybridMultilevel"/>
    <w:tmpl w:val="C66E27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668"/>
    <w:rsid w:val="000068A0"/>
    <w:rsid w:val="00007F2B"/>
    <w:rsid w:val="00075CB5"/>
    <w:rsid w:val="00094CD2"/>
    <w:rsid w:val="000C53E0"/>
    <w:rsid w:val="00135668"/>
    <w:rsid w:val="00181118"/>
    <w:rsid w:val="0019011B"/>
    <w:rsid w:val="001A28CB"/>
    <w:rsid w:val="001F4336"/>
    <w:rsid w:val="00207F12"/>
    <w:rsid w:val="00284C6E"/>
    <w:rsid w:val="00285C6D"/>
    <w:rsid w:val="002B2C38"/>
    <w:rsid w:val="002F476A"/>
    <w:rsid w:val="003877D2"/>
    <w:rsid w:val="003A3419"/>
    <w:rsid w:val="003C5A9F"/>
    <w:rsid w:val="003D7A39"/>
    <w:rsid w:val="003E0620"/>
    <w:rsid w:val="003F5A4E"/>
    <w:rsid w:val="00414610"/>
    <w:rsid w:val="0042223E"/>
    <w:rsid w:val="00424D37"/>
    <w:rsid w:val="0045428A"/>
    <w:rsid w:val="00486A72"/>
    <w:rsid w:val="00496FFA"/>
    <w:rsid w:val="004E358D"/>
    <w:rsid w:val="0053260C"/>
    <w:rsid w:val="00570537"/>
    <w:rsid w:val="0064029B"/>
    <w:rsid w:val="006A0540"/>
    <w:rsid w:val="006B1A46"/>
    <w:rsid w:val="006D1F54"/>
    <w:rsid w:val="007130F3"/>
    <w:rsid w:val="007279B0"/>
    <w:rsid w:val="00746ECB"/>
    <w:rsid w:val="007A3E54"/>
    <w:rsid w:val="007F0C3D"/>
    <w:rsid w:val="00805CA5"/>
    <w:rsid w:val="00815711"/>
    <w:rsid w:val="00823D8E"/>
    <w:rsid w:val="00861660"/>
    <w:rsid w:val="008752F6"/>
    <w:rsid w:val="008E53DD"/>
    <w:rsid w:val="00914499"/>
    <w:rsid w:val="0096560A"/>
    <w:rsid w:val="00972A30"/>
    <w:rsid w:val="00982045"/>
    <w:rsid w:val="009A7917"/>
    <w:rsid w:val="009C5495"/>
    <w:rsid w:val="009C76E1"/>
    <w:rsid w:val="00A2408B"/>
    <w:rsid w:val="00A46E8C"/>
    <w:rsid w:val="00A54660"/>
    <w:rsid w:val="00A55EAB"/>
    <w:rsid w:val="00A608EF"/>
    <w:rsid w:val="00A912A2"/>
    <w:rsid w:val="00B74010"/>
    <w:rsid w:val="00BB0125"/>
    <w:rsid w:val="00BB5548"/>
    <w:rsid w:val="00BF0000"/>
    <w:rsid w:val="00BF0271"/>
    <w:rsid w:val="00C12FA1"/>
    <w:rsid w:val="00C43072"/>
    <w:rsid w:val="00C56143"/>
    <w:rsid w:val="00C77398"/>
    <w:rsid w:val="00CC0FA3"/>
    <w:rsid w:val="00CE334D"/>
    <w:rsid w:val="00D24BF2"/>
    <w:rsid w:val="00D61845"/>
    <w:rsid w:val="00E1389A"/>
    <w:rsid w:val="00E614A5"/>
    <w:rsid w:val="00EB55FD"/>
    <w:rsid w:val="00ED3960"/>
    <w:rsid w:val="00EE533B"/>
    <w:rsid w:val="00F067B5"/>
    <w:rsid w:val="00F218CB"/>
    <w:rsid w:val="00F807D4"/>
    <w:rsid w:val="00FA3718"/>
    <w:rsid w:val="00FD5E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2115EC"/>
  <w15:chartTrackingRefBased/>
  <w15:docId w15:val="{41822A6D-01F8-4BA0-8397-4DCAF0A8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ar"/>
    <w:uiPriority w:val="9"/>
    <w:qFormat/>
    <w:rsid w:val="00285C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85C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476A"/>
    <w:pPr>
      <w:ind w:left="720"/>
      <w:contextualSpacing/>
    </w:pPr>
  </w:style>
  <w:style w:type="character" w:styleId="Textodelmarcadordeposicin">
    <w:name w:val="Placeholder Text"/>
    <w:basedOn w:val="Fuentedeprrafopredeter"/>
    <w:uiPriority w:val="99"/>
    <w:semiHidden/>
    <w:rsid w:val="00285C6D"/>
    <w:rPr>
      <w:color w:val="808080"/>
    </w:rPr>
  </w:style>
  <w:style w:type="character" w:customStyle="1" w:styleId="Ttulo2Car">
    <w:name w:val="Título 2 Car"/>
    <w:basedOn w:val="Fuentedeprrafopredeter"/>
    <w:link w:val="Ttulo2"/>
    <w:uiPriority w:val="9"/>
    <w:rsid w:val="00285C6D"/>
    <w:rPr>
      <w:rFonts w:asciiTheme="majorHAnsi" w:eastAsiaTheme="majorEastAsia" w:hAnsiTheme="majorHAnsi" w:cstheme="majorBidi"/>
      <w:color w:val="2E74B5" w:themeColor="accent1" w:themeShade="BF"/>
      <w:sz w:val="26"/>
      <w:szCs w:val="26"/>
    </w:rPr>
  </w:style>
  <w:style w:type="character" w:customStyle="1" w:styleId="Ttulo1Car">
    <w:name w:val="Título 1 Car"/>
    <w:basedOn w:val="Fuentedeprrafopredeter"/>
    <w:link w:val="Ttulo1"/>
    <w:uiPriority w:val="9"/>
    <w:rsid w:val="00285C6D"/>
    <w:rPr>
      <w:rFonts w:asciiTheme="majorHAnsi" w:eastAsiaTheme="majorEastAsia" w:hAnsiTheme="majorHAnsi" w:cstheme="majorBidi"/>
      <w:color w:val="2E74B5" w:themeColor="accent1" w:themeShade="BF"/>
      <w:sz w:val="32"/>
      <w:szCs w:val="32"/>
    </w:rPr>
  </w:style>
  <w:style w:type="paragraph" w:styleId="Textonotapie">
    <w:name w:val="footnote text"/>
    <w:basedOn w:val="Normal"/>
    <w:link w:val="TextonotapieCar"/>
    <w:uiPriority w:val="99"/>
    <w:semiHidden/>
    <w:unhideWhenUsed/>
    <w:rsid w:val="00A912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912A2"/>
    <w:rPr>
      <w:sz w:val="20"/>
      <w:szCs w:val="20"/>
    </w:rPr>
  </w:style>
  <w:style w:type="character" w:styleId="Refdenotaalpie">
    <w:name w:val="footnote reference"/>
    <w:basedOn w:val="Fuentedeprrafopredeter"/>
    <w:uiPriority w:val="99"/>
    <w:semiHidden/>
    <w:unhideWhenUsed/>
    <w:rsid w:val="00A912A2"/>
    <w:rPr>
      <w:vertAlign w:val="superscript"/>
    </w:rPr>
  </w:style>
  <w:style w:type="paragraph" w:styleId="Encabezado">
    <w:name w:val="header"/>
    <w:basedOn w:val="Normal"/>
    <w:link w:val="EncabezadoCar"/>
    <w:uiPriority w:val="99"/>
    <w:unhideWhenUsed/>
    <w:rsid w:val="009C76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C76E1"/>
  </w:style>
  <w:style w:type="paragraph" w:styleId="Piedepgina">
    <w:name w:val="footer"/>
    <w:basedOn w:val="Normal"/>
    <w:link w:val="PiedepginaCar"/>
    <w:uiPriority w:val="99"/>
    <w:unhideWhenUsed/>
    <w:rsid w:val="009C76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7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6C7E3-F220-409B-BB31-556C7869B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2679</Words>
  <Characters>14740</Characters>
  <Application>Microsoft Office Word</Application>
  <DocSecurity>0</DocSecurity>
  <Lines>122</Lines>
  <Paragraphs>34</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Rossato</dc:creator>
  <cp:keywords/>
  <dc:description/>
  <cp:lastModifiedBy>Luca Rossato</cp:lastModifiedBy>
  <cp:revision>2</cp:revision>
  <dcterms:created xsi:type="dcterms:W3CDTF">2017-03-12T14:33:00Z</dcterms:created>
  <dcterms:modified xsi:type="dcterms:W3CDTF">2017-03-12T14:33:00Z</dcterms:modified>
</cp:coreProperties>
</file>